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198C" w14:textId="77777777" w:rsidR="00A8399A" w:rsidRPr="0059636E" w:rsidRDefault="00000000">
      <w:pPr>
        <w:spacing w:after="40"/>
        <w:jc w:val="center"/>
        <w:rPr>
          <w:lang w:val="es-MX"/>
        </w:rPr>
      </w:pPr>
      <w:r w:rsidRPr="0059636E">
        <w:rPr>
          <w:rFonts w:ascii="Segoe UI" w:hAnsi="Segoe UI"/>
          <w:b/>
          <w:color w:val="EA580C"/>
          <w:lang w:val="es-MX"/>
        </w:rPr>
        <w:t>MANUAL OPERATIVO DEL SISTEMA · ADMINISTRACIÓN Y COCINA</w:t>
      </w:r>
      <w:r w:rsidRPr="0059636E">
        <w:rPr>
          <w:rFonts w:ascii="Segoe UI" w:hAnsi="Segoe UI"/>
          <w:b/>
          <w:color w:val="EA580C"/>
          <w:lang w:val="es-MX"/>
        </w:rPr>
        <w:br/>
      </w:r>
      <w:r w:rsidRPr="0059636E">
        <w:rPr>
          <w:rFonts w:ascii="Segoe UI" w:hAnsi="Segoe UI"/>
          <w:b/>
          <w:color w:val="0F172A"/>
          <w:sz w:val="48"/>
          <w:lang w:val="es-MX"/>
        </w:rPr>
        <w:t>Guía Integral de Operaciones</w:t>
      </w:r>
      <w:r w:rsidRPr="0059636E">
        <w:rPr>
          <w:rFonts w:ascii="Segoe UI" w:hAnsi="Segoe UI"/>
          <w:b/>
          <w:color w:val="0F172A"/>
          <w:sz w:val="48"/>
          <w:lang w:val="es-MX"/>
        </w:rPr>
        <w:br/>
        <w:t>BeatsBurgers &amp; Bowls</w:t>
      </w:r>
    </w:p>
    <w:p w14:paraId="40ABCFEC" w14:textId="77777777" w:rsidR="00A8399A" w:rsidRPr="0059636E" w:rsidRDefault="00000000">
      <w:pPr>
        <w:spacing w:after="480"/>
        <w:jc w:val="center"/>
        <w:rPr>
          <w:lang w:val="es-MX"/>
        </w:rPr>
      </w:pPr>
      <w:r w:rsidRPr="0059636E">
        <w:rPr>
          <w:rFonts w:ascii="Segoe UI" w:hAnsi="Segoe UI"/>
          <w:color w:val="64748B"/>
          <w:lang w:val="es-MX"/>
        </w:rPr>
        <w:t>Manual de uso completo para cajeros, cocineros, jefes de cocina y administradores.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8399A" w:rsidRPr="0059636E" w14:paraId="3546E708" w14:textId="77777777">
        <w:trPr>
          <w:jc w:val="center"/>
        </w:trPr>
        <w:tc>
          <w:tcPr>
            <w:tcW w:w="9360" w:type="dxa"/>
            <w:shd w:val="clear" w:color="auto" w:fill="FFF7ED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A547631" w14:textId="77777777" w:rsidR="00A8399A" w:rsidRPr="0059636E" w:rsidRDefault="00000000">
            <w:pPr>
              <w:spacing w:after="80"/>
              <w:rPr>
                <w:lang w:val="es-MX"/>
              </w:rPr>
            </w:pPr>
            <w:r>
              <w:rPr>
                <w:rFonts w:ascii="Segoe UI" w:hAnsi="Segoe UI"/>
                <w:b/>
                <w:color w:val="C2410C"/>
                <w:sz w:val="21"/>
              </w:rPr>
              <w:t>📌</w:t>
            </w:r>
            <w:r w:rsidRPr="0059636E">
              <w:rPr>
                <w:rFonts w:ascii="Segoe UI" w:hAnsi="Segoe UI"/>
                <w:b/>
                <w:color w:val="C2410C"/>
                <w:sz w:val="21"/>
                <w:lang w:val="es-MX"/>
              </w:rPr>
              <w:t xml:space="preserve"> Propósito del Manual</w:t>
            </w:r>
            <w:r w:rsidRPr="0059636E">
              <w:rPr>
                <w:rFonts w:ascii="Segoe UI" w:hAnsi="Segoe UI"/>
                <w:b/>
                <w:color w:val="C2410C"/>
                <w:sz w:val="21"/>
                <w:lang w:val="es-MX"/>
              </w:rPr>
              <w:br/>
            </w:r>
            <w:r w:rsidRPr="0059636E">
              <w:rPr>
                <w:rFonts w:ascii="Segoe UI" w:hAnsi="Segoe UI"/>
                <w:color w:val="334155"/>
                <w:sz w:val="20"/>
                <w:lang w:val="es-MX"/>
              </w:rPr>
              <w:t>Este manual explica cómo gestionar la cocina en tiempo real, asignar repartidores, consultar la agenda de producción semanal de bowls, administrar ingredientes y configurar la tienda online de manera rápida y sin complicaciones.</w:t>
            </w:r>
          </w:p>
        </w:tc>
      </w:tr>
    </w:tbl>
    <w:p w14:paraId="7C19DE57" w14:textId="77777777" w:rsidR="00A8399A" w:rsidRPr="0059636E" w:rsidRDefault="00A8399A">
      <w:pPr>
        <w:spacing w:before="80" w:after="80"/>
        <w:rPr>
          <w:lang w:val="es-MX"/>
        </w:rPr>
      </w:pPr>
    </w:p>
    <w:p w14:paraId="0773B7E7" w14:textId="77777777" w:rsidR="00A8399A" w:rsidRPr="0059636E" w:rsidRDefault="00000000">
      <w:pPr>
        <w:pStyle w:val="Ttulo1"/>
        <w:spacing w:before="280" w:after="120"/>
        <w:rPr>
          <w:lang w:val="es-MX"/>
        </w:rPr>
      </w:pPr>
      <w:r w:rsidRPr="0059636E">
        <w:rPr>
          <w:rFonts w:ascii="Segoe UI" w:hAnsi="Segoe UI"/>
          <w:color w:val="E35517"/>
          <w:sz w:val="36"/>
          <w:lang w:val="es-MX"/>
        </w:rPr>
        <w:t>1. Acceso y Estructura del Panel</w:t>
      </w:r>
    </w:p>
    <w:p w14:paraId="7D62DBFA" w14:textId="77777777" w:rsidR="00A8399A" w:rsidRPr="0059636E" w:rsidRDefault="00000000">
      <w:pPr>
        <w:rPr>
          <w:lang w:val="es-MX"/>
        </w:rPr>
      </w:pPr>
      <w:r w:rsidRPr="0059636E">
        <w:rPr>
          <w:lang w:val="es-MX"/>
        </w:rPr>
        <w:t>El panel de administración está disponible ingresando a /admin desde cualquier navegador.</w:t>
      </w:r>
      <w:r w:rsidRPr="0059636E">
        <w:rPr>
          <w:lang w:val="es-MX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399A" w14:paraId="3495A0B0" w14:textId="77777777">
        <w:trPr>
          <w:jc w:val="center"/>
        </w:trPr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49DF576" w14:textId="77777777" w:rsidR="00A8399A" w:rsidRDefault="00000000">
            <w:r>
              <w:rPr>
                <w:rFonts w:ascii="Segoe UI" w:hAnsi="Segoe UI"/>
                <w:b/>
                <w:color w:val="FFFFFF"/>
                <w:sz w:val="20"/>
              </w:rPr>
              <w:t>Módulo</w:t>
            </w:r>
          </w:p>
        </w:tc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DEA295" w14:textId="77777777" w:rsidR="00A8399A" w:rsidRDefault="00000000">
            <w:r>
              <w:rPr>
                <w:rFonts w:ascii="Segoe UI" w:hAnsi="Segoe UI"/>
                <w:b/>
                <w:color w:val="FFFFFF"/>
                <w:sz w:val="20"/>
              </w:rPr>
              <w:t>Ruta</w:t>
            </w:r>
          </w:p>
        </w:tc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100B7D" w14:textId="77777777" w:rsidR="00A8399A" w:rsidRDefault="00000000">
            <w:r>
              <w:rPr>
                <w:rFonts w:ascii="Segoe UI" w:hAnsi="Segoe UI"/>
                <w:b/>
                <w:color w:val="FFFFFF"/>
                <w:sz w:val="20"/>
              </w:rPr>
              <w:t>Objetivo Principal</w:t>
            </w:r>
          </w:p>
        </w:tc>
      </w:tr>
      <w:tr w:rsidR="00A8399A" w:rsidRPr="0059636E" w14:paraId="31669E26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425774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⚡ Pedidos Hoy (KDS)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21DCF9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/admin/live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272296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Pantalla táctil/monitor de cocina para despachar pedidos en tiempo real.</w:t>
            </w:r>
          </w:p>
        </w:tc>
      </w:tr>
      <w:tr w:rsidR="00A8399A" w:rsidRPr="0059636E" w14:paraId="1AB71D6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CDE07C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📅 Agenda y Calendario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29D63B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/admin/calendar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0C5F76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Cronograma semanal/mensual y resumen de producción de bowls a cocinar.</w:t>
            </w:r>
          </w:p>
        </w:tc>
      </w:tr>
      <w:tr w:rsidR="00A8399A" w:rsidRPr="0059636E" w14:paraId="7AE41B6B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EF51E7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🍔 Catálogo y Stock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25FD2F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/admin/catalog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6ECE11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Gestión de productos, combos, ingredientes y control de stock.</w:t>
            </w:r>
          </w:p>
        </w:tc>
      </w:tr>
      <w:tr w:rsidR="00A8399A" w:rsidRPr="0059636E" w14:paraId="56475E5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FCCF62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🖼️ Galería Multimedia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ACB1A7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/admin/media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281F59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Subida de fotos de productos y videos de hasta 50 MB para el Splash.</w:t>
            </w:r>
          </w:p>
        </w:tc>
      </w:tr>
      <w:tr w:rsidR="00A8399A" w:rsidRPr="0059636E" w14:paraId="38D6290A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FB149D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📊 Métricas y Reportes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5278D1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/admin/metricas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F1C317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 xml:space="preserve">Facturación total, métodos de </w:t>
            </w: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lastRenderedPageBreak/>
              <w:t>pago, ranking de productos y rendimiento.</w:t>
            </w:r>
          </w:p>
        </w:tc>
      </w:tr>
      <w:tr w:rsidR="00A8399A" w:rsidRPr="0059636E" w14:paraId="6391C74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F13CC1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lastRenderedPageBreak/>
              <w:t>📜 Historial de Pedidos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B45C9A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/admin/history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516B65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Búsqueda forense, auditoría y reimpresión de comprobantes.</w:t>
            </w:r>
          </w:p>
        </w:tc>
      </w:tr>
      <w:tr w:rsidR="00A8399A" w:rsidRPr="0059636E" w14:paraId="11191B1A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97A4FE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⚙️ Configuración General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A1A42D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/admin/settings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242E83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 xml:space="preserve">Horarios, costos de delivery, impresoras térmicas y diseño de la </w:t>
            </w:r>
            <w:proofErr w:type="gramStart"/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app</w:t>
            </w:r>
            <w:proofErr w:type="gramEnd"/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.</w:t>
            </w:r>
          </w:p>
        </w:tc>
      </w:tr>
    </w:tbl>
    <w:p w14:paraId="0B31812D" w14:textId="77777777" w:rsidR="00A8399A" w:rsidRPr="0059636E" w:rsidRDefault="00000000">
      <w:pPr>
        <w:pStyle w:val="Ttulo1"/>
        <w:spacing w:before="280" w:after="120"/>
        <w:rPr>
          <w:lang w:val="es-MX"/>
        </w:rPr>
      </w:pPr>
      <w:r w:rsidRPr="0059636E">
        <w:rPr>
          <w:rFonts w:ascii="Segoe UI" w:hAnsi="Segoe UI"/>
          <w:color w:val="E35517"/>
          <w:sz w:val="36"/>
          <w:lang w:val="es-MX"/>
        </w:rPr>
        <w:t>2. Dashboard de Cocina en Vivo (/admin/live)</w:t>
      </w:r>
    </w:p>
    <w:p w14:paraId="05354ED4" w14:textId="77777777" w:rsidR="00A8399A" w:rsidRPr="0059636E" w:rsidRDefault="00000000">
      <w:pPr>
        <w:rPr>
          <w:lang w:val="es-MX"/>
        </w:rPr>
      </w:pPr>
      <w:r w:rsidRPr="0059636E">
        <w:rPr>
          <w:lang w:val="es-MX"/>
        </w:rPr>
        <w:t>Es la pantalla operativa más importante. Diseñada como un KDS (Kitchen Display System) para operar sin distracciones:</w:t>
      </w:r>
      <w:r w:rsidRPr="0059636E">
        <w:rPr>
          <w:lang w:val="es-MX"/>
        </w:rPr>
        <w:br/>
      </w:r>
    </w:p>
    <w:p w14:paraId="691DC652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Switch Local Abierto / Cerrado: </w:t>
      </w:r>
      <w:r w:rsidRPr="0059636E">
        <w:rPr>
          <w:lang w:val="es-MX"/>
        </w:rPr>
        <w:t>Permite abrir o pausar la tienda online con un solo toque si el local está saturado.</w:t>
      </w:r>
    </w:p>
    <w:p w14:paraId="364E378B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Métricas Rápidas: </w:t>
      </w:r>
      <w:r w:rsidRPr="0059636E">
        <w:rPr>
          <w:lang w:val="es-MX"/>
        </w:rPr>
        <w:t>Muestra pedidos activos, pedidos del día y dinero total recaudado en el turno.</w:t>
      </w:r>
    </w:p>
    <w:p w14:paraId="71B59DB8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Alertas Sonoras (Botón de Parlante): </w:t>
      </w:r>
      <w:r w:rsidRPr="0059636E">
        <w:rPr>
          <w:lang w:val="es-MX"/>
        </w:rPr>
        <w:t>Emite una señal acústica en el monitor cada vez que un cliente envía un pedido nuevo.</w:t>
      </w:r>
    </w:p>
    <w:p w14:paraId="5F708DF5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Buscador en Tiempo Real: </w:t>
      </w:r>
      <w:r w:rsidRPr="0059636E">
        <w:rPr>
          <w:lang w:val="es-MX"/>
        </w:rPr>
        <w:t>Filtrá al instante por nombre de cliente, teléfono, plato o número de orden.</w:t>
      </w:r>
    </w:p>
    <w:p w14:paraId="7C02E26B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Botón + Pedido: </w:t>
      </w:r>
      <w:r w:rsidRPr="0059636E">
        <w:rPr>
          <w:lang w:val="es-MX"/>
        </w:rPr>
        <w:t>Permite al cajero cargar pedidos telefónicos o de mostrador sumando puntos al cliente.</w:t>
      </w:r>
    </w:p>
    <w:p w14:paraId="15B50ABA" w14:textId="77777777" w:rsidR="00A8399A" w:rsidRPr="0059636E" w:rsidRDefault="00000000">
      <w:pPr>
        <w:pStyle w:val="Ttulo2"/>
        <w:spacing w:before="280" w:after="120"/>
        <w:rPr>
          <w:lang w:val="es-MX"/>
        </w:rPr>
      </w:pPr>
      <w:r w:rsidRPr="0059636E">
        <w:rPr>
          <w:rFonts w:ascii="Segoe UI" w:hAnsi="Segoe UI"/>
          <w:color w:val="1E293B"/>
          <w:sz w:val="28"/>
          <w:lang w:val="es-MX"/>
        </w:rPr>
        <w:t>Flujo de las 4 Columnas Operativas (Kanban)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399A" w14:paraId="0A99CBB2" w14:textId="77777777">
        <w:trPr>
          <w:jc w:val="center"/>
        </w:trPr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D692BC1" w14:textId="77777777" w:rsidR="00A8399A" w:rsidRDefault="00000000">
            <w:r>
              <w:rPr>
                <w:rFonts w:ascii="Segoe UI" w:hAnsi="Segoe UI"/>
                <w:b/>
                <w:color w:val="FFFFFF"/>
                <w:sz w:val="20"/>
              </w:rPr>
              <w:t>Columna</w:t>
            </w:r>
          </w:p>
        </w:tc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C06F12" w14:textId="77777777" w:rsidR="00A8399A" w:rsidRDefault="00000000">
            <w:r>
              <w:rPr>
                <w:rFonts w:ascii="Segoe UI" w:hAnsi="Segoe UI"/>
                <w:b/>
                <w:color w:val="FFFFFF"/>
                <w:sz w:val="20"/>
              </w:rPr>
              <w:t>Qué representa</w:t>
            </w:r>
          </w:p>
        </w:tc>
        <w:tc>
          <w:tcPr>
            <w:tcW w:w="3120" w:type="dxa"/>
            <w:shd w:val="clear" w:color="auto" w:fill="1E293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F71C4DB" w14:textId="77777777" w:rsidR="00A8399A" w:rsidRDefault="00000000">
            <w:r>
              <w:rPr>
                <w:rFonts w:ascii="Segoe UI" w:hAnsi="Segoe UI"/>
                <w:b/>
                <w:color w:val="FFFFFF"/>
                <w:sz w:val="20"/>
              </w:rPr>
              <w:t>Acción requerida</w:t>
            </w:r>
          </w:p>
        </w:tc>
      </w:tr>
      <w:tr w:rsidR="00A8399A" w:rsidRPr="0059636E" w14:paraId="115878EE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281FBD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🔔 Nuevos / Ingresados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5678B8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Comandas recién llegadas por la web.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61E344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 xml:space="preserve">Verificar notas e ingredientes y presionar 'Cocinar </w:t>
            </w:r>
            <w:r>
              <w:rPr>
                <w:rFonts w:ascii="Segoe UI" w:hAnsi="Segoe UI"/>
                <w:color w:val="1E293B"/>
                <w:sz w:val="19"/>
              </w:rPr>
              <w:t>🔥</w:t>
            </w: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' para aceptar, o 'Rechazar'.</w:t>
            </w:r>
          </w:p>
        </w:tc>
      </w:tr>
      <w:tr w:rsidR="00A8399A" w14:paraId="6A543EB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23F20B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🔥 En Cocina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095096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Platos elaborándose en cocina.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655400" w14:textId="77777777" w:rsidR="00A8399A" w:rsidRDefault="00000000"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 xml:space="preserve">Al terminar: si es delivery seleccionar repartidor y presionar 'A Reparto </w:t>
            </w:r>
            <w:r>
              <w:rPr>
                <w:rFonts w:ascii="Segoe UI" w:hAnsi="Segoe UI"/>
                <w:color w:val="1E293B"/>
                <w:sz w:val="19"/>
              </w:rPr>
              <w:t>🛵</w:t>
            </w: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 xml:space="preserve">'. </w:t>
            </w:r>
            <w:r>
              <w:rPr>
                <w:rFonts w:ascii="Segoe UI" w:hAnsi="Segoe UI"/>
                <w:color w:val="1E293B"/>
                <w:sz w:val="19"/>
              </w:rPr>
              <w:t>Si es retiro, presionar 'Listo Retiro ✅'.</w:t>
            </w:r>
          </w:p>
        </w:tc>
      </w:tr>
      <w:tr w:rsidR="00A8399A" w14:paraId="70994A17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F7E873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lastRenderedPageBreak/>
              <w:t>🛵 Despacho / En Reparto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9D4D10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Pedidos en viaje con el cadete o esperando al cliente en mostrador.</w:t>
            </w:r>
          </w:p>
        </w:tc>
        <w:tc>
          <w:tcPr>
            <w:tcW w:w="3120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A204A6" w14:textId="77777777" w:rsidR="00A8399A" w:rsidRDefault="00000000"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 xml:space="preserve">Presionar 'WS Cadete' para enviar la hoja de ruta con mapa al repartidor. </w:t>
            </w:r>
            <w:r>
              <w:rPr>
                <w:rFonts w:ascii="Segoe UI" w:hAnsi="Segoe UI"/>
                <w:color w:val="1E293B"/>
                <w:sz w:val="19"/>
              </w:rPr>
              <w:t>Al entregar, presionar 'Marcar Entregado ✅'.</w:t>
            </w:r>
          </w:p>
        </w:tc>
      </w:tr>
      <w:tr w:rsidR="00A8399A" w:rsidRPr="0059636E" w14:paraId="14B4146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BC42E0" w14:textId="77777777" w:rsidR="00A8399A" w:rsidRDefault="00000000">
            <w:r>
              <w:rPr>
                <w:rFonts w:ascii="Segoe UI" w:hAnsi="Segoe UI"/>
                <w:color w:val="1E293B"/>
                <w:sz w:val="19"/>
              </w:rPr>
              <w:t>✅ Completados Hoy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5E6238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Historial de pedidos cerrados hoy.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EAC5D3" w14:textId="77777777" w:rsidR="00A8399A" w:rsidRPr="0059636E" w:rsidRDefault="00000000">
            <w:pPr>
              <w:rPr>
                <w:lang w:val="es-MX"/>
              </w:rPr>
            </w:pPr>
            <w:r w:rsidRPr="0059636E">
              <w:rPr>
                <w:rFonts w:ascii="Segoe UI" w:hAnsi="Segoe UI"/>
                <w:color w:val="1E293B"/>
                <w:sz w:val="19"/>
                <w:lang w:val="es-MX"/>
              </w:rPr>
              <w:t>Columna compacta y plegable para no estorbar la visibilidad de la cocina.</w:t>
            </w:r>
          </w:p>
        </w:tc>
      </w:tr>
    </w:tbl>
    <w:p w14:paraId="5B80A590" w14:textId="77777777" w:rsidR="00A8399A" w:rsidRPr="0059636E" w:rsidRDefault="00000000">
      <w:pPr>
        <w:pStyle w:val="Ttulo2"/>
        <w:spacing w:before="280" w:after="120"/>
        <w:rPr>
          <w:lang w:val="es-MX"/>
        </w:rPr>
      </w:pPr>
      <w:r w:rsidRPr="0059636E">
        <w:rPr>
          <w:rFonts w:ascii="Segoe UI" w:hAnsi="Segoe UI"/>
          <w:color w:val="1E293B"/>
          <w:sz w:val="28"/>
          <w:lang w:val="es-MX"/>
        </w:rPr>
        <w:t>Temporizadores de Demora en Comandas</w:t>
      </w:r>
    </w:p>
    <w:p w14:paraId="715C6AD6" w14:textId="77777777" w:rsidR="00A8399A" w:rsidRPr="0059636E" w:rsidRDefault="00000000">
      <w:pPr>
        <w:rPr>
          <w:lang w:val="es-MX"/>
        </w:rPr>
      </w:pPr>
      <w:r w:rsidRPr="0059636E">
        <w:rPr>
          <w:lang w:val="es-MX"/>
        </w:rPr>
        <w:t>Cada tarjeta de comanda calcula el tiempo transcurrido desde su ingreso:</w:t>
      </w:r>
      <w:r w:rsidRPr="0059636E">
        <w:rPr>
          <w:lang w:val="es-MX"/>
        </w:rPr>
        <w:br/>
      </w:r>
    </w:p>
    <w:p w14:paraId="017B98AB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lang w:val="es-MX"/>
        </w:rPr>
        <w:t xml:space="preserve">• </w:t>
      </w:r>
      <w:r>
        <w:t>🟢</w:t>
      </w:r>
      <w:r w:rsidRPr="0059636E">
        <w:rPr>
          <w:lang w:val="es-MX"/>
        </w:rPr>
        <w:t xml:space="preserve"> Verde (0 a 14 min): Tiempo óptimo de preparación.</w:t>
      </w:r>
    </w:p>
    <w:p w14:paraId="7D9C9496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lang w:val="es-MX"/>
        </w:rPr>
        <w:t xml:space="preserve">• </w:t>
      </w:r>
      <w:r>
        <w:t>🟡</w:t>
      </w:r>
      <w:r w:rsidRPr="0059636E">
        <w:rPr>
          <w:lang w:val="es-MX"/>
        </w:rPr>
        <w:t xml:space="preserve"> Amarillo (15 a 24 min): Tiempo de atención sugerido.</w:t>
      </w:r>
    </w:p>
    <w:p w14:paraId="7AFD2EBC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lang w:val="es-MX"/>
        </w:rPr>
        <w:t xml:space="preserve">• </w:t>
      </w:r>
      <w:r>
        <w:t>🔴</w:t>
      </w:r>
      <w:r w:rsidRPr="0059636E">
        <w:rPr>
          <w:lang w:val="es-MX"/>
        </w:rPr>
        <w:t xml:space="preserve"> Rojo Parpadeante (25+ min): Alerta de demora crítica para priorizar en cocina.</w:t>
      </w:r>
    </w:p>
    <w:p w14:paraId="5DF6CB6B" w14:textId="77777777" w:rsidR="00A8399A" w:rsidRPr="0059636E" w:rsidRDefault="00000000">
      <w:pPr>
        <w:pStyle w:val="Ttulo1"/>
        <w:spacing w:before="280" w:after="120"/>
        <w:rPr>
          <w:lang w:val="es-MX"/>
        </w:rPr>
      </w:pPr>
      <w:r w:rsidRPr="0059636E">
        <w:rPr>
          <w:rFonts w:ascii="Segoe UI" w:hAnsi="Segoe UI"/>
          <w:color w:val="E35517"/>
          <w:sz w:val="36"/>
          <w:lang w:val="es-MX"/>
        </w:rPr>
        <w:t>3. Módulo de Agenda y Calendario (/admin/calendar)</w:t>
      </w:r>
    </w:p>
    <w:p w14:paraId="5FE6C214" w14:textId="77777777" w:rsidR="00A8399A" w:rsidRPr="0059636E" w:rsidRDefault="00000000">
      <w:pPr>
        <w:rPr>
          <w:lang w:val="es-MX"/>
        </w:rPr>
      </w:pPr>
      <w:r w:rsidRPr="0059636E">
        <w:rPr>
          <w:lang w:val="es-MX"/>
        </w:rPr>
        <w:t>Especialmente desarrollado para gestionar el Menú Semanal de Beats Bowls y pedidos por encargo:</w:t>
      </w:r>
      <w:r w:rsidRPr="0059636E">
        <w:rPr>
          <w:lang w:val="es-MX"/>
        </w:rPr>
        <w:br/>
      </w:r>
    </w:p>
    <w:p w14:paraId="32B05CEC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Vistas de Navegación: </w:t>
      </w:r>
      <w:r w:rsidRPr="0059636E">
        <w:rPr>
          <w:lang w:val="es-MX"/>
        </w:rPr>
        <w:t xml:space="preserve">Podés alternar entre vista de Semana (7 columnas de </w:t>
      </w:r>
      <w:proofErr w:type="gramStart"/>
      <w:r w:rsidRPr="0059636E">
        <w:rPr>
          <w:lang w:val="es-MX"/>
        </w:rPr>
        <w:t>Lunes</w:t>
      </w:r>
      <w:proofErr w:type="gramEnd"/>
      <w:r w:rsidRPr="0059636E">
        <w:rPr>
          <w:lang w:val="es-MX"/>
        </w:rPr>
        <w:t xml:space="preserve"> a Domingo), vista de Mes (grilla mensual con volumen de ventas) y vista de Día (desglose horario).</w:t>
      </w:r>
    </w:p>
    <w:p w14:paraId="32E9938A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Resumen de Producción (Prep Summary): </w:t>
      </w:r>
      <w:r w:rsidRPr="0059636E">
        <w:rPr>
          <w:lang w:val="es-MX"/>
        </w:rPr>
        <w:t>En la parte superior calcula automáticamente la suma exacta de viandas a cocinar ese día (ej: 14x Chicken Pasta Bowl, 8x Ocean Bowl). Permite al equipo de cocina preelaborar y armar los mise en place con total exactitud.</w:t>
      </w:r>
    </w:p>
    <w:p w14:paraId="45CDEBC0" w14:textId="77777777" w:rsidR="00A8399A" w:rsidRPr="0059636E" w:rsidRDefault="00000000">
      <w:pPr>
        <w:pStyle w:val="Ttulo1"/>
        <w:spacing w:before="280" w:after="120"/>
        <w:rPr>
          <w:lang w:val="es-MX"/>
        </w:rPr>
      </w:pPr>
      <w:r w:rsidRPr="0059636E">
        <w:rPr>
          <w:rFonts w:ascii="Segoe UI" w:hAnsi="Segoe UI"/>
          <w:color w:val="E35517"/>
          <w:sz w:val="36"/>
          <w:lang w:val="es-MX"/>
        </w:rPr>
        <w:t>4. Catálogo, Ingredientes y Stock (/admin/catalog)</w:t>
      </w:r>
    </w:p>
    <w:p w14:paraId="07D9FDB2" w14:textId="77777777" w:rsidR="00A8399A" w:rsidRPr="0059636E" w:rsidRDefault="00000000">
      <w:pPr>
        <w:rPr>
          <w:lang w:val="es-MX"/>
        </w:rPr>
      </w:pPr>
      <w:r w:rsidRPr="0059636E">
        <w:rPr>
          <w:lang w:val="es-MX"/>
        </w:rPr>
        <w:t>Administración integral de la oferta gastronómica:</w:t>
      </w:r>
      <w:r w:rsidRPr="0059636E">
        <w:rPr>
          <w:lang w:val="es-MX"/>
        </w:rPr>
        <w:br/>
      </w:r>
    </w:p>
    <w:p w14:paraId="50E63A14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Control de Stock Automático: </w:t>
      </w:r>
      <w:r w:rsidRPr="0059636E">
        <w:rPr>
          <w:lang w:val="es-MX"/>
        </w:rPr>
        <w:t>Cada venta descuenta las unidades de ingredientes correspondientes (medallones, panes, vegetales, salsas).</w:t>
      </w:r>
    </w:p>
    <w:p w14:paraId="2B4EF5BF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Alerta de Falta de Stock: </w:t>
      </w:r>
      <w:r w:rsidRPr="0059636E">
        <w:rPr>
          <w:lang w:val="es-MX"/>
        </w:rPr>
        <w:t>Si un ingrediente llega a 0, la comanda avisa con un cartel rojo y ofrece el botón 'Reponer Ahora' para restablecer las existencias al instante.</w:t>
      </w:r>
    </w:p>
    <w:p w14:paraId="0F366A1F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Disponibilidad por Día: </w:t>
      </w:r>
      <w:r w:rsidRPr="0059636E">
        <w:rPr>
          <w:lang w:val="es-MX"/>
        </w:rPr>
        <w:t>Podés configurar productos diarios (disponibles siempre) o restringidos a días específicos (ej: MONDAY para el bowl del lunes).</w:t>
      </w:r>
    </w:p>
    <w:p w14:paraId="3591D08C" w14:textId="77777777" w:rsidR="00A8399A" w:rsidRPr="0059636E" w:rsidRDefault="00000000">
      <w:pPr>
        <w:pStyle w:val="Ttulo1"/>
        <w:spacing w:before="280" w:after="120"/>
        <w:rPr>
          <w:lang w:val="es-MX"/>
        </w:rPr>
      </w:pPr>
      <w:r w:rsidRPr="0059636E">
        <w:rPr>
          <w:rFonts w:ascii="Segoe UI" w:hAnsi="Segoe UI"/>
          <w:color w:val="E35517"/>
          <w:sz w:val="36"/>
          <w:lang w:val="es-MX"/>
        </w:rPr>
        <w:lastRenderedPageBreak/>
        <w:t>5. Galería Multimedia y Videos de Splash (/admin/media)</w:t>
      </w:r>
    </w:p>
    <w:p w14:paraId="35FA67EC" w14:textId="77777777" w:rsidR="00A8399A" w:rsidRPr="0059636E" w:rsidRDefault="00000000">
      <w:pPr>
        <w:rPr>
          <w:lang w:val="es-MX"/>
        </w:rPr>
      </w:pPr>
      <w:r w:rsidRPr="0059636E">
        <w:rPr>
          <w:lang w:val="es-MX"/>
        </w:rPr>
        <w:t>Gestión de activos visuales para la aplicación:</w:t>
      </w:r>
      <w:r w:rsidRPr="0059636E">
        <w:rPr>
          <w:lang w:val="es-MX"/>
        </w:rPr>
        <w:br/>
      </w:r>
    </w:p>
    <w:p w14:paraId="62719323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Subida de Fotos y Videos (hasta 50 MB): </w:t>
      </w:r>
      <w:r w:rsidRPr="0059636E">
        <w:rPr>
          <w:lang w:val="es-MX"/>
        </w:rPr>
        <w:t>Permite subir imágenes (JPG, PNG, WEBP) y videos (MP4, WEBM, MOV) directamente desde tu equipo por arrastrar y soltar.</w:t>
      </w:r>
    </w:p>
    <w:p w14:paraId="3A268DB7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b/>
          <w:lang w:val="es-MX"/>
        </w:rPr>
        <w:t xml:space="preserve">Video de Bienvenida (Splash): </w:t>
      </w:r>
      <w:r w:rsidRPr="0059636E">
        <w:rPr>
          <w:lang w:val="es-MX"/>
        </w:rPr>
        <w:t>En /admin/settings ➔ Diseño podés activar el Splash en modo Video y elegir cualquier archivo de la galería para que se reproduzca automáticamente sin sonido al abrir la aplicación.</w:t>
      </w:r>
    </w:p>
    <w:p w14:paraId="741783D0" w14:textId="64194416" w:rsidR="00A8399A" w:rsidRPr="0059636E" w:rsidRDefault="00000000">
      <w:pPr>
        <w:pStyle w:val="Ttulo1"/>
        <w:spacing w:before="280" w:after="120"/>
        <w:rPr>
          <w:lang w:val="es-MX"/>
        </w:rPr>
      </w:pPr>
      <w:r w:rsidRPr="0059636E">
        <w:rPr>
          <w:rFonts w:ascii="Segoe UI" w:hAnsi="Segoe UI"/>
          <w:color w:val="E35517"/>
          <w:sz w:val="36"/>
          <w:lang w:val="es-MX"/>
        </w:rPr>
        <w:t xml:space="preserve">6. Impresión Térmica y </w:t>
      </w:r>
      <w:proofErr w:type="gramStart"/>
      <w:r w:rsidRPr="0059636E">
        <w:rPr>
          <w:rFonts w:ascii="Segoe UI" w:hAnsi="Segoe UI"/>
          <w:color w:val="E35517"/>
          <w:sz w:val="36"/>
          <w:lang w:val="es-MX"/>
        </w:rPr>
        <w:t>WhatsApp</w:t>
      </w:r>
      <w:r w:rsidR="0059636E" w:rsidRPr="0059636E">
        <w:rPr>
          <w:rFonts w:ascii="Segoe UI" w:hAnsi="Segoe UI"/>
          <w:color w:val="E35517"/>
          <w:sz w:val="36"/>
          <w:lang w:val="es-MX"/>
        </w:rPr>
        <w:t>(</w:t>
      </w:r>
      <w:proofErr w:type="gramEnd"/>
      <w:r w:rsidR="0059636E">
        <w:rPr>
          <w:rFonts w:ascii="Segoe UI" w:hAnsi="Segoe UI"/>
          <w:color w:val="E35517"/>
          <w:sz w:val="36"/>
          <w:lang w:val="es-MX"/>
        </w:rPr>
        <w:t>en desarrollo)</w:t>
      </w:r>
    </w:p>
    <w:p w14:paraId="4528B6B4" w14:textId="77777777" w:rsidR="00A8399A" w:rsidRPr="0059636E" w:rsidRDefault="00000000">
      <w:pPr>
        <w:rPr>
          <w:lang w:val="es-MX"/>
        </w:rPr>
      </w:pPr>
      <w:r w:rsidRPr="0059636E">
        <w:rPr>
          <w:lang w:val="es-MX"/>
        </w:rPr>
        <w:t xml:space="preserve">El sistema soporta dos modalidades de impresión de </w:t>
      </w:r>
      <w:proofErr w:type="gramStart"/>
      <w:r w:rsidRPr="0059636E">
        <w:rPr>
          <w:lang w:val="es-MX"/>
        </w:rPr>
        <w:t>tickets</w:t>
      </w:r>
      <w:proofErr w:type="gramEnd"/>
      <w:r w:rsidRPr="0059636E">
        <w:rPr>
          <w:lang w:val="es-MX"/>
        </w:rPr>
        <w:t>:</w:t>
      </w:r>
      <w:r w:rsidRPr="0059636E">
        <w:rPr>
          <w:lang w:val="es-MX"/>
        </w:rPr>
        <w:br/>
      </w:r>
    </w:p>
    <w:p w14:paraId="45F5DFD9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lang w:val="es-MX"/>
        </w:rPr>
        <w:t xml:space="preserve">• Modo Navegador (Pop-up): Abre el </w:t>
      </w:r>
      <w:proofErr w:type="gramStart"/>
      <w:r w:rsidRPr="0059636E">
        <w:rPr>
          <w:lang w:val="es-MX"/>
        </w:rPr>
        <w:t>ticket</w:t>
      </w:r>
      <w:proofErr w:type="gramEnd"/>
      <w:r w:rsidRPr="0059636E">
        <w:rPr>
          <w:lang w:val="es-MX"/>
        </w:rPr>
        <w:t xml:space="preserve"> formateado en 58mm u 80mm listo para imprimir con Ctrl+P.</w:t>
      </w:r>
    </w:p>
    <w:p w14:paraId="0499541D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lang w:val="es-MX"/>
        </w:rPr>
        <w:t xml:space="preserve">• Modo PrintNode: Envía el </w:t>
      </w:r>
      <w:proofErr w:type="gramStart"/>
      <w:r w:rsidRPr="0059636E">
        <w:rPr>
          <w:lang w:val="es-MX"/>
        </w:rPr>
        <w:t>ticket</w:t>
      </w:r>
      <w:proofErr w:type="gramEnd"/>
      <w:r w:rsidRPr="0059636E">
        <w:rPr>
          <w:lang w:val="es-MX"/>
        </w:rPr>
        <w:t xml:space="preserve"> de cocina y de mostrador directamente a impresoras térmicas de red o USB sin requerir confirmación manual.</w:t>
      </w:r>
    </w:p>
    <w:p w14:paraId="093C8C91" w14:textId="77777777" w:rsidR="00A8399A" w:rsidRPr="0059636E" w:rsidRDefault="00000000">
      <w:pPr>
        <w:pStyle w:val="Listaconvietas"/>
        <w:rPr>
          <w:lang w:val="es-MX"/>
        </w:rPr>
      </w:pPr>
      <w:r w:rsidRPr="0059636E">
        <w:rPr>
          <w:lang w:val="es-MX"/>
        </w:rPr>
        <w:t>• Comunicación por WhatsApp: Cada comanda y el modal de detalle cuentan con enlace directo para contactar al cliente con el mensaje preformateado.</w:t>
      </w:r>
    </w:p>
    <w:sectPr w:rsidR="00A8399A" w:rsidRPr="005963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738446">
    <w:abstractNumId w:val="8"/>
  </w:num>
  <w:num w:numId="2" w16cid:durableId="1048144137">
    <w:abstractNumId w:val="6"/>
  </w:num>
  <w:num w:numId="3" w16cid:durableId="669527773">
    <w:abstractNumId w:val="5"/>
  </w:num>
  <w:num w:numId="4" w16cid:durableId="1787582484">
    <w:abstractNumId w:val="4"/>
  </w:num>
  <w:num w:numId="5" w16cid:durableId="1632974263">
    <w:abstractNumId w:val="7"/>
  </w:num>
  <w:num w:numId="6" w16cid:durableId="1792826054">
    <w:abstractNumId w:val="3"/>
  </w:num>
  <w:num w:numId="7" w16cid:durableId="996766584">
    <w:abstractNumId w:val="2"/>
  </w:num>
  <w:num w:numId="8" w16cid:durableId="1971665784">
    <w:abstractNumId w:val="1"/>
  </w:num>
  <w:num w:numId="9" w16cid:durableId="141939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36E"/>
    <w:rsid w:val="00873D68"/>
    <w:rsid w:val="00A839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26BB87"/>
  <w14:defaultImageDpi w14:val="300"/>
  <w15:docId w15:val="{856C4E59-0788-4F83-9049-04099A10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802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Augusto Basquez</cp:lastModifiedBy>
  <cp:revision>2</cp:revision>
  <dcterms:created xsi:type="dcterms:W3CDTF">2013-12-23T23:15:00Z</dcterms:created>
  <dcterms:modified xsi:type="dcterms:W3CDTF">2026-08-24T20:18:00Z</dcterms:modified>
  <cp:category/>
</cp:coreProperties>
</file>