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&lt;&lt;LOGO&gt;&gt;</w:t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 xml:space="preserve">ESPECIFICAÇÃO DE REQUISITOS DE SOFTWARE</w:t>
      </w:r>
      <w:r>
        <w:rPr>
          <w:b/>
          <w:sz w:val="44"/>
          <w:szCs w:val="44"/>
        </w:rPr>
      </w:r>
      <w:r>
        <w:rPr>
          <w:b/>
          <w:sz w:val="44"/>
          <w:szCs w:val="44"/>
        </w:rPr>
      </w:r>
    </w:p>
    <w:p>
      <w:pPr>
        <w:pBdr/>
        <w:spacing/>
        <w:ind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E-commerce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Versão 1.0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setembro - 2024</w:t>
      </w: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Histórico de revisões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tbl>
      <w:tblPr>
        <w:tblStyle w:val="1150"/>
        <w:tblW w:w="906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>
        <w:trPr/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Versão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Data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Autor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4c2f4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Descrição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1.0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09/09/2024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Augusto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/>
            </w:pPr>
            <w:r>
              <w:t xml:space="preserve">Iniciação do documento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14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47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0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4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left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</w:tbl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/>
        <w:rPr>
          <w:b/>
          <w:sz w:val="32"/>
          <w:szCs w:val="32"/>
        </w:r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sdt>
      <w:sdtPr>
        <w15:appearance w15:val="boundingBox"/>
        <w:id w:val="1528212150"/>
        <w:docPartObj>
          <w:docPartGallery w:val="Table of Contents"/>
          <w:docPartUnique w:val="true"/>
        </w:docPartObj>
        <w:rPr/>
      </w:sdtPr>
      <w:sdtContent>
        <w:p>
          <w:pPr>
            <w:pStyle w:val="1148"/>
            <w:pBdr/>
            <w:spacing/>
            <w:ind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SUMÁRIO</w:t>
          </w:r>
          <w:r>
            <w:rPr>
              <w:b/>
              <w:bCs/>
              <w:sz w:val="28"/>
              <w:szCs w:val="28"/>
            </w:rPr>
          </w:r>
          <w:r>
            <w:rPr>
              <w:b/>
              <w:bCs/>
              <w:sz w:val="28"/>
              <w:szCs w:val="28"/>
            </w:rPr>
          </w:r>
        </w:p>
        <w:p>
          <w:pPr>
            <w:pStyle w:val="1148"/>
            <w:pBdr/>
            <w:spacing/>
            <w:ind/>
            <w:rPr/>
          </w:pPr>
          <w:r/>
          <w:r/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91065878" w:anchor="_Toc191065878" w:history="1">
            <w:r>
              <w:rPr>
                <w:rStyle w:val="960"/>
              </w:rPr>
              <w:t xml:space="preserve">1 INTRODUÇÃO</w:t>
            </w:r>
            <w:r>
              <w:tab/>
            </w:r>
            <w:r>
              <w:fldChar w:fldCharType="begin"/>
            </w:r>
            <w:r>
              <w:instrText xml:space="preserve"> PAGEREF _Toc191065878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79" w:anchor="_Toc191065879" w:history="1">
            <w:r>
              <w:rPr>
                <w:rStyle w:val="960"/>
              </w:rPr>
              <w:t xml:space="preserve"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0" w:anchor="_Toc191065880" w:history="1">
            <w:r>
              <w:rPr>
                <w:rStyle w:val="960"/>
              </w:rPr>
              <w:t xml:space="preserve"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1" w:anchor="_Toc191065881" w:history="1">
            <w:r>
              <w:rPr>
                <w:rStyle w:val="960"/>
              </w:rPr>
              <w:t xml:space="preserve"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2" w:anchor="_Toc191065882" w:history="1">
            <w:r>
              <w:rPr>
                <w:rStyle w:val="960"/>
              </w:rPr>
              <w:t xml:space="preserve"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3" w:anchor="_Toc191065883" w:history="1">
            <w:r>
              <w:rPr>
                <w:rStyle w:val="960"/>
              </w:rPr>
              <w:t xml:space="preserve"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 xml:space="preserve">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4" w:anchor="_Toc191065884" w:history="1">
            <w:r>
              <w:rPr>
                <w:rStyle w:val="960"/>
              </w:rPr>
              <w:t xml:space="preserve"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5" w:anchor="_Toc191065885" w:history="1">
            <w:r>
              <w:rPr>
                <w:rStyle w:val="960"/>
              </w:rPr>
              <w:t xml:space="preserve"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 xml:space="preserve">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6" w:anchor="_Toc191065886" w:history="1">
            <w:r>
              <w:rPr>
                <w:rStyle w:val="960"/>
              </w:rPr>
              <w:t xml:space="preserve"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7" w:anchor="_Toc191065887" w:history="1">
            <w:r>
              <w:rPr>
                <w:rStyle w:val="960"/>
              </w:rPr>
              <w:t xml:space="preserve"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8" w:anchor="_Toc191065888" w:history="1">
            <w:r>
              <w:rPr>
                <w:rStyle w:val="960"/>
              </w:rPr>
              <w:t xml:space="preserve"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89" w:anchor="_Toc191065889" w:history="1">
            <w:r>
              <w:rPr>
                <w:rStyle w:val="960"/>
              </w:rPr>
              <w:t xml:space="preserve"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0" w:anchor="_Toc191065890" w:history="1">
            <w:r>
              <w:rPr>
                <w:rStyle w:val="960"/>
              </w:rPr>
              <w:t xml:space="preserve"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 xml:space="preserve">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1" w:anchor="_Toc191065891" w:history="1">
            <w:r>
              <w:rPr>
                <w:rStyle w:val="960"/>
              </w:rPr>
              <w:t xml:space="preserve"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2" w:anchor="_Toc191065892" w:history="1">
            <w:r>
              <w:rPr>
                <w:rStyle w:val="960"/>
              </w:rPr>
              <w:t xml:space="preserve"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3" w:anchor="_Toc191065893" w:history="1">
            <w:r>
              <w:rPr>
                <w:rStyle w:val="960"/>
              </w:rPr>
              <w:t xml:space="preserve"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4" w:anchor="_Toc191065894" w:history="1">
            <w:r>
              <w:rPr>
                <w:rStyle w:val="960"/>
              </w:rPr>
              <w:t xml:space="preserve"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5" w:anchor="_Toc191065895" w:history="1">
            <w:r>
              <w:rPr>
                <w:rStyle w:val="960"/>
              </w:rPr>
              <w:t xml:space="preserve"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 xml:space="preserve">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6" w:anchor="_Toc191065896" w:history="1">
            <w:r>
              <w:rPr>
                <w:rStyle w:val="960"/>
              </w:rPr>
              <w:t xml:space="preserve"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7" w:anchor="_Toc191065897" w:history="1">
            <w:r>
              <w:rPr>
                <w:rStyle w:val="960"/>
              </w:rPr>
              <w:t xml:space="preserve"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8" w:anchor="_Toc191065898" w:history="1">
            <w:r>
              <w:rPr>
                <w:rStyle w:val="960"/>
              </w:rPr>
              <w:t xml:space="preserve"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 xml:space="preserve">11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899" w:anchor="_Toc191065899" w:history="1">
            <w:r>
              <w:rPr>
                <w:rStyle w:val="960"/>
              </w:rPr>
              <w:t xml:space="preserve"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0" w:anchor="_Toc191065900" w:history="1">
            <w:r>
              <w:rPr>
                <w:rStyle w:val="960"/>
              </w:rPr>
              <w:t xml:space="preserve"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 xml:space="preserve">15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1" w:anchor="_Toc191065901" w:history="1">
            <w:r>
              <w:rPr>
                <w:rStyle w:val="960"/>
              </w:rPr>
              <w:t xml:space="preserve"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2" w:anchor="_Toc191065902" w:history="1">
            <w:r>
              <w:rPr>
                <w:rStyle w:val="960"/>
              </w:rPr>
              <w:t xml:space="preserve"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3" w:anchor="_Toc191065903" w:history="1">
            <w:r>
              <w:rPr>
                <w:rStyle w:val="960"/>
                <w:bCs/>
              </w:rPr>
              <w:t xml:space="preserve"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 xml:space="preserve">16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4" w:anchor="_Toc191065904" w:history="1">
            <w:r>
              <w:rPr>
                <w:rStyle w:val="960"/>
              </w:rPr>
              <w:t xml:space="preserve"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5" w:anchor="_Toc191065905" w:history="1">
            <w:r>
              <w:rPr>
                <w:rStyle w:val="960"/>
              </w:rPr>
              <w:t xml:space="preserve"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 xml:space="preserve">17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6" w:anchor="_Toc191065906" w:history="1">
            <w:r>
              <w:rPr>
                <w:rStyle w:val="960"/>
              </w:rPr>
              <w:t xml:space="preserve"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7" w:anchor="_Toc191065907" w:history="1">
            <w:r>
              <w:rPr>
                <w:rStyle w:val="960"/>
              </w:rPr>
              <w:t xml:space="preserve"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 xml:space="preserve">18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8" w:anchor="_Toc191065908" w:history="1">
            <w:r>
              <w:rPr>
                <w:rStyle w:val="960"/>
              </w:rPr>
              <w:t xml:space="preserve"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09" w:anchor="_Toc191065909" w:history="1">
            <w:r>
              <w:rPr>
                <w:rStyle w:val="960"/>
              </w:rPr>
              <w:t xml:space="preserve"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4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0" w:anchor="_Toc191065910" w:history="1">
            <w:r>
              <w:rPr>
                <w:rStyle w:val="960"/>
              </w:rPr>
              <w:t xml:space="preserve"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 xml:space="preserve">19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1" w:anchor="_Toc191065911" w:history="1">
            <w:r>
              <w:rPr>
                <w:rStyle w:val="960"/>
              </w:rPr>
              <w:t xml:space="preserve"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2" w:anchor="_Toc191065912" w:history="1">
            <w:r>
              <w:rPr>
                <w:rStyle w:val="960"/>
              </w:rPr>
              <w:t xml:space="preserve"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 xml:space="preserve">23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77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3" w:anchor="_Toc191065913" w:history="1">
            <w:r>
              <w:rPr>
                <w:rStyle w:val="960"/>
              </w:rPr>
              <w:t xml:space="preserve"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4" w:anchor="_Toc191065914" w:history="1">
            <w:r>
              <w:rPr>
                <w:rStyle w:val="960"/>
              </w:rPr>
              <w:t xml:space="preserve"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5" w:anchor="_Toc191065915" w:history="1">
            <w:r>
              <w:rPr>
                <w:rStyle w:val="960"/>
              </w:rPr>
              <w:t xml:space="preserve"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6" w:anchor="_Toc191065916" w:history="1">
            <w:r>
              <w:rPr>
                <w:rStyle w:val="960"/>
              </w:rPr>
              <w:t xml:space="preserve"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Style w:val="961"/>
            <w:pBdr/>
            <w:tabs>
              <w:tab w:val="right" w:leader="dot" w:pos="9063"/>
            </w:tabs>
            <w:spacing/>
            <w:ind/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pPr>
          <w:r/>
          <w:hyperlink w:tooltip="#_Toc191065917" w:anchor="_Toc191065917" w:history="1">
            <w:r>
              <w:rPr>
                <w:rStyle w:val="960"/>
              </w:rPr>
              <w:t xml:space="preserve"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 xml:space="preserve">24</w:t>
            </w:r>
            <w:r>
              <w:fldChar w:fldCharType="end"/>
            </w:r>
          </w:hyperlink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  <w:r>
            <w:rPr>
              <w:rFonts w:asciiTheme="minorHAnsi" w:hAnsiTheme="minorHAnsi" w:eastAsiaTheme="minorEastAsia" w:cstheme="minorBidi"/>
              <w:lang w:eastAsia="pt-BR"/>
              <w14:ligatures w14:val="standardContextual"/>
            </w:rPr>
          </w:r>
        </w:p>
        <w:p>
          <w:pPr>
            <w:pBdr/>
            <w:spacing/>
            <w:ind/>
            <w:rPr/>
          </w:pPr>
          <w:r>
            <w:rPr>
              <w:b/>
              <w:bCs/>
            </w:rPr>
            <w:fldChar w:fldCharType="end"/>
          </w:r>
          <w:r/>
        </w:p>
      </w:sdtContent>
    </w:sdt>
    <w:p>
      <w:pPr>
        <w:pBdr/>
        <w:spacing/>
        <w:ind/>
        <w:rPr>
          <w:b/>
          <w:sz w:val="32"/>
          <w:szCs w:val="32"/>
        </w:rPr>
        <w:sectPr>
          <w:footnotePr/>
          <w:endnotePr/>
          <w:type w:val="nextPage"/>
          <w:pgSz w:h="16838" w:orient="portrait" w:w="11906"/>
          <w:pgMar w:top="1700" w:right="1133" w:bottom="1133" w:left="1700" w:header="720" w:footer="720" w:gutter="0"/>
          <w:pgNumType w:start="1"/>
          <w:cols w:num="1" w:sep="0" w:space="1701" w:equalWidth="1"/>
        </w:sectPr>
      </w:pPr>
      <w:r>
        <w:br w:type="page" w:clear="all"/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65"/>
        <w:pBdr/>
        <w:spacing w:line="276" w:lineRule="auto"/>
        <w:ind/>
        <w:rPr/>
      </w:pPr>
      <w:r/>
      <w:bookmarkStart w:id="0" w:name="_Toc191065878"/>
      <w:r>
        <w:t xml:space="preserve">1 </w:t>
      </w:r>
      <w:r>
        <w:t xml:space="preserve">INTRODUÇÃO</w:t>
      </w:r>
      <w:bookmarkStart w:id="1" w:name="_vf2bk0jxropq"/>
      <w:r/>
      <w:bookmarkStart w:id="2" w:name="_na9g8wkuarob"/>
      <w:r/>
      <w:bookmarkEnd w:id="0"/>
      <w:r/>
      <w:bookmarkEnd w:id="1"/>
      <w:r/>
      <w:bookmarkEnd w:id="2"/>
      <w:r/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3" w:name="_Toc191065879"/>
      <w:r>
        <w:t xml:space="preserve">1.1 </w:t>
      </w:r>
      <w:r>
        <w:t xml:space="preserve">Objetivo </w:t>
      </w:r>
      <w:r>
        <w:t xml:space="preserve">do documento</w:t>
      </w:r>
      <w:bookmarkEnd w:id="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Este documento tem o objetivo de detalhar os requisitos do software E-Commerce, fornecendo aos desenvolvedores as informações para o desenvolvimento, testes, homologação e implantação do sistema.</w:t>
      </w:r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4" w:name="_Toc191065880"/>
      <w:r>
        <w:t xml:space="preserve">1.2 </w:t>
      </w:r>
      <w:r>
        <w:t xml:space="preserve">Público </w:t>
      </w:r>
      <w:r>
        <w:t xml:space="preserve">alvo</w:t>
      </w:r>
      <w:bookmarkEnd w:id="4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t xml:space="preserve">Este documento é destinado a equipe de desenvolvimento e aos usuários que participarão do projeto.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66"/>
        <w:pBdr/>
        <w:spacing/>
        <w:ind/>
        <w:rPr/>
      </w:pPr>
      <w:r/>
      <w:bookmarkStart w:id="5" w:name="_Toc191065881"/>
      <w:r>
        <w:t xml:space="preserve">1.3 </w:t>
      </w:r>
      <w:r>
        <w:t xml:space="preserve">Convenções</w:t>
      </w:r>
      <w:r>
        <w:t xml:space="preserve">, termos e abreviações</w:t>
      </w:r>
      <w:bookmarkEnd w:id="5"/>
      <w:r/>
      <w:r/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/>
      </w:pPr>
      <w:r/>
      <w:bookmarkStart w:id="6" w:name="_Toc191065882"/>
      <w:r>
        <w:t xml:space="preserve">1.3.1 </w:t>
      </w:r>
      <w:r>
        <w:t xml:space="preserve">Identificadores</w:t>
      </w:r>
      <w:bookmarkEnd w:id="6"/>
      <w:r/>
      <w:r/>
    </w:p>
    <w:p>
      <w:pPr>
        <w:pBdr/>
        <w:spacing/>
        <w:ind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Requisitos do software, serão utilizados os seguintes identificadores:</w:t>
      </w:r>
      <w:r/>
    </w:p>
    <w:p>
      <w:pPr>
        <w:pStyle w:val="1135"/>
        <w:numPr>
          <w:ilvl w:val="0"/>
          <w:numId w:val="1"/>
        </w:numPr>
        <w:pBdr/>
        <w:spacing/>
        <w:ind/>
        <w:rPr/>
      </w:pPr>
      <w:r>
        <w:t xml:space="preserve">Requisitos funcionais: </w:t>
      </w:r>
      <w:r>
        <w:rPr>
          <w:b/>
        </w:rPr>
        <w:t xml:space="preserve">[RF001]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35"/>
        <w:numPr>
          <w:ilvl w:val="0"/>
          <w:numId w:val="1"/>
        </w:numPr>
        <w:pBdr/>
        <w:spacing/>
        <w:ind/>
        <w:rPr/>
      </w:pPr>
      <w:r>
        <w:t xml:space="preserve">Requisitos não funcionais: </w:t>
      </w:r>
      <w:r>
        <w:rPr>
          <w:b/>
        </w:rPr>
        <w:t xml:space="preserve">[RNF001]</w:t>
      </w:r>
      <w:r>
        <w:t xml:space="preserve"> para o módulo, acrescentado de </w:t>
      </w:r>
      <w:r>
        <w:rPr>
          <w:b/>
        </w:rPr>
        <w:t xml:space="preserve">[.00]</w:t>
      </w:r>
      <w:r>
        <w:rPr>
          <w:bCs/>
        </w:rPr>
        <w:t xml:space="preserve">.</w:t>
      </w:r>
      <w:r/>
    </w:p>
    <w:p>
      <w:pPr>
        <w:pBdr/>
        <w:spacing/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 xml:space="preserve">[DOC001].</w:t>
      </w:r>
      <w:r>
        <w:rPr>
          <w:b/>
        </w:rPr>
      </w:r>
      <w:r>
        <w:rPr>
          <w:b/>
        </w:rPr>
      </w:r>
    </w:p>
    <w:p>
      <w:pPr>
        <w:pBdr/>
        <w:spacing/>
        <w:ind w:firstLine="850"/>
        <w:rPr/>
      </w:pPr>
      <w:r>
        <w:t xml:space="preserve">Regras de negócios serão identificadas com o identificador único </w:t>
      </w:r>
      <w:r>
        <w:rPr>
          <w:b/>
        </w:rPr>
        <w:t xml:space="preserve">[RN001]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a regra em si.</w:t>
      </w:r>
      <w:r/>
    </w:p>
    <w:p>
      <w:pPr>
        <w:pBdr/>
        <w:spacing/>
        <w:ind w:firstLine="850"/>
        <w:rPr/>
      </w:pPr>
      <w:r>
        <w:t xml:space="preserve">Diagramas utilização os seguintes identificadores:</w:t>
      </w:r>
      <w:r/>
    </w:p>
    <w:p>
      <w:pPr>
        <w:pStyle w:val="1135"/>
        <w:numPr>
          <w:ilvl w:val="0"/>
          <w:numId w:val="2"/>
        </w:numPr>
        <w:pBdr/>
        <w:spacing/>
        <w:ind/>
        <w:rPr/>
      </w:pPr>
      <w:r>
        <w:t xml:space="preserve">Diagrama de classe: </w:t>
      </w:r>
      <w:r>
        <w:rPr>
          <w:b/>
          <w:bCs/>
        </w:rPr>
        <w:t xml:space="preserve">[DC001]</w:t>
      </w:r>
      <w:r>
        <w:t xml:space="preserve"> para cada diagrama.</w:t>
      </w:r>
      <w:r/>
    </w:p>
    <w:p>
      <w:pPr>
        <w:pStyle w:val="1135"/>
        <w:numPr>
          <w:ilvl w:val="0"/>
          <w:numId w:val="2"/>
        </w:numPr>
        <w:pBdr/>
        <w:spacing/>
        <w:ind/>
        <w:rPr/>
      </w:pPr>
      <w:r>
        <w:t xml:space="preserve">Diagrama de caso de uso: </w:t>
      </w:r>
      <w:r>
        <w:rPr>
          <w:b/>
          <w:bCs/>
        </w:rPr>
        <w:t xml:space="preserve">[DCU001]</w:t>
      </w:r>
      <w:r>
        <w:t xml:space="preserve"> para cada diagrama.</w:t>
      </w:r>
      <w:r/>
    </w:p>
    <w:p>
      <w:pPr>
        <w:pStyle w:val="1135"/>
        <w:numPr>
          <w:ilvl w:val="0"/>
          <w:numId w:val="2"/>
        </w:numPr>
        <w:pBdr/>
        <w:spacing/>
        <w:ind/>
        <w:rPr/>
      </w:pPr>
      <w:r>
        <w:t xml:space="preserve">Diagrama de sequência: </w:t>
      </w:r>
      <w:r>
        <w:rPr>
          <w:b/>
          <w:bCs/>
        </w:rPr>
        <w:t xml:space="preserve">[DS001]</w:t>
      </w:r>
      <w:r>
        <w:t xml:space="preserve"> para cada diagrama.</w:t>
      </w:r>
      <w:r/>
    </w:p>
    <w:p>
      <w:pPr>
        <w:pStyle w:val="1135"/>
        <w:numPr>
          <w:ilvl w:val="0"/>
          <w:numId w:val="2"/>
        </w:numPr>
        <w:pBdr/>
        <w:spacing/>
        <w:ind/>
        <w:rPr/>
      </w:pPr>
      <w:r>
        <w:t xml:space="preserve">Diagrama de entidade e relacionamento: </w:t>
      </w:r>
      <w:r>
        <w:rPr>
          <w:b/>
          <w:bCs/>
        </w:rPr>
        <w:t xml:space="preserve">[DER001]</w:t>
      </w:r>
      <w:r>
        <w:t xml:space="preserve"> para cada diagrama.</w:t>
      </w:r>
      <w:r/>
    </w:p>
    <w:p>
      <w:pPr>
        <w:pBdr/>
        <w:spacing/>
        <w:ind w:firstLine="850"/>
        <w:rPr/>
      </w:pPr>
      <w:r>
        <w:t xml:space="preserve">Testes de software, serão utilizados os seguintes identificadores:</w:t>
      </w:r>
      <w:r/>
    </w:p>
    <w:p>
      <w:pPr>
        <w:pStyle w:val="1135"/>
        <w:numPr>
          <w:ilvl w:val="0"/>
          <w:numId w:val="3"/>
        </w:numPr>
        <w:pBdr/>
        <w:spacing/>
        <w:ind/>
        <w:rPr/>
      </w:pPr>
      <w:r>
        <w:t xml:space="preserve">Testes unitários: </w:t>
      </w:r>
      <w:r>
        <w:rPr>
          <w:b/>
        </w:rPr>
        <w:t xml:space="preserve">[TU001]</w:t>
      </w:r>
      <w:r>
        <w:t xml:space="preserve"> para o módulo, acrescentado de </w:t>
      </w:r>
      <w:r>
        <w:rPr>
          <w:b/>
        </w:rPr>
        <w:t xml:space="preserve">[.00]</w:t>
      </w:r>
      <w:r>
        <w:t xml:space="preserve"> para o teste em si.</w:t>
      </w:r>
      <w:r/>
    </w:p>
    <w:p>
      <w:pPr>
        <w:pStyle w:val="1135"/>
        <w:numPr>
          <w:ilvl w:val="0"/>
          <w:numId w:val="3"/>
        </w:numPr>
        <w:pBdr/>
        <w:spacing/>
        <w:ind/>
        <w:rPr/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Style w:val="1135"/>
        <w:numPr>
          <w:ilvl w:val="0"/>
          <w:numId w:val="3"/>
        </w:numPr>
        <w:pBdr/>
        <w:spacing/>
        <w:ind/>
        <w:rPr/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 xml:space="preserve">[.00]</w:t>
      </w:r>
      <w:r>
        <w:t xml:space="preserve"> para o requisito em si.</w:t>
      </w:r>
      <w:r/>
    </w:p>
    <w:p>
      <w:pPr>
        <w:pBdr/>
        <w:spacing/>
        <w:ind w:firstLine="850"/>
        <w:rPr/>
      </w:pPr>
      <w:r/>
      <w:r/>
    </w:p>
    <w:p>
      <w:pPr>
        <w:pStyle w:val="1167"/>
        <w:pBdr/>
        <w:spacing/>
        <w:ind/>
        <w:rPr/>
      </w:pPr>
      <w:r/>
      <w:bookmarkStart w:id="7" w:name="_Toc191065883"/>
      <w:r>
        <w:t xml:space="preserve">1.3.2 </w:t>
      </w:r>
      <w:r>
        <w:t xml:space="preserve">Prioridade </w:t>
      </w:r>
      <w:r>
        <w:t xml:space="preserve">dos requisitos</w:t>
      </w:r>
      <w:bookmarkEnd w:id="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Para estabelecer a prioridade dos requisitos, foram adotadas as denominações </w:t>
      </w:r>
      <w:r>
        <w:rPr>
          <w:b/>
        </w:rPr>
        <w:t xml:space="preserve"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 xml:space="preserve">desejáveis</w:t>
      </w:r>
      <w:r>
        <w:t xml:space="preserve">, onde:</w:t>
      </w:r>
      <w:r/>
    </w:p>
    <w:p>
      <w:pPr>
        <w:pBdr/>
        <w:spacing/>
        <w:ind w:firstLine="850"/>
        <w:rPr/>
      </w:pPr>
      <w:r/>
      <w:r/>
    </w:p>
    <w:tbl>
      <w:tblPr>
        <w:tblStyle w:val="1151"/>
        <w:tblW w:w="960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Essenciais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Requisitos que são absolutamente necessários para o funcionamento do sistema. Sem esses requisitos, o software não pode operar ou cumprir sua finalidade principal. Eles são críticos e devem ser implementados.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Importantes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</w:t>
            </w:r>
            <w:r>
              <w:t xml:space="preserve">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2205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Desejáveis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9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Requisitos que podem ser implementados em futuras versões do software, caso haja tempo e recursos disponíveis. Elas não são essenciais para o lançamento inicial do produto.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1167"/>
        <w:pBdr/>
        <w:spacing/>
        <w:ind/>
        <w:rPr/>
      </w:pPr>
      <w:r/>
      <w:bookmarkStart w:id="8" w:name="_Toc191065884"/>
      <w:r>
        <w:t xml:space="preserve">1.3.3 </w:t>
      </w:r>
      <w:r>
        <w:t xml:space="preserve">Siglas </w:t>
      </w:r>
      <w:r>
        <w:t xml:space="preserve">e abreviações</w:t>
      </w:r>
      <w:bookmarkEnd w:id="8"/>
      <w:r/>
      <w:r/>
    </w:p>
    <w:p>
      <w:pPr>
        <w:pBdr/>
        <w:spacing/>
        <w:ind/>
        <w:rPr/>
      </w:pPr>
      <w:r/>
      <w:r/>
    </w:p>
    <w:tbl>
      <w:tblPr>
        <w:tblStyle w:val="1152"/>
        <w:tblW w:w="9585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Nº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Sigla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Definição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1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ID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rPr/>
            </w:pPr>
            <w:r>
              <w:t xml:space="preserve">Identificador</w:t>
            </w:r>
            <w:r/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555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2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65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jc w:val="center"/>
              <w:rPr/>
            </w:pPr>
            <w:r>
              <w:t xml:space="preserve">SGBD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7380" w:type="dxa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Sistema Gerenciador de Banco de Dados</w:t>
            </w:r>
            <w:r/>
          </w:p>
        </w:tc>
      </w:tr>
    </w:tbl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Style w:val="1166"/>
        <w:pBdr/>
        <w:spacing/>
        <w:ind/>
        <w:rPr/>
      </w:pPr>
      <w:r/>
      <w:bookmarkStart w:id="9" w:name="_Toc191065885"/>
      <w:r>
        <w:t xml:space="preserve">1.4 </w:t>
      </w:r>
      <w:r>
        <w:t xml:space="preserve">Referências</w:t>
      </w:r>
      <w:bookmarkEnd w:id="9"/>
      <w:r/>
      <w:r/>
    </w:p>
    <w:p>
      <w:pPr>
        <w:pBdr/>
        <w:spacing/>
        <w:ind/>
        <w:rPr>
          <w:b/>
          <w:sz w:val="32"/>
          <w:szCs w:val="32"/>
        </w:rPr>
      </w:pPr>
      <w:r>
        <w:rPr>
          <w:b/>
          <w:sz w:val="32"/>
          <w:szCs w:val="32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Destacar as referências que colaboraram com a criação do documento, exemplo, ata de entrevista com o cliente (participantes, ata gerada e onde encontrar o documento).</w:t>
      </w:r>
      <w:r>
        <w:br w:type="page" w:clear="all"/>
      </w:r>
      <w:r>
        <w:rPr>
          <w:color w:val="ff0000"/>
        </w:rPr>
      </w:r>
      <w:r>
        <w:rPr>
          <w:color w:val="ff0000"/>
        </w:rPr>
      </w:r>
    </w:p>
    <w:p>
      <w:pPr>
        <w:pStyle w:val="1165"/>
        <w:pBdr/>
        <w:spacing/>
        <w:ind/>
        <w:rPr/>
      </w:pPr>
      <w:r/>
      <w:bookmarkStart w:id="10" w:name="_Toc191065886"/>
      <w:r>
        <w:t xml:space="preserve">2 DESCRIÇÃO GERAL DO SISTEMA</w:t>
      </w:r>
      <w:bookmarkStart w:id="11" w:name="_gv8ayfytpj2g"/>
      <w:r/>
      <w:bookmarkStart w:id="12" w:name="_pdorabggjkk8"/>
      <w:r/>
      <w:bookmarkEnd w:id="10"/>
      <w:r/>
      <w:bookmarkEnd w:id="11"/>
      <w:r/>
      <w:bookmarkEnd w:id="12"/>
      <w:r/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13" w:name="_Toc191065887"/>
      <w:r>
        <w:t xml:space="preserve">2.1 Visão geral</w:t>
      </w:r>
      <w:bookmarkEnd w:id="13"/>
      <w:r/>
      <w:r/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Esse projeto será criado com o intuito de colocar em prática os conhecimentos adquiridos no decorrer dos estudos dos programadores.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Neste projeto será implementado tecnologias e metodologias utilizadas pelo mercado no período de criação do projeto.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6"/>
        <w:pBdr/>
        <w:spacing/>
        <w:ind/>
        <w:rPr/>
      </w:pPr>
      <w:r/>
      <w:bookmarkStart w:id="14" w:name="_Toc191065888"/>
      <w:r>
        <w:t xml:space="preserve">2.2 Usuários</w:t>
      </w:r>
      <w:bookmarkStart w:id="15" w:name="_g9jujms53wwq"/>
      <w:r/>
      <w:bookmarkEnd w:id="14"/>
      <w:r/>
      <w:bookmarkEnd w:id="15"/>
      <w:r/>
      <w:r/>
    </w:p>
    <w:p>
      <w:pPr>
        <w:pBdr/>
        <w:spacing/>
        <w:ind/>
        <w:rPr/>
      </w:pPr>
      <w:r/>
      <w:r/>
    </w:p>
    <w:p>
      <w:pPr>
        <w:pStyle w:val="1135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Clientes: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N/A.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médio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básico.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superior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Usuário administrador: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Faixa etárias: Pessoas maiores de 18 anos.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Conhecimento em informática: avançado.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1"/>
          <w:numId w:val="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Escolaridade: Ensino técnico completo.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16" w:name="_Toc191065889"/>
      <w:r>
        <w:t xml:space="preserve">2.3 Benefícios</w:t>
      </w:r>
      <w:bookmarkEnd w:id="16"/>
      <w:r/>
      <w:r/>
    </w:p>
    <w:p>
      <w:pPr>
        <w:pBdr/>
        <w:spacing/>
        <w:ind/>
        <w:rPr/>
      </w:pPr>
      <w:r/>
      <w:r/>
    </w:p>
    <w:p>
      <w:pPr>
        <w:pStyle w:val="113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Robustez: Com esse projeto esperamos construir um sistema com recursos que poderão atender do pequeno ao grande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Segurança: Utilizaremos as tecnologias de segurança mais atuais para garantir a integridade dos dados dos clientes e usuários do sistema.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Escalabilidade: O sistema estará preparado para crescer junto dos planos e projetos dos clientes garantindo uma entrega contínua dos serviços.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Usabilidade: A usabilidade do sistema será de fácil entendimento tanto para os usuários quanto para os clientes, promovendo a satisfação de ambos.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17" w:name="_Toc191065890"/>
      <w:r>
        <w:t xml:space="preserve">2.4 Limitações e restrições</w:t>
      </w:r>
      <w:bookmarkStart w:id="18" w:name="_3obd0f725o94"/>
      <w:r/>
      <w:bookmarkEnd w:id="17"/>
      <w:r/>
      <w:bookmarkEnd w:id="1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t xml:space="preserve">Nesse primeiro momento o front-end do sistema não terá um aplicativo móvel, apenas a versão para navegadores.</w:t>
      </w:r>
      <w:r>
        <w:br w:type="page" w:clear="all"/>
      </w:r>
      <w:r/>
    </w:p>
    <w:p>
      <w:pPr>
        <w:pStyle w:val="1165"/>
        <w:pBdr/>
        <w:spacing/>
        <w:ind/>
        <w:rPr>
          <w:highlight w:val="none"/>
          <w14:ligatures w14:val="none"/>
        </w:rPr>
      </w:pPr>
      <w:r/>
      <w:bookmarkStart w:id="19" w:name="_Toc191065891"/>
      <w:r>
        <w:t xml:space="preserve">3 </w:t>
      </w:r>
      <w:r>
        <w:t xml:space="preserve">REQUISITOS</w:t>
      </w:r>
      <w:bookmarkEnd w:id="19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40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1166"/>
        <w:pBdr/>
        <w:spacing/>
        <w:ind/>
        <w:rPr>
          <w:highlight w:val="none"/>
        </w:rPr>
      </w:pPr>
      <w:r>
        <w:t xml:space="preserve">3.1 Requisitos Funcionais (RF)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>
          <w14:ligatures w14:val="none"/>
        </w:rPr>
      </w:pPr>
      <w:r/>
      <w:bookmarkStart w:id="20" w:name="_Toc191065892"/>
      <w:r>
        <w:t xml:space="preserve">3.1.1 </w:t>
      </w:r>
      <w:r>
        <w:t xml:space="preserve">Back-end - Usuários</w:t>
      </w:r>
      <w:bookmarkEnd w:id="20"/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  <w:highlight w:val="none"/>
        </w:rPr>
      </w:pPr>
      <w:r>
        <w:t xml:space="preserve">3.1.1.1 [RF001.01] O sistema deve permitir o cadastro de usuários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o cadastro de usuários que acessarão o sistema com as informações conforme diagrama de classe 5.1.1</w:t>
      </w:r>
      <w:r>
        <w:t xml:space="preserve">. </w:t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  <w:highlight w:val="none"/>
        </w:rPr>
      </w:pPr>
      <w:r>
        <w:t xml:space="preserve">3.1.1.2 [RF001.02] O sistema deve permitir a consulta de usuários</w:t>
      </w:r>
      <w:r>
        <w:rPr>
          <w:color w:val="000000" w:themeColor="text1"/>
          <w:highlight w:val="none"/>
        </w:rPr>
        <w:t xml:space="preserve"> cadastrados</w:t>
      </w:r>
      <w:r>
        <w:rPr>
          <w:color w:val="ff0000"/>
          <w:highlight w:val="none"/>
        </w:rPr>
      </w:r>
      <w:r>
        <w:rPr>
          <w:color w:val="ff0000"/>
          <w:highlight w:val="none"/>
        </w:rPr>
      </w:r>
    </w:p>
    <w:p>
      <w:pPr>
        <w:pBdr/>
        <w:spacing/>
        <w:ind/>
        <w:rPr/>
      </w:pP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Prioridade:</w:t>
      </w:r>
      <w:r>
        <w:t xml:space="preserve">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 w:themeColor="text1"/>
        </w:rPr>
        <w:t xml:space="preserve">O sistema deve permitir a consulta das informações dos usuários cadastrados</w:t>
      </w:r>
      <w:r>
        <w:t xml:space="preserve">. </w: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3.1.1.3 [RF001.03] O sistema deve permitir a alteração de usuários cadastrados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permitir a alteração dos dados dos usuários cadastrados.</w:t>
      </w:r>
      <w:r>
        <w:t xml:space="preserve"> 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3.1.1.4 [RF001.04] </w:t>
      </w:r>
      <w:r>
        <w:rPr>
          <w:color w:val="000000"/>
        </w:rPr>
        <w:t xml:space="preserve">O sistema deve ter perfis de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ter perfis de usuários para o controle de acesso.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3.1.1.5 [RF001.05] </w:t>
      </w:r>
      <w:r>
        <w:rPr>
          <w:color w:val="000000"/>
        </w:rPr>
        <w:t xml:space="preserve">O sistema deve autenticar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>
          <w:color w:val="000000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 xml:space="preserve">senha.</w:t>
      </w:r>
      <w:r>
        <w:rPr>
          <w:color w:val="000000"/>
        </w:rPr>
      </w:r>
      <w:r>
        <w:rPr>
          <w:color w:val="000000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3.1.1.6 [RF001.06] </w:t>
      </w:r>
      <w:r>
        <w:rPr>
          <w:color w:val="000000"/>
        </w:rPr>
        <w:t xml:space="preserve">O sistema deve autorizar usuários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000000"/>
        </w:rPr>
        <w:t xml:space="preserve">O sistema deve autorizar os usuários logados a acessarem as áreas baseadas no perfil.</w:t>
      </w:r>
      <w:r/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>
          <w:color w:val="000000" w:themeColor="text1"/>
        </w:rPr>
      </w:pPr>
      <w:r/>
      <w:bookmarkStart w:id="21" w:name="_Toc191065893"/>
      <w:r>
        <w:t xml:space="preserve">3.1.2 </w:t>
      </w:r>
      <w:r>
        <w:rPr>
          <w:color w:val="ff0000"/>
        </w:rPr>
        <w:t xml:space="preserve">&lt;&lt;Módulo&gt;&gt;</w:t>
      </w:r>
      <w:bookmarkEnd w:id="21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3.1.2.1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22" w:name="_Toc191065894"/>
      <w:r>
        <w:t xml:space="preserve">3.2 Requisitos Não Funcionais (RNF)</w:t>
      </w:r>
      <w:bookmarkEnd w:id="22"/>
      <w:r/>
      <w:r/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/>
      </w:pPr>
      <w:r/>
      <w:bookmarkStart w:id="23" w:name="_Toc191065895"/>
      <w:r>
        <w:t xml:space="preserve">3.2.1 Back</w:t>
      </w:r>
      <w:r>
        <w:t xml:space="preserve">-</w:t>
      </w:r>
      <w:r>
        <w:t xml:space="preserve">end</w:t>
      </w:r>
      <w:bookmarkEnd w:id="23"/>
      <w:r/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3.2.1.1 [RNF001.01] Linguagem de programação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 xml:space="preserve">17.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3.2.1.2 [RNF001.02] Gerenciador de dependências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backend do sistema deve ser elaborado utilizando o gerenciador de dependência Maven na versão 3.6.8.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3.2.1.3 [RNF001.03] Framework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framework Spring  na versão 3.3.3, utilizando dos seguintes projetos:</w:t>
      </w:r>
      <w:r/>
    </w:p>
    <w:p>
      <w:pPr>
        <w:pStyle w:val="1135"/>
        <w:numPr>
          <w:ilvl w:val="0"/>
          <w:numId w:val="9"/>
        </w:numPr>
        <w:pBdr/>
        <w:spacing/>
        <w:ind/>
        <w:rPr/>
      </w:pPr>
      <w:r>
        <w:t xml:space="preserve">Spring Web MVC: responsável por arquitetar as camadas de model e controller do projeto para criar as APIs Restful.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Validation: responsável por definir as validações dos dados.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HATEOAS: responsável por criar os hiperlinks de navegação.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Data JPA: responsável por abstrair a conexão e operações com o banco de dados.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AMQP: responsável por fazer a comunicação assíncrona utilizando um broker de mensageiria entre os micros serviços.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Cloud Netflix Eureka: responsável por criar um servidor de registro para gerenciar os micros serviços.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Cloud Gateway: responsável por criar a API Gateway.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Cloud Config: responsável por criar um servidor de configuração para os micros serviços.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Cloud Circuit Breaker Resilience4J: responsável por criar os métodos fallback para prevenir falhas.</w:t>
      </w:r>
      <w:r/>
    </w:p>
    <w:p>
      <w:pPr>
        <w:pStyle w:val="1135"/>
        <w:numPr>
          <w:ilvl w:val="0"/>
          <w:numId w:val="10"/>
        </w:numPr>
        <w:pBdr/>
        <w:spacing/>
        <w:ind/>
        <w:rPr/>
      </w:pPr>
      <w:r>
        <w:t xml:space="preserve">Spring Security: responsável por fazer a autenticação e autorização do projeto.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3.2.1.4 [RNF001.04] Arquitetura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backend do sistema deve ser elaborado utilizando a arquitetura de micros serviços.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3.2.1.5 [RNF001.05] </w:t>
      </w:r>
      <w:r>
        <w:rPr>
          <w:color w:val="000000" w:themeColor="text1"/>
        </w:rPr>
        <w:t xml:space="preserve">Mensagens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A troca de mensagens entre os micros serviços devem ser feita utilizando o broker RabbiMQ.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agregation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Os logs gerados pelos micros serviços devem ser centralizados utilizando o log agragation Elasticsearch.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 xml:space="preserve">Banco de dados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 O banco de dados do projeto deve ser o PostgreSQL na versão 16.</w:t>
      </w:r>
      <w:r/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>
          <w14:ligatures w14:val="none"/>
        </w:rPr>
      </w:pPr>
      <w:r/>
      <w:bookmarkStart w:id="24" w:name="_Toc191065896"/>
      <w:r>
        <w:t xml:space="preserve">3.2.2 </w:t>
      </w:r>
      <w:bookmarkEnd w:id="24"/>
      <w:r>
        <w:t xml:space="preserve">Front-end </w:t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3.2.2.1 [RNF002.01] </w:t>
      </w:r>
      <w:r>
        <w:rPr>
          <w:color w:val="ff0000"/>
        </w:rPr>
        <w:t xml:space="preserve">&lt;&lt;Requisito&gt;&gt;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</w:t>
      </w:r>
      <w:r>
        <w:rPr>
          <w:color w:val="ff0000"/>
        </w:rPr>
        <w:t xml:space="preserve">&lt;&lt;prioridade&gt;&gt;</w:t>
      </w:r>
      <w:r>
        <w:t xml:space="preserve">.</w:t>
      </w:r>
      <w:r/>
    </w:p>
    <w:p>
      <w:pPr>
        <w:pBdr/>
        <w:spacing/>
        <w:ind/>
        <w:rPr>
          <w:highlight w:val="none"/>
        </w:rPr>
      </w:pPr>
      <w:r>
        <w:rPr>
          <w:b/>
        </w:rPr>
        <w:t xml:space="preserve">Descrição:</w:t>
      </w:r>
      <w:r>
        <w:t xml:space="preserve"> </w:t>
      </w:r>
      <w:r>
        <w:rPr>
          <w:color w:val="ff0000"/>
        </w:rPr>
        <w:t xml:space="preserve">&lt;&lt;descrição completa do requisito&gt;&gt;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>
          <w:highlight w:val="none"/>
        </w:rPr>
      </w:pPr>
      <w:r>
        <w:rPr>
          <w:highlight w:val="none"/>
        </w:rPr>
        <w:t xml:space="preserve">3.2.3 Versionamento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14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168"/>
        <w:pBdr/>
        <w:spacing/>
        <w:ind/>
        <w:rPr>
          <w:highlight w:val="none"/>
        </w:rPr>
      </w:pPr>
      <w:r>
        <w:rPr>
          <w:highlight w:val="none"/>
        </w:rPr>
        <w:t xml:space="preserve">3.2.3.1 [RNF003.01] Git</w:t>
      </w:r>
      <w:r>
        <w:rPr>
          <w:highlight w:val="none"/>
        </w:rPr>
      </w:r>
      <w:r>
        <w:rPr>
          <w:highlight w:val="none"/>
        </w:rPr>
      </w:r>
    </w:p>
    <w:p>
      <w:pPr>
        <w:pStyle w:val="114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Essencial.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Para o versionamento do projeto ser</w:t>
      </w:r>
      <w:r>
        <w:rPr>
          <w:highlight w:val="none"/>
        </w:rPr>
        <w:t xml:space="preserve">á utilizado o </w:t>
      </w:r>
      <w:r>
        <w:rPr>
          <w:highlight w:val="none"/>
        </w:rPr>
        <w:t xml:space="preserve">sistema de controle de versões distribuído (DVCS) </w:t>
      </w:r>
      <w:r>
        <w:rPr>
          <w:highlight w:val="none"/>
        </w:rPr>
        <w:t xml:space="preserve">Git.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highlight w:val="none"/>
        </w:rPr>
      </w:pPr>
      <w:r>
        <w:rPr>
          <w:highlight w:val="none"/>
        </w:rPr>
        <w:t xml:space="preserve">3.2.3.2 [RNF003.02] Git</w:t>
      </w:r>
      <w:r>
        <w:rPr>
          <w:highlight w:val="none"/>
        </w:rPr>
        <w:t xml:space="preserve"> Flow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 O Git Flow ser</w:t>
      </w:r>
      <w:r>
        <w:rPr>
          <w:highlight w:val="none"/>
        </w:rPr>
        <w:t xml:space="preserve">á utilizado para </w:t>
      </w:r>
      <w:r>
        <w:rPr>
          <w:highlight w:val="none"/>
        </w:rPr>
        <w:t xml:space="preserve">controler o workflow</w:t>
      </w:r>
      <w:r>
        <w:rPr>
          <w:highlight w:val="none"/>
        </w:rPr>
        <w:t xml:space="preserve"> </w:t>
      </w:r>
      <w:r>
        <w:rPr>
          <w:highlight w:val="none"/>
        </w:rPr>
        <w:t xml:space="preserve">do Git, deve-se utilizar os branchs descritas abaixo: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Main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de produç</w:t>
      </w:r>
      <w:r>
        <w:rPr>
          <w:highlight w:val="none"/>
        </w:rPr>
        <w:t xml:space="preserve">ão.</w:t>
      </w:r>
      <w:r>
        <w:rPr>
          <w:highlight w:val="none"/>
        </w:rPr>
      </w:r>
      <w:r/>
    </w:p>
    <w:p>
      <w:pPr>
        <w:pStyle w:val="1135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Develop</w:t>
      </w:r>
      <w:r>
        <w:rPr>
          <w:b/>
          <w:bCs/>
          <w:highlight w:val="none"/>
        </w:rPr>
        <w:t xml:space="preserve">:</w:t>
      </w:r>
      <w:r>
        <w:rPr>
          <w:highlight w:val="none"/>
        </w:rPr>
        <w:t xml:space="preserve"> Branch de c</w:t>
      </w:r>
      <w:r>
        <w:rPr>
          <w:highlight w:val="none"/>
        </w:rPr>
        <w:t xml:space="preserve">ódigo do pr</w:t>
      </w:r>
      <w:r>
        <w:rPr>
          <w:highlight w:val="none"/>
        </w:rPr>
        <w:t xml:space="preserve">óximo deploy.</w:t>
      </w:r>
      <w:r>
        <w:rPr>
          <w:highlight w:val="none"/>
        </w:rPr>
      </w:r>
      <w:r/>
    </w:p>
    <w:p>
      <w:pPr>
        <w:pStyle w:val="1135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Feature:</w:t>
      </w:r>
      <w:r>
        <w:rPr>
          <w:highlight w:val="none"/>
        </w:rPr>
        <w:t xml:space="preserve"> Branch de desenvolvimento de novas funcionalidades ou alteraç</w:t>
      </w:r>
      <w:r>
        <w:rPr>
          <w:highlight w:val="none"/>
        </w:rPr>
        <w:t xml:space="preserve">ões</w:t>
      </w:r>
      <w:r>
        <w:rPr>
          <w:highlight w:val="none"/>
        </w:rPr>
        <w:t xml:space="preserve">, ao utilizar essa branch deve-se utilizar a nomeaç</w:t>
      </w:r>
      <w:r>
        <w:rPr>
          <w:highlight w:val="none"/>
        </w:rPr>
        <w:t xml:space="preserve">ão feature/nome-da-branch, exemplo: feature/tela-de-login.</w:t>
      </w:r>
      <w:r>
        <w:rPr>
          <w:highlight w:val="none"/>
        </w:rPr>
      </w:r>
      <w:r/>
    </w:p>
    <w:p>
      <w:pPr>
        <w:pStyle w:val="1135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Release:</w:t>
      </w:r>
      <w:r>
        <w:rPr>
          <w:highlight w:val="none"/>
        </w:rPr>
        <w:t xml:space="preserve"> Branch para preparar uma nova vers</w:t>
      </w:r>
      <w:r>
        <w:rPr>
          <w:highlight w:val="none"/>
        </w:rPr>
        <w:t xml:space="preserve">ão de lançamento, ao utilizar essa branch deve-se utilizar a nomeaç</w:t>
      </w:r>
      <w:r>
        <w:rPr>
          <w:highlight w:val="none"/>
        </w:rPr>
        <w:t xml:space="preserve">ão release/vers</w:t>
      </w:r>
      <w:r>
        <w:rPr>
          <w:highlight w:val="none"/>
        </w:rPr>
        <w:t xml:space="preserve">ão-de-lançamento, exemplo: release/1.0.0.</w:t>
      </w:r>
      <w:r>
        <w:rPr>
          <w:highlight w:val="none"/>
        </w:rPr>
      </w:r>
      <w:r/>
    </w:p>
    <w:p>
      <w:pPr>
        <w:pStyle w:val="1135"/>
        <w:numPr>
          <w:ilvl w:val="0"/>
          <w:numId w:val="62"/>
        </w:numPr>
        <w:pBdr/>
        <w:spacing/>
        <w:ind/>
        <w:rPr/>
      </w:pPr>
      <w:r>
        <w:rPr>
          <w:b/>
          <w:bCs/>
          <w:highlight w:val="none"/>
        </w:rPr>
        <w:t xml:space="preserve">Hotfix:</w:t>
      </w:r>
      <w:r>
        <w:rPr>
          <w:highlight w:val="none"/>
        </w:rPr>
        <w:t xml:space="preserve"> Branch para corrigir erros e bugs na vers</w:t>
      </w:r>
      <w:r>
        <w:rPr>
          <w:highlight w:val="none"/>
        </w:rPr>
        <w:t xml:space="preserve">ão de produç</w:t>
      </w:r>
      <w:r>
        <w:rPr>
          <w:highlight w:val="none"/>
        </w:rPr>
        <w:t xml:space="preserve">ão (main), ao utilizar essa branch deve-se utilizar a nomeaç</w:t>
      </w:r>
      <w:r>
        <w:rPr>
          <w:highlight w:val="none"/>
        </w:rPr>
        <w:t xml:space="preserve">ão hotfix/vers</w:t>
      </w:r>
      <w:r>
        <w:rPr>
          <w:highlight w:val="none"/>
        </w:rPr>
        <w:t xml:space="preserve">ão-de-correç</w:t>
      </w:r>
      <w:r>
        <w:rPr>
          <w:highlight w:val="none"/>
        </w:rPr>
        <w:t xml:space="preserve">ão, essa branch acrescenta um numero</w:t>
      </w:r>
      <w:r>
        <w:rPr>
          <w:highlight w:val="none"/>
        </w:rPr>
        <w:t xml:space="preserve"> no terceiro d</w:t>
      </w:r>
      <w:r>
        <w:rPr>
          <w:highlight w:val="none"/>
        </w:rPr>
        <w:t xml:space="preserve">ígito da vers</w:t>
      </w:r>
      <w:r>
        <w:rPr>
          <w:highlight w:val="none"/>
        </w:rPr>
        <w:t xml:space="preserve">ão, exemplo: hotfix/1.0.1.</w: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/>
      <w:r/>
    </w:p>
    <w:p>
      <w:pPr>
        <w:pStyle w:val="1168"/>
        <w:pBdr/>
        <w:spacing/>
        <w:ind/>
        <w:rPr>
          <w:highlight w:val="none"/>
        </w:rPr>
      </w:pPr>
      <w:r>
        <w:rPr>
          <w:highlight w:val="none"/>
        </w:rPr>
        <w:t xml:space="preserve">3.2.3.3 [RNF003.03] Commits sem</w:t>
      </w:r>
      <w:r>
        <w:rPr>
          <w:highlight w:val="none"/>
        </w:rPr>
        <w:t xml:space="preserve">ânticos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Prioridade: Importante.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Descriç</w:t>
      </w:r>
      <w:r>
        <w:rPr>
          <w:highlight w:val="none"/>
        </w:rPr>
        <w:t xml:space="preserve">ão:</w:t>
      </w:r>
      <w:r>
        <w:rPr>
          <w:highlight w:val="none"/>
        </w:rPr>
        <w:t xml:space="preserve"> Para tornar o hist</w:t>
      </w:r>
      <w:r>
        <w:rPr>
          <w:highlight w:val="none"/>
        </w:rPr>
        <w:t xml:space="preserve">órico de commits mais leg</w:t>
      </w:r>
      <w:r>
        <w:rPr>
          <w:highlight w:val="none"/>
        </w:rPr>
        <w:t xml:space="preserve">íveis e organizados, ser</w:t>
      </w:r>
      <w:r>
        <w:rPr>
          <w:highlight w:val="none"/>
        </w:rPr>
        <w:t xml:space="preserve">á utilizado os commits sem</w:t>
      </w:r>
      <w:r>
        <w:rPr>
          <w:highlight w:val="none"/>
        </w:rPr>
        <w:t xml:space="preserve">ânticos seguindo e estrutura &lt;tipo&gt;: &lt;descriç</w:t>
      </w:r>
      <w:r>
        <w:rPr>
          <w:highlight w:val="none"/>
        </w:rPr>
        <w:t xml:space="preserve">ão resumida&gt;, </w:t>
      </w:r>
      <w:r>
        <w:rPr>
          <w:highlight w:val="none"/>
        </w:rPr>
        <w:t xml:space="preserve">os tipos utilizados ser</w:t>
      </w:r>
      <w:r>
        <w:rPr>
          <w:highlight w:val="none"/>
        </w:rPr>
        <w:t xml:space="preserve">ão</w:t>
      </w:r>
      <w:r>
        <w:rPr>
          <w:highlight w:val="none"/>
        </w:rPr>
        <w:t xml:space="preserve">: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Feat:</w:t>
      </w:r>
      <w:r>
        <w:rPr>
          <w:highlight w:val="none"/>
        </w:rPr>
        <w:t xml:space="preserve"> Nova funcionalidade (feature).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Fix:</w:t>
      </w:r>
      <w:r>
        <w:rPr>
          <w:highlight w:val="none"/>
        </w:rPr>
        <w:t xml:space="preserve"> Correç</w:t>
      </w:r>
      <w:r>
        <w:rPr>
          <w:highlight w:val="none"/>
        </w:rPr>
        <w:t xml:space="preserve">ão de erros ou bugs (hotfix).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Docs: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na documentaç</w:t>
      </w:r>
      <w:r>
        <w:rPr>
          <w:highlight w:val="none"/>
        </w:rPr>
        <w:t xml:space="preserve">ão.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Style: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que n</w:t>
      </w:r>
      <w:r>
        <w:rPr>
          <w:highlight w:val="none"/>
        </w:rPr>
        <w:t xml:space="preserve">ão afeta o c</w:t>
      </w:r>
      <w:r>
        <w:rPr>
          <w:highlight w:val="none"/>
        </w:rPr>
        <w:t xml:space="preserve">ógido, apenas estilo visual (ex: formataç</w:t>
      </w:r>
      <w:r>
        <w:rPr>
          <w:highlight w:val="none"/>
        </w:rPr>
        <w:t xml:space="preserve">ão, espaços em branco, lint, etc.).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Refact:</w:t>
      </w:r>
      <w:r>
        <w:rPr>
          <w:highlight w:val="none"/>
        </w:rPr>
        <w:t xml:space="preserve"> Refatoraç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 sem alterar seu comportamento.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Perf:</w:t>
      </w:r>
      <w:r>
        <w:rPr>
          <w:highlight w:val="none"/>
        </w:rPr>
        <w:t xml:space="preserve"> Mudança no c</w:t>
      </w:r>
      <w:r>
        <w:rPr>
          <w:highlight w:val="none"/>
        </w:rPr>
        <w:t xml:space="preserve">ódigo com a finalidade de aumentar o desempenho.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Test: Adiç</w:t>
      </w:r>
      <w:r>
        <w:rPr>
          <w:highlight w:val="none"/>
        </w:rPr>
        <w:t xml:space="preserve">ão ou correç</w:t>
      </w:r>
      <w:r>
        <w:rPr>
          <w:highlight w:val="none"/>
        </w:rPr>
        <w:t xml:space="preserve">ão de testes.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Build: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no </w:t>
      </w:r>
      <w:r>
        <w:t xml:space="preserve">sistema de build, dependências externas (ex: npm, maven, gradle).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Ci:</w:t>
      </w:r>
      <w:r>
        <w:rPr>
          <w:highlight w:val="none"/>
        </w:rPr>
        <w:t xml:space="preserve"> Alteraç</w:t>
      </w:r>
      <w:r>
        <w:rPr>
          <w:highlight w:val="none"/>
        </w:rPr>
        <w:t xml:space="preserve">ão </w:t>
      </w:r>
      <w:r>
        <w:t xml:space="preserve">nos arquivos de configuração de integração contínua e automação de deploy.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Chore:</w:t>
      </w:r>
      <w:r>
        <w:rPr>
          <w:highlight w:val="none"/>
        </w:rPr>
        <w:t xml:space="preserve"> Outras mudanças que n</w:t>
      </w:r>
      <w:r>
        <w:rPr>
          <w:highlight w:val="none"/>
        </w:rPr>
        <w:t xml:space="preserve">ão se encaixam nas descriç</w:t>
      </w:r>
      <w:r>
        <w:rPr>
          <w:highlight w:val="none"/>
        </w:rPr>
        <w:t xml:space="preserve">ão anteriores (ex: </w:t>
      </w:r>
      <w:r>
        <w:t xml:space="preserve">atualização de dependências, tarefas de manutenção</w:t>
      </w:r>
      <w:r>
        <w:rPr>
          <w:highlight w:val="none"/>
        </w:rPr>
        <w:t xml:space="preserve">), n</w:t>
      </w:r>
      <w:r>
        <w:rPr>
          <w:highlight w:val="none"/>
        </w:rPr>
        <w:t xml:space="preserve">ão inclui alteraç</w:t>
      </w:r>
      <w:r>
        <w:rPr>
          <w:highlight w:val="none"/>
        </w:rPr>
        <w:t xml:space="preserve">ão de c</w:t>
      </w:r>
      <w:r>
        <w:rPr>
          <w:highlight w:val="none"/>
        </w:rPr>
        <w:t xml:space="preserve">ódigo.</w:t>
      </w:r>
      <w:r>
        <w:rPr>
          <w:highlight w:val="none"/>
        </w:rPr>
      </w:r>
      <w:r>
        <w:rPr>
          <w:highlight w:val="none"/>
        </w:rPr>
      </w:r>
    </w:p>
    <w:p>
      <w:pPr>
        <w:pStyle w:val="1135"/>
        <w:numPr>
          <w:ilvl w:val="0"/>
          <w:numId w:val="64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Revert:</w:t>
      </w:r>
      <w:r>
        <w:rPr>
          <w:highlight w:val="none"/>
        </w:rPr>
        <w:t xml:space="preserve"> Reverte um commit anterior.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166"/>
        <w:pBdr/>
        <w:spacing/>
        <w:ind/>
        <w:rPr/>
      </w:pPr>
      <w:r/>
      <w:bookmarkStart w:id="25" w:name="_Toc191065897"/>
      <w:r>
        <w:t xml:space="preserve">3.3 Regras de Negócio (RN)</w:t>
      </w:r>
      <w:bookmarkStart w:id="26" w:name="_fyrqiy4gzuq3"/>
      <w:r/>
      <w:bookmarkEnd w:id="25"/>
      <w:r/>
      <w:bookmarkEnd w:id="26"/>
      <w:r/>
      <w:r/>
    </w:p>
    <w:p>
      <w:pPr>
        <w:pBdr/>
        <w:spacing/>
        <w:ind/>
        <w:rPr/>
      </w:pPr>
      <w:r/>
      <w:r/>
    </w:p>
    <w:p>
      <w:pPr>
        <w:pStyle w:val="1167"/>
        <w:pBdr/>
        <w:spacing/>
        <w:ind/>
        <w:rPr/>
      </w:pPr>
      <w:r/>
      <w:bookmarkStart w:id="27" w:name="_Toc191065898"/>
      <w:r>
        <w:t xml:space="preserve">3.3.1 Usuário</w:t>
      </w:r>
      <w:bookmarkEnd w:id="27"/>
      <w:r/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3.3.1.1 [RN001.01] O nome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usuário tem entre 4 e 3</w:t>
      </w:r>
      <w:r>
        <w:t xml:space="preserve">2 caracteres, caso o nome esteja fora desses critérios o sistema não deve permitir o cadastro e deve retornar a mensagem para o usuário: "</w:t>
      </w:r>
      <w:r>
        <w:t xml:space="preserve">O nome deve ter entre 4 e 32 caracteres</w:t>
      </w:r>
      <w:r>
        <w:t xml:space="preserve">". Caso o nome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3.3.1.2 [RN001.02] O nome do usuário não deve conter apenas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nome do usuá</w:t>
      </w:r>
      <w:r>
        <w:t xml:space="preserve">rio contém apenas espaços em branco, caso o nome esteja nessa condição o sistema não deve permitir o cadastro e deve retornar a mensagem para o usuário: "</w:t>
      </w:r>
      <w:r>
        <w:t xml:space="preserve">Nome não informado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3.3.1.3 [RN001.03] O nome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no</w:t>
      </w:r>
      <w:r>
        <w:t xml:space="preserve">me do usuário contém apenas números, caso o nome esteja nessa condição o sistema não deve permitir o cadastro e deve retornar a mensagem para o usuário: "</w:t>
      </w:r>
      <w:r>
        <w:t xml:space="preserve">O nome não pode conter apenas números</w:t>
      </w:r>
      <w:r>
        <w:t xml:space="preserve">". Caso o nome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3.3.1.4 [RN001.04] O login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usuário tem entre 4 e 32 c</w:t>
      </w:r>
      <w:r>
        <w:t xml:space="preserve">aracteres, caso o login esteja fora desses critérios o sistema não deve permitir o cadastro e deve retornar a mensagem para o usuário: "</w:t>
      </w:r>
      <w:r>
        <w:t xml:space="preserve">O login deve ter entre 4 e 32 caracteres</w:t>
      </w:r>
      <w:r>
        <w:t xml:space="preserve">". Caso o login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3.3.1.5 [RN001.05] O login do usuário não deve conter espaços em branco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do </w:t>
      </w:r>
      <w:r>
        <w:t xml:space="preserve">usuário contém espaços em branco, caso o login esteja nessa condição o sistema não deve permitir o cadastro e deve retornar a mensagem para o usuário: "</w:t>
      </w:r>
      <w:r>
        <w:t xml:space="preserve">Login não informado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3.3.1.6 [RN001.06] O login do usuário não deve conter apenas números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login </w:t>
      </w:r>
      <w:r>
        <w:t xml:space="preserve">do usuário contém apenas números, caso o login esteja nessa condição o sistema não deve permitir o cadastro e deve retornar a mensagem para o usuário: "</w:t>
      </w:r>
      <w:r>
        <w:t xml:space="preserve">O login não pode conter apenas números</w:t>
      </w:r>
      <w:r>
        <w:t xml:space="preserve">". Caso o login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3.3.1.7 [RN001.07] O sistema não deve permitir duplicação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"Login já cadastrado". Caso o login não exista, o sistema deve permitir o cadastro.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3.3.1.8 [RN001.08] O sistema não deve permitir edição de login de usuário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Prioridade:</w:t>
      </w:r>
      <w:r>
        <w:rPr>
          <w:color w:val="000000" w:themeColor="text1"/>
        </w:rPr>
        <w:t xml:space="preserve"> Essencial.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rPr>
          <w:b/>
          <w:color w:val="000000" w:themeColor="text1"/>
        </w:rPr>
        <w:t xml:space="preserve">Descrição:</w:t>
      </w:r>
      <w:r>
        <w:rPr>
          <w:color w:val="000000" w:themeColor="text1"/>
        </w:rPr>
        <w:t xml:space="preserve">  O sistema não deve receber o campo login na alteração do usuário a fim de manter a integridade do campo</w:t>
      </w:r>
      <w:r>
        <w:rPr>
          <w:color w:val="000000" w:themeColor="text1"/>
        </w:rPr>
        <w:t xml:space="preserve">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color w:val="ff0000"/>
        </w:rPr>
      </w:pPr>
      <w:r>
        <w:t xml:space="preserve">3.3.1.9 [RN001.09] A senha do usuário deve ter entre 4 e 32 caracteres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 do usuário tem entre 4 e 32 c</w:t>
      </w:r>
      <w:r>
        <w:t xml:space="preserve">aracteres, caso a senha esteja fora desses critérios o sistema não deve permitir o cadastro e deve retornar a mensagem para o usuário: "A senha deve ter entre 4 e 32 caracteres". Caso a senha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3.3.1.10 [RN001.10] A senha do usuário não deve conter apenas espaços em branco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a senha</w:t>
      </w:r>
      <w:r>
        <w:t xml:space="preserve"> do usuário contém apenas espaços em branco, caso a senha esteja nessa condição o sistema não deve permitir o cadastro e deve retornar a mensagem para o usuário: "</w:t>
      </w:r>
      <w:r>
        <w:t xml:space="preserve">A senha não pode estar em branco</w:t>
      </w:r>
      <w:r>
        <w:t xml:space="preserve">". Caso a senha esteja fora dessa condição,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3.3.1.11 [RN001.11] O telefone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</w:t>
      </w:r>
      <w:r>
        <w:t xml:space="preserve"> validar se o telefone do usuário tem entre 8 e 9 dígitos, caso o telefone esteja fora desses critérios o sistema deve retornar a mensagem para o usuário: "Telefone inválido". Caso o telefone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3.3.1.12 [RN001.12] O e-mail do usuário deve ser válido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do usuário é válido, caso o e-mail esteja fora desses critérios o sistema deve retornar a mensagem para o usuário: "E-mail inválido". Caso o e-mail esteja dentro dos critérios, o sistema deve permitir o cadastro.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3.3.1.13 [RN001.13] O sistema não deve permitir a duplicação de e-mail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validar se o e-mail informado já existe, caso exista deve retornar a mensagem para o usuário: "</w:t>
      </w:r>
      <w:r>
        <w:t xml:space="preserve">E-mail já cadastrado</w:t>
      </w:r>
      <w:r>
        <w:t xml:space="preserve">".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3.3.1.13 [RN001.14] Status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status para o usuário, o status será usado para bloquear ou permitir o acesso ao sistema, eles devem obedecer as regras a seguir:</w:t>
      </w:r>
      <w:r/>
    </w:p>
    <w:p>
      <w:pPr>
        <w:pStyle w:val="1135"/>
        <w:numPr>
          <w:ilvl w:val="0"/>
          <w:numId w:val="11"/>
        </w:numPr>
        <w:pBdr/>
        <w:spacing/>
        <w:ind/>
        <w:rPr/>
      </w:pPr>
      <w:r>
        <w:t xml:space="preserve">ATIVO: Usuários com esse status podem acessar o sistema.</w:t>
      </w:r>
      <w:r/>
    </w:p>
    <w:p>
      <w:pPr>
        <w:pStyle w:val="1135"/>
        <w:numPr>
          <w:ilvl w:val="0"/>
          <w:numId w:val="11"/>
        </w:numPr>
        <w:pBdr/>
        <w:spacing/>
        <w:ind/>
        <w:rPr/>
      </w:pPr>
      <w:r>
        <w:t xml:space="preserve">INATIVO: Usuários com esse status não podem acessar o sistema.</w:t>
      </w:r>
      <w:r/>
    </w:p>
    <w:p>
      <w:pPr>
        <w:pStyle w:val="1135"/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3.3.1.14 [RN001.15] Status inicial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Ao criar um usuário, o status inicial deve ser ATIVO.</w:t>
      </w:r>
      <w:r/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/>
      </w:pPr>
      <w:r>
        <w:t xml:space="preserve">3.3.1.15 [RN001.16] Perfil do usuário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</w:rPr>
        <w:t xml:space="preserve">Prioridade:</w:t>
      </w:r>
      <w:r>
        <w:t xml:space="preserve"> Essencial.</w:t>
      </w:r>
      <w:r/>
    </w:p>
    <w:p>
      <w:pPr>
        <w:pBdr/>
        <w:spacing/>
        <w:ind/>
        <w:rPr/>
      </w:pPr>
      <w:r>
        <w:rPr>
          <w:b/>
        </w:rPr>
        <w:t xml:space="preserve">Descrição:</w:t>
      </w:r>
      <w:r>
        <w:t xml:space="preserve"> O sistema deve ter perfil para o usuário, o perfil será usado para limitar o nível de acesso ao sistema, eles devem seguir as regras a seguir:</w:t>
      </w:r>
      <w:r/>
    </w:p>
    <w:p>
      <w:pPr>
        <w:pStyle w:val="1135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ADMIN:</w:t>
      </w:r>
      <w:r>
        <w:t xml:space="preserve"> Usuários com esse perfil tem acesso livre a todo o sistema.</w:t>
      </w:r>
      <w:r/>
    </w:p>
    <w:p>
      <w:pPr>
        <w:pStyle w:val="1135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COMPRADOR:</w:t>
      </w:r>
      <w:r>
        <w:t xml:space="preserve"> Usuários com esse perfil tem acesso as seguintes operações do sistema: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Cadastro de produto.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Manutenção dos dados cadastrais do produto.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Manutenção do estoque do produto.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Manutenção do preço do produto.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t xml:space="preserve">Cancelamento do pedido do cliente.</w:t>
      </w:r>
      <w:r/>
    </w:p>
    <w:p>
      <w:pPr>
        <w:pStyle w:val="1135"/>
        <w:numPr>
          <w:ilvl w:val="0"/>
          <w:numId w:val="12"/>
        </w:numPr>
        <w:pBdr/>
        <w:spacing/>
        <w:ind/>
        <w:rPr/>
      </w:pPr>
      <w:r>
        <w:rPr>
          <w:b/>
          <w:bCs/>
          <w:highlight w:val="none"/>
        </w:rPr>
        <w:t xml:space="preserve">FINANCEIRO:</w:t>
      </w:r>
      <w:r>
        <w:rPr>
          <w:highlight w:val="none"/>
        </w:rPr>
        <w:t xml:space="preserve"> </w:t>
      </w:r>
      <w:r>
        <w:t xml:space="preserve">Usuários com esse perfil tem acesso as seguintes operações do sistema:</w:t>
      </w:r>
      <w:r>
        <w:rPr>
          <w:highlight w:val="none"/>
        </w:rPr>
      </w:r>
      <w:r/>
    </w:p>
    <w:p>
      <w:pPr>
        <w:pStyle w:val="1135"/>
        <w:numPr>
          <w:ilvl w:val="1"/>
          <w:numId w:val="12"/>
        </w:numPr>
        <w:pBdr/>
        <w:spacing/>
        <w:ind/>
        <w:rPr/>
      </w:pPr>
      <w:r>
        <w:rPr>
          <w:highlight w:val="none"/>
        </w:rPr>
        <w:t xml:space="preserve">Cadastro e manutenção de operações financeiras, contas a pagar e receber.</w:t>
      </w:r>
      <w:r>
        <w:rPr>
          <w:highlight w:val="none"/>
        </w:rPr>
      </w:r>
      <w:r/>
    </w:p>
    <w:p>
      <w:pPr>
        <w:pStyle w:val="1135"/>
        <w:numPr>
          <w:ilvl w:val="0"/>
          <w:numId w:val="12"/>
        </w:numPr>
        <w:pBdr/>
        <w:spacing/>
        <w:ind/>
        <w:rPr/>
      </w:pPr>
      <w:r>
        <w:rPr>
          <w:b/>
          <w:bCs/>
        </w:rPr>
        <w:t xml:space="preserve">OPERADOR:</w:t>
      </w:r>
      <w:r>
        <w:t xml:space="preserve"> Usuários com esse perfil tem acesso as seguintes operações do sistema:</w:t>
      </w:r>
      <w:r/>
    </w:p>
    <w:p>
      <w:pPr>
        <w:pStyle w:val="1135"/>
        <w:numPr>
          <w:ilvl w:val="1"/>
          <w:numId w:val="13"/>
        </w:numPr>
        <w:pBdr/>
        <w:spacing/>
        <w:ind/>
        <w:rPr/>
      </w:pPr>
      <w:r>
        <w:t xml:space="preserve">Manutenção do status do pedido do cliente.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1165"/>
        <w:pBdr/>
        <w:spacing/>
        <w:ind/>
        <w:rPr/>
      </w:pPr>
      <w:r/>
      <w:bookmarkStart w:id="28" w:name="_Toc191065899"/>
      <w:r>
        <w:t xml:space="preserve">4 RASTREABILIDADE</w:t>
      </w:r>
      <w:bookmarkStart w:id="29" w:name="_nihc0wbucjq"/>
      <w:r/>
      <w:bookmarkStart w:id="30" w:name="_6k8xi0uqt4og"/>
      <w:r/>
      <w:bookmarkEnd w:id="28"/>
      <w:r/>
      <w:bookmarkEnd w:id="29"/>
      <w:r/>
      <w:bookmarkEnd w:id="30"/>
      <w:r/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31" w:name="_Toc191065900"/>
      <w:r>
        <w:t xml:space="preserve">4.1 Rastreabilidade horizontal</w:t>
      </w:r>
      <w:bookmarkStart w:id="32" w:name="_q9l9ia3mpger"/>
      <w:r/>
      <w:bookmarkEnd w:id="31"/>
      <w:r/>
      <w:bookmarkEnd w:id="32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Rastrear as regras de negócios sobre os requisitos funcionais utilizando matrizes.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  <w:t xml:space="preserve">Exemplo: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tbl>
      <w:tblPr>
        <w:tblStyle w:val="1153"/>
        <w:tblW w:w="9640" w:type="dxa"/>
        <w:tblInd w:w="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7458a5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RF N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RN001.01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RN002.01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vAlign w:val="center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…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c9daf8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</w:tr>
      <w:tr>
        <w:trPr/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RN N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X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>
              <w:t xml:space="preserve">…</w:t>
            </w:r>
            <w:r/>
          </w:p>
        </w:tc>
        <w:tc>
          <w:tcPr>
            <w:shd w:val="clear" w:color="auto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928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 w:line="240" w:lineRule="auto"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1165"/>
        <w:pBdr/>
        <w:spacing/>
        <w:ind/>
        <w:rPr/>
      </w:pPr>
      <w:r/>
      <w:bookmarkStart w:id="33" w:name="_Toc191065901"/>
      <w:r>
        <w:t xml:space="preserve">5 DIAGRAMAS E ILUSTRAÇÕES</w:t>
      </w:r>
      <w:bookmarkStart w:id="34" w:name="_3pj13dg2f456"/>
      <w:r/>
      <w:bookmarkStart w:id="35" w:name="_eh72w8brsviv"/>
      <w:r/>
      <w:bookmarkEnd w:id="33"/>
      <w:r/>
      <w:bookmarkEnd w:id="34"/>
      <w:r/>
      <w:bookmarkEnd w:id="35"/>
      <w:r/>
      <w:r/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36" w:name="_Toc191065902"/>
      <w:r>
        <w:t xml:space="preserve">5.1 Diagramas de Classe</w:t>
      </w:r>
      <w:bookmarkStart w:id="37" w:name="_h14klgdxpavt"/>
      <w:r/>
      <w:bookmarkEnd w:id="36"/>
      <w:r/>
      <w:bookmarkEnd w:id="3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Representa a estrutura estática do sistema, mostrando as classes, seus atributos e métodos, e as relações entre elas. É útil para modelar a estrutura de dados e as classes que compõem o sistema.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7"/>
        <w:pBdr/>
        <w:spacing/>
        <w:ind/>
        <w:rPr>
          <w:color w:val="000000" w:themeColor="text1"/>
          <w:highlight w:val="none"/>
        </w:rPr>
      </w:pPr>
      <w:r/>
      <w:bookmarkStart w:id="38" w:name="_Toc191065903"/>
      <w:r>
        <w:rPr>
          <w:bCs/>
          <w:color w:val="000000" w:themeColor="text1"/>
        </w:rPr>
        <w:t xml:space="preserve">5.1.1 [DC001] Usuário</w:t>
      </w:r>
      <w:bookmarkEnd w:id="38"/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40"/>
        <w:pBdr/>
        <w:spacing/>
        <w:ind/>
        <w:rPr>
          <w:color w:val="000000" w:themeColor="text1"/>
        </w:rPr>
      </w:pPr>
      <w:r>
        <w:rPr>
          <w:bCs/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21400" cy="2817590"/>
                <wp:effectExtent l="0" t="0" r="0" b="0"/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121399" cy="2817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82.00pt;height:221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Style w:val="972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diagrama de classe Usuário </w:t>
      </w:r>
      <w:r/>
    </w:p>
    <w:p>
      <w:pPr>
        <w:pStyle w:val="1168"/>
        <w:pBdr/>
        <w:spacing/>
        <w:ind/>
        <w:rPr>
          <w:b/>
          <w:bCs/>
        </w:rPr>
      </w:pPr>
      <w:r>
        <w:rPr>
          <w:b/>
          <w:bCs/>
        </w:rPr>
        <w:t xml:space="preserve">5.1.1.1 Descrição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/>
      <w:r/>
    </w:p>
    <w:p>
      <w:pPr>
        <w:pStyle w:val="113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Usuário:</w:t>
      </w:r>
      <w:r>
        <w:t xml:space="preserve"> Classe que representa os usuários que irão operar o sistema, é composta pelas classes UsuarioStatus e UsuarioTipo, possui os atributos:</w:t>
      </w:r>
      <w:r/>
    </w:p>
    <w:p>
      <w:pPr>
        <w:pBdr/>
        <w:spacing/>
        <w:ind w:left="709"/>
        <w:rPr/>
      </w:pPr>
      <w:r/>
      <w:r/>
    </w:p>
    <w:tbl>
      <w:tblPr>
        <w:tblStyle w:val="978"/>
        <w:tblW w:w="0" w:type="auto"/>
        <w:tblBorders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>
        <w:trPr>
          <w:trHeight w:val="276"/>
        </w:trPr>
        <w:tc>
          <w:tcPr>
            <w:gridSpan w:val="3"/>
            <w:tcBorders/>
            <w:tcW w:w="9640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Identificador da classe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Nome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Login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Senha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Email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E-mail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String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Status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UsuarioStatus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Perfil de acesso do usuário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UsuarioPerfil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DtCriacao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cadastro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DtUltAlteracao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Data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LocalDateTime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253"/>
        </w:trPr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IdUsuarioUltAlteracao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Usuário de atualização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UUID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7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: atributos da classe Usuario </w:t>
      </w:r>
      <w:r/>
    </w:p>
    <w:p>
      <w:pPr>
        <w:pStyle w:val="113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UsuarioStatus:</w:t>
      </w:r>
      <w:r>
        <w:t xml:space="preserve"> Classe do tipo ENUM que representa o status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8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UsuarioStatus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INATIVO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Status inativo do usuário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7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atributos da classe UsuarioStatus </w:t>
      </w:r>
      <w:r/>
    </w:p>
    <w:p>
      <w:pPr>
        <w:pStyle w:val="1135"/>
        <w:numPr>
          <w:ilvl w:val="0"/>
          <w:numId w:val="15"/>
        </w:numPr>
        <w:pBdr/>
        <w:spacing/>
        <w:ind/>
        <w:rPr/>
      </w:pPr>
      <w:r>
        <w:rPr>
          <w:b/>
          <w:bCs/>
        </w:rPr>
        <w:t xml:space="preserve">UsuarioPerfil:</w:t>
      </w:r>
      <w:r>
        <w:t xml:space="preserve"> Classe do tipo ENUM que representa o perfil de acesso do usuário, compõe a classe Usuario, possui os atributos: </w:t>
      </w:r>
      <w:r/>
    </w:p>
    <w:p>
      <w:pPr>
        <w:pBdr/>
        <w:spacing/>
        <w:ind w:left="709"/>
        <w:rPr/>
      </w:pPr>
      <w:r/>
      <w:r/>
    </w:p>
    <w:tbl>
      <w:tblPr>
        <w:tblStyle w:val="978"/>
        <w:tblW w:w="0" w:type="auto"/>
        <w:tblBorders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>
        <w:trPr/>
        <w:tc>
          <w:tcPr>
            <w:gridSpan w:val="3"/>
            <w:tcBorders/>
            <w:tcW w:w="9640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UsuarioPerfil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ADMIN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administrador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comprador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/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financeiro</w:t>
            </w:r>
            <w:r/>
          </w:p>
        </w:tc>
        <w:tc>
          <w:tcPr>
            <w:tcBorders/>
            <w:tcW w:w="321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  <w:tr>
        <w:trPr>
          <w:trHeight w:val="276"/>
        </w:trPr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>
              <w:t xml:space="preserve">Perfil de operador</w:t>
            </w:r>
            <w:r/>
          </w:p>
        </w:tc>
        <w:tc>
          <w:tcPr>
            <w:tcBorders/>
            <w:tcW w:w="321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/>
            </w:pPr>
            <w:r>
              <w:t xml:space="preserve">ENUM</w:t>
            </w:r>
            <w:r/>
          </w:p>
        </w:tc>
      </w:tr>
    </w:tbl>
    <w:p>
      <w:pPr>
        <w:pStyle w:val="972"/>
        <w:pBdr/>
        <w:spacing/>
        <w:ind/>
        <w:jc w:val="right"/>
        <w:rPr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: atributos da classe UsuarioPerfil </w:t>
      </w:r>
      <w:r/>
    </w:p>
    <w:p>
      <w:pPr>
        <w:pStyle w:val="1166"/>
        <w:pBdr/>
        <w:spacing/>
        <w:ind/>
        <w:rPr/>
      </w:pPr>
      <w:r/>
      <w:bookmarkStart w:id="39" w:name="_Toc191065904"/>
      <w:r>
        <w:t xml:space="preserve">5.2 Diagramas de Casos de Uso</w:t>
      </w:r>
      <w:bookmarkEnd w:id="39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 a funcionalidade do sistema do ponto de vista do usuário, mostrando as ações que os usuários podem realizar e os sistemas que os suportam. É ideal para capturar os requisitos funcionais do sistema.</w:t>
      </w:r>
      <w:r/>
    </w:p>
    <w:p>
      <w:pPr>
        <w:pBdr/>
        <w:spacing/>
        <w:ind w:firstLine="850"/>
        <w:rPr/>
      </w:pPr>
      <w:r/>
      <w:r/>
    </w:p>
    <w:p>
      <w:pPr>
        <w:pStyle w:val="1167"/>
        <w:pBdr/>
        <w:spacing/>
        <w:ind/>
        <w:rPr/>
      </w:pPr>
      <w:r/>
      <w:bookmarkStart w:id="40" w:name="_Toc191065905"/>
      <w:r>
        <w:t xml:space="preserve">5.2.1 [DCU001] Login</w:t>
      </w:r>
      <w:bookmarkEnd w:id="40"/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81400" cy="1257300"/>
                <wp:effectExtent l="0" t="0" r="0" b="0"/>
                <wp:docPr id="2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2.00pt;height:99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972"/>
        <w:pBdr/>
        <w:spacing/>
        <w:ind/>
        <w:jc w:val="right"/>
        <w:rPr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: diagrama de caso de uso Login </w:t>
      </w:r>
      <w:r/>
    </w:p>
    <w:p>
      <w:pPr>
        <w:pStyle w:val="1168"/>
        <w:pBdr/>
        <w:spacing/>
        <w:ind/>
        <w:rPr/>
      </w:pPr>
      <w:r>
        <w:t xml:space="preserve">5.2.1.1 Descrição</w:t>
      </w:r>
      <w:r/>
    </w:p>
    <w:p>
      <w:pPr>
        <w:pStyle w:val="1140"/>
        <w:pBdr/>
        <w:spacing/>
        <w:ind/>
        <w:rPr/>
      </w:pPr>
      <w:r>
        <w:t xml:space="preserve"> </w:t>
      </w:r>
      <w:r/>
    </w:p>
    <w:tbl>
      <w:tblPr>
        <w:tblStyle w:val="978"/>
        <w:tblW w:w="0" w:type="auto"/>
        <w:tblBorders/>
        <w:tblLook w:val="04A0" w:firstRow="1" w:lastRow="0" w:firstColumn="1" w:lastColumn="0" w:noHBand="0" w:noVBand="1"/>
      </w:tblPr>
      <w:tblGrid>
        <w:gridCol w:w="4814"/>
        <w:gridCol w:w="4816"/>
      </w:tblGrid>
      <w:tr>
        <w:trPr/>
        <w:tc>
          <w:tcPr>
            <w:gridSpan w:val="2"/>
            <w:tcBorders/>
            <w:tcW w:w="964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 UC001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Atores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/>
            </w:pPr>
            <w:r>
              <w:t xml:space="preserve">Usuários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Pré-condições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/>
            </w:pPr>
            <w:r>
              <w:t xml:space="preserve">Usuário deve estar cadastrado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Pós-condições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/>
            </w:pPr>
            <w:r>
              <w:t xml:space="preserve">Usuário autenticado no sistema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/>
            </w:pPr>
            <w:r>
              <w:rPr>
                <w:b/>
                <w:bCs/>
              </w:rPr>
              <w:t xml:space="preserve">Cenário</w:t>
            </w:r>
            <w:r/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Usuário informa os dados para login.</w:t>
            </w:r>
            <w:r/>
          </w:p>
          <w:p>
            <w:pPr>
              <w:pStyle w:val="114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valida os dados.</w:t>
            </w:r>
            <w:r/>
          </w:p>
          <w:p>
            <w:pPr>
              <w:pStyle w:val="1140"/>
              <w:numPr>
                <w:ilvl w:val="0"/>
                <w:numId w:val="16"/>
              </w:numPr>
              <w:pBdr/>
              <w:spacing/>
              <w:ind/>
              <w:rPr/>
            </w:pPr>
            <w:r>
              <w:t xml:space="preserve">O sistema autenticação libera o acesso. </w:t>
            </w:r>
            <w:r/>
          </w:p>
        </w:tc>
      </w:tr>
      <w:tr>
        <w:trPr/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Fluxo alternativo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820" w:type="dxa"/>
            <w:textDirection w:val="lrTb"/>
            <w:noWrap w:val="false"/>
          </w:tcPr>
          <w:p>
            <w:pPr>
              <w:pStyle w:val="1140"/>
              <w:pBdr/>
              <w:spacing/>
              <w:ind/>
              <w:rPr/>
            </w:pPr>
            <w:r>
              <w:t xml:space="preserve">Caso os dados sejam incorretos, o acesso ao sistema é negado e o sistema exibe a mensagem "Login ou senha inválidos"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166"/>
        <w:pBdr/>
        <w:spacing/>
        <w:ind/>
        <w:rPr/>
      </w:pPr>
      <w:r/>
      <w:bookmarkStart w:id="41" w:name="_Toc191065906"/>
      <w:r>
        <w:t xml:space="preserve">5.3 Diagrama de Sequência</w:t>
      </w:r>
      <w:bookmarkEnd w:id="41"/>
      <w:r/>
      <w:r/>
    </w:p>
    <w:p>
      <w:pPr>
        <w:pBdr/>
        <w:spacing/>
        <w:ind/>
        <w:jc w:val="left"/>
        <w:rPr/>
      </w:pPr>
      <w:r/>
      <w:r/>
    </w:p>
    <w:p>
      <w:pPr>
        <w:pBdr/>
        <w:spacing/>
        <w:ind w:firstLine="720"/>
        <w:jc w:val="left"/>
        <w:rPr/>
      </w:pPr>
      <w:r>
        <w:rPr>
          <w:color w:val="ff0000"/>
        </w:rPr>
        <w:t xml:space="preserve">Descreve como os objetos se comunicam entre si para realizar uma determinada tarefa, apresentando a ordem em que as mensagens são trocadas.</w:t>
      </w:r>
      <w:r/>
    </w:p>
    <w:p>
      <w:pPr>
        <w:pBdr/>
        <w:spacing/>
        <w:ind/>
        <w:jc w:val="left"/>
        <w:rPr/>
      </w:pPr>
      <w:r/>
      <w:r/>
    </w:p>
    <w:p>
      <w:pPr>
        <w:pStyle w:val="1167"/>
        <w:pBdr/>
        <w:spacing/>
        <w:ind/>
        <w:rPr/>
      </w:pPr>
      <w:r/>
      <w:bookmarkStart w:id="42" w:name="_Toc191065907"/>
      <w:r>
        <w:t xml:space="preserve">5.3.1 [DS001] Login</w:t>
      </w:r>
      <w:bookmarkEnd w:id="42"/>
      <w:r/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92850" cy="3510280"/>
                <wp:effectExtent l="0" t="0" r="0" b="0"/>
                <wp:docPr id="3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95.50pt;height:276.4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972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3</w:t>
        </w:r>
      </w:fldSimple>
      <w:r>
        <w:t xml:space="preserve">: diagrama de sequência Login</w:t>
      </w:r>
      <w:r/>
    </w:p>
    <w:p>
      <w:pPr>
        <w:pBdr/>
        <w:spacing/>
        <w:ind/>
        <w:jc w:val="left"/>
        <w:rPr/>
      </w:pPr>
      <w:r/>
      <w:r/>
    </w:p>
    <w:p>
      <w:pPr>
        <w:pStyle w:val="1168"/>
        <w:pBdr/>
        <w:spacing/>
        <w:ind/>
        <w:rPr/>
      </w:pPr>
      <w:r>
        <w:t xml:space="preserve">5.3.1.1 Descrição</w:t>
      </w:r>
      <w:r/>
    </w:p>
    <w:p>
      <w:pPr>
        <w:pBdr/>
        <w:spacing/>
        <w:ind/>
        <w:jc w:val="left"/>
        <w:rPr/>
      </w:pPr>
      <w:r/>
      <w:r/>
    </w:p>
    <w:tbl>
      <w:tblPr>
        <w:tblStyle w:val="978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Ator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Ação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Informa os dados de login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Usuário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Clica no botão ENTRAR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Envia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Consulta os dados no banco de dados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Banco de dados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os dados para o servidor de autenticação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Valida os dados retornados</w:t>
            </w:r>
            <w:r/>
          </w:p>
        </w:tc>
      </w:tr>
      <w:tr>
        <w:trPr/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 de autenticação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token JWT para a tela de login (dados 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Libera o acesso ao sistema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Servidor</w:t>
            </w:r>
            <w:r/>
          </w:p>
        </w:tc>
        <w:tc>
          <w:tcPr>
            <w:tcBorders/>
            <w:tcW w:w="6663" w:type="dxa"/>
            <w:vMerge w:val="restart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Retorna mensagem negativa para a tela de login (dados inválidos)</w:t>
            </w:r>
            <w:r/>
          </w:p>
        </w:tc>
      </w:tr>
      <w:tr>
        <w:trPr>
          <w:trHeight w:val="276"/>
        </w:trPr>
        <w:tc>
          <w:tcPr>
            <w:tcBorders/>
            <w:tcW w:w="2977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Tela de login</w:t>
            </w:r>
            <w:r/>
          </w:p>
        </w:tc>
        <w:tc>
          <w:tcPr>
            <w:tcBorders/>
            <w:tcW w:w="6663" w:type="dxa"/>
            <w:textDirection w:val="lrTb"/>
            <w:noWrap w:val="false"/>
          </w:tcPr>
          <w:p>
            <w:pPr>
              <w:pBdr/>
              <w:spacing w:line="240" w:lineRule="auto"/>
              <w:ind/>
              <w:jc w:val="left"/>
              <w:rPr/>
            </w:pPr>
            <w:r>
              <w:t xml:space="preserve">Exibe mensagem se dados inválidos ao usuário</w:t>
            </w:r>
            <w:r/>
          </w:p>
        </w:tc>
      </w:tr>
    </w:tbl>
    <w:p>
      <w:pPr>
        <w:pBdr/>
        <w:spacing/>
        <w:ind/>
        <w:jc w:val="left"/>
        <w:rPr/>
      </w:pPr>
      <w:r/>
      <w:r/>
    </w:p>
    <w:p>
      <w:pPr>
        <w:pStyle w:val="1166"/>
        <w:pBdr/>
        <w:spacing/>
        <w:ind/>
        <w:rPr/>
      </w:pPr>
      <w:r>
        <w:t xml:space="preserve">5.4 Diagrama de Entidade e Relacionamento</w:t>
      </w:r>
      <w:r/>
    </w:p>
    <w:p>
      <w:pPr>
        <w:pBdr/>
        <w:spacing/>
        <w:ind/>
        <w:jc w:val="left"/>
        <w:rPr/>
      </w:pPr>
      <w:r/>
      <w:r/>
    </w:p>
    <w:p>
      <w:pPr>
        <w:pStyle w:val="1167"/>
        <w:pBdr/>
        <w:spacing/>
        <w:ind/>
        <w:rPr/>
      </w:pPr>
      <w:r>
        <w:t xml:space="preserve">5.4.1 [DER001] Usuário</w:t>
      </w:r>
      <w:r/>
    </w:p>
    <w:p>
      <w:pPr>
        <w:pBdr/>
        <w:spacing/>
        <w:ind/>
        <w:jc w:val="left"/>
        <w:rPr/>
      </w:pPr>
      <w:r/>
      <w:r/>
    </w:p>
    <w:p>
      <w:pPr>
        <w:keepNext w:val="true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2525" cy="3829050"/>
                <wp:effectExtent l="0" t="0" r="9525" b="0"/>
                <wp:docPr id="4" name="Imagem 3" descr="DER Usuári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2992203" name="Imagem 3" descr="DER Usuário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962525" cy="3829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90.75pt;height:301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72"/>
        <w:pBdr/>
        <w:spacing/>
        <w:ind/>
        <w:jc w:val="right"/>
        <w:rPr/>
      </w:pPr>
      <w:r>
        <w:t xml:space="preserve">Figura </w:t>
      </w:r>
      <w:fldSimple w:instr="SEQ Figura \* ARABIC ">
        <w:r>
          <w:t xml:space="preserve">4</w:t>
        </w:r>
      </w:fldSimple>
      <w:r>
        <w:t xml:space="preserve">: diagrama de entidade e relacionamento Usuário</w:t>
      </w:r>
      <w:r/>
    </w:p>
    <w:p>
      <w:pPr>
        <w:pStyle w:val="1168"/>
        <w:pBdr/>
        <w:spacing/>
        <w:ind/>
        <w:rPr/>
      </w:pPr>
      <w:r>
        <w:t xml:space="preserve">5.4.1.2 Descrição</w:t>
      </w:r>
      <w:r/>
    </w:p>
    <w:p>
      <w:pPr>
        <w:pBdr/>
        <w:spacing/>
        <w:ind/>
        <w:rPr/>
      </w:pPr>
      <w:r/>
      <w:r/>
    </w:p>
    <w:tbl>
      <w:tblPr>
        <w:tblStyle w:val="978"/>
        <w:tblW w:w="0" w:type="auto"/>
        <w:tblBorders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>
        <w:trPr/>
        <w:tc>
          <w:tcPr>
            <w:tcBorders/>
            <w:tcW w:w="1454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/>
            </w:pPr>
            <w:r>
              <w:t xml:space="preserve">Entidade 1</w:t>
            </w:r>
            <w:r/>
          </w:p>
        </w:tc>
        <w:tc>
          <w:tcPr>
            <w:tcBorders/>
            <w:tcW w:w="1518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/>
            </w:pPr>
            <w:r>
              <w:t xml:space="preserve">Entidade 2</w:t>
            </w:r>
            <w:r/>
          </w:p>
        </w:tc>
        <w:tc>
          <w:tcPr>
            <w:tcBorders/>
            <w:tcW w:w="2126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/>
            </w:pPr>
            <w:r>
              <w:t xml:space="preserve">Relação</w:t>
            </w:r>
            <w:r/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/>
            </w:pPr>
            <w:r>
              <w:t xml:space="preserve">Cardinalidade</w:t>
            </w:r>
            <w:r/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Empresa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uma empresa e uma empresa pode ser cadastrada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Produto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produtos e um produto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Preço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preços e um preço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Estoque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 xml:space="preserve">estoques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 xml:space="preserve">estoque </w:t>
            </w:r>
            <w:r>
              <w:rPr>
                <w:b w:val="0"/>
                <w:bCs/>
              </w:rPr>
              <w:t xml:space="preserve">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Pedido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pedidos e um pedido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Financeiro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Gerência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financeiros e um financeiro pode ser gerenciado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  <w:tr>
        <w:trPr/>
        <w:tc>
          <w:tcPr>
            <w:tcBorders/>
            <w:tcW w:w="1454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Usuário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1518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Fornecedor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2126" w:type="dxa"/>
            <w:vAlign w:val="center"/>
            <w:textDirection w:val="lrTb"/>
            <w:noWrap w:val="false"/>
          </w:tcPr>
          <w:p>
            <w:pPr>
              <w:pStyle w:val="946"/>
              <w:pBdr/>
              <w:spacing/>
              <w:ind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Cadastro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  <w:tc>
          <w:tcPr>
            <w:tcBorders/>
            <w:tcW w:w="4532" w:type="dxa"/>
            <w:textDirection w:val="lrTb"/>
            <w:noWrap w:val="false"/>
          </w:tcPr>
          <w:p>
            <w:pPr>
              <w:pStyle w:val="946"/>
              <w:pBdr/>
              <w:spacing/>
              <w:ind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vários fornecedores e um fornecedor pode ser cadastrado por um usuário.</w:t>
            </w:r>
            <w:r>
              <w:rPr>
                <w:b w:val="0"/>
                <w:bCs/>
              </w:rPr>
            </w:r>
            <w:r>
              <w:rPr>
                <w:b w:val="0"/>
                <w:bCs/>
              </w:rPr>
            </w:r>
          </w:p>
        </w:tc>
      </w:tr>
    </w:tbl>
    <w:p>
      <w:pPr>
        <w:pBdr/>
        <w:shd w:val="nil" w:color="auto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>
      <w:pPr>
        <w:pStyle w:val="1165"/>
        <w:pBdr/>
        <w:spacing/>
        <w:ind/>
        <w:rPr>
          <w:highlight w:val="none"/>
        </w:rPr>
      </w:pPr>
      <w:r/>
      <w:bookmarkStart w:id="43" w:name="_Toc191065908"/>
      <w:r>
        <w:t xml:space="preserve">6 TESTES</w:t>
      </w:r>
      <w:bookmarkStart w:id="44" w:name="_2a7edkujdblr"/>
      <w:r/>
      <w:bookmarkStart w:id="45" w:name="_geb7vkhc67mt"/>
      <w:r/>
      <w:bookmarkEnd w:id="43"/>
      <w:r/>
      <w:bookmarkEnd w:id="44"/>
      <w:r/>
      <w:bookmarkEnd w:id="45"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Style w:val="1166"/>
        <w:pBdr/>
        <w:spacing/>
        <w:ind/>
        <w:rPr/>
      </w:pPr>
      <w:r/>
      <w:bookmarkStart w:id="46" w:name="_Toc191065909"/>
      <w:r>
        <w:t xml:space="preserve">6.1 Testes unitários</w:t>
      </w:r>
      <w:bookmarkStart w:id="47" w:name="_s093b8ppbzgd"/>
      <w:r/>
      <w:bookmarkEnd w:id="46"/>
      <w:r/>
      <w:bookmarkEnd w:id="47"/>
      <w:r>
        <w:t xml:space="preserve"> back-end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000000" w:themeColor="text1"/>
        </w:rPr>
      </w:pPr>
      <w:r>
        <w:rPr>
          <w:color w:val="000000" w:themeColor="text1"/>
        </w:rPr>
        <w:t xml:space="preserve">Descrever os testes unitários com base nos requisitos funcionais e regras de negócio.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7"/>
        <w:pBdr/>
        <w:spacing/>
        <w:ind/>
        <w:rPr>
          <w:color w:val="ff0000"/>
        </w:rPr>
      </w:pPr>
      <w:r/>
      <w:bookmarkStart w:id="48" w:name="_Toc191065910"/>
      <w:r>
        <w:t xml:space="preserve">6.1.1 </w:t>
      </w:r>
      <w:r>
        <w:rPr>
          <w:color w:val="000000" w:themeColor="text1"/>
        </w:rPr>
        <w:t xml:space="preserve">Usuário</w:t>
      </w:r>
      <w:bookmarkEnd w:id="48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Style w:val="1168"/>
        <w:pBdr/>
        <w:spacing/>
        <w:ind/>
        <w:rPr>
          <w:highlight w:val="none"/>
          <w14:ligatures w14:val="none"/>
        </w:rPr>
      </w:pPr>
      <w:r>
        <w:t xml:space="preserve">6.1.1.1 [TU001.01] </w:t>
      </w:r>
      <w:r>
        <w:t xml:space="preserve">O sistema deve retornar um usuário quando o login existe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"batman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 xml:space="preserve">6.1.1.2 [TU001.02] </w:t>
      </w:r>
      <w:r>
        <w:rPr>
          <w:color w:val="000000" w:themeColor="text1"/>
        </w:rPr>
        <w:t xml:space="preserve">O sistema deve retornar nulo quando o login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login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login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6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"login": "robin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6.1.1.3 [TU001.03] </w:t>
      </w:r>
      <w:r>
        <w:rPr>
          <w:color w:val="000000" w:themeColor="text1"/>
        </w:rPr>
        <w:t xml:space="preserve">O sistema deve retornar um usuário quando o e-mail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bruce.wayne@email.com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  <w:highlight w:val="none"/>
        </w:rPr>
      </w:pPr>
      <w:r>
        <w:rPr>
          <w:color w:val="0070c0"/>
        </w:rPr>
      </w:r>
      <w:r>
        <w:rPr>
          <w:color w:val="000000" w:themeColor="text1"/>
        </w:rPr>
        <w:t xml:space="preserve">6.1.1.4 [TU001.04] </w:t>
      </w:r>
      <w:r>
        <w:rPr>
          <w:color w:val="000000" w:themeColor="text1"/>
        </w:rPr>
        <w:t xml:space="preserve">O sistema deve retornar nulo quando o e-mail não existe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RF001.02.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e-mail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Consultar o e-mail no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"email": "</w:t>
      </w:r>
      <w:r>
        <w:rPr>
          <w:color w:val="000000" w:themeColor="text1"/>
        </w:rPr>
        <w:t xml:space="preserve">dick.grayson@email.com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6.1.1.5 [TU001.05] </w:t>
      </w:r>
      <w:r>
        <w:rPr>
          <w:color w:val="000000" w:themeColor="text1"/>
        </w:rPr>
        <w:t xml:space="preserve">O sistema deve cadastrar usuário quando os dados são válidos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Chamar o método create do serviço passando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cadastrado.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UsuarioModel não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rPr>
          <w:color w:val="ff0000"/>
        </w:rPr>
        <w:t xml:space="preserve">6.1.1.6 [TU001.06] </w:t>
      </w:r>
      <w:r>
        <w:rPr>
          <w:color w:val="ff0000"/>
        </w:rPr>
        <w:t xml:space="preserve">O sistema não deve cadastrar usuário quando os dados são inválidos</w:t>
      </w:r>
      <w:r>
        <w:rPr>
          <w:color w:val="ff0000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inválidos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Chamar o método create do serviço, passando os dados válidos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dados inválidos.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  <w:lang w:val="en-US"/>
        </w:rPr>
        <w:t xml:space="preserve">password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telefone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email</w:t>
      </w:r>
      <w:r>
        <w:rPr>
          <w:color w:val="000000" w:themeColor="text1"/>
          <w:lang w:val="pt-BR"/>
        </w:rPr>
        <w:t xml:space="preserve">"</w:t>
      </w:r>
      <w:r>
        <w:rPr>
          <w:color w:val="000000" w:themeColor="text1"/>
          <w:lang w:val="en-US"/>
        </w:rPr>
        <w:t xml:space="preserve">: null</w:t>
      </w:r>
      <w:r>
        <w:rPr>
          <w:color w:val="000000" w:themeColor="text1"/>
          <w:lang w:val="pt-BR"/>
        </w:rPr>
        <w:t xml:space="preserve">,</w:t>
      </w:r>
      <w:r>
        <w:rPr>
          <w:color w:val="000000" w:themeColor="text1"/>
          <w:lang w:val="en-US"/>
        </w:rPr>
      </w:r>
      <w:r>
        <w:rPr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null,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idUsuarioUltAlteracao": null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Erro ao enviar os dados ao Repository.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6.1.1.7 [TU001.07] </w:t>
      </w:r>
      <w:r>
        <w:rPr>
          <w:color w:val="000000" w:themeColor="text1"/>
        </w:rPr>
        <w:t xml:space="preserve">O sistema deve atualizar usuário quando os dados são válidos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Dados de cadastro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Receber o usuário atualizado.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os dados recebidos.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Usuário com os dados atualizados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8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6.1.1.8 [TU001.08] </w:t>
      </w:r>
      <w:r>
        <w:rPr>
          <w:color w:val="000000" w:themeColor="text1"/>
        </w:rPr>
        <w:t xml:space="preserve">O sistema não deve atualizar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atualizar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Informar os dados válidos do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update do serviço, passando o id e os dados válidos.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exceção.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John Stewart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8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6.1.1.9 [TU001.09] </w:t>
      </w:r>
      <w:r>
        <w:rPr>
          <w:color w:val="000000" w:themeColor="text1"/>
        </w:rPr>
        <w:t xml:space="preserve">O sistema deve retornar um usuário quando o ID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Receber o usuário cadastrado.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que o usuário não é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"2ef38163-8438-43f2-847b-200e5e01b78f"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Objeto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70c0"/>
        </w:rPr>
      </w:pPr>
      <w:r>
        <w:rPr>
          <w:color w:val="000000" w:themeColor="text1"/>
        </w:rPr>
        <w:t xml:space="preserve">6.1.1.10 [TU001.10] </w:t>
      </w:r>
      <w:r>
        <w:rPr>
          <w:color w:val="000000" w:themeColor="text1"/>
        </w:rPr>
        <w:t xml:space="preserve">O sistema não deve retornar um usuário quando o ID não existe</w:t>
      </w:r>
      <w:r>
        <w:rPr>
          <w:color w:val="0070c0"/>
        </w:rPr>
      </w:r>
      <w:r>
        <w:rPr>
          <w:color w:val="0070c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retornar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 ID não existente.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findById</w:t>
      </w:r>
      <w:r>
        <w:rPr>
          <w:color w:val="000000" w:themeColor="text1"/>
          <w:highlight w:val="none"/>
        </w:rPr>
        <w:t xml:space="preserve"> do serviço, passando o id.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  <w:t xml:space="preserve">Validar exceção</w:t>
      </w:r>
      <w:r>
        <w:rPr>
          <w:color w:val="000000" w:themeColor="text1"/>
          <w:highlight w:val="none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 xml:space="preserve">{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  <w:tab/>
        <w:tab/>
      </w:r>
      <w:r>
        <w:rPr>
          <w:color w:val="000000" w:themeColor="text1"/>
          <w:highlight w:val="none"/>
        </w:rPr>
        <w:t xml:space="preserve">"</w:t>
      </w:r>
      <w:r>
        <w:rPr>
          <w:color w:val="000000" w:themeColor="text1"/>
          <w:highlight w:val="none"/>
        </w:rPr>
        <w:t xml:space="preserve">id": "3ef38163-8438-43f2-847b-200e5e01b78f"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Exceção </w:t>
      </w:r>
      <w:r>
        <w:rPr>
          <w:b w:val="0"/>
          <w:bCs w:val="0"/>
          <w:color w:val="000000" w:themeColor="text1"/>
        </w:rPr>
        <w:t xml:space="preserve">ResourceNotFoundException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6.1.1.11 [TU001.11] </w:t>
      </w:r>
      <w:r>
        <w:rPr>
          <w:color w:val="000000" w:themeColor="text1"/>
        </w:rPr>
        <w:t xml:space="preserve">O sistema deve retornar uma página de usuários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Serviço.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deve retornar uma página com os usuários cadastrados.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Specification e paginação.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um Specification para UsuarioModel sem dados.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Informar um Pageable com página 0 e tamanho 10.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Chamar o método </w:t>
      </w:r>
      <w:r>
        <w:rPr>
          <w:color w:val="000000" w:themeColor="text1"/>
          <w:highlight w:val="none"/>
        </w:rPr>
        <w:t xml:space="preserve">findAll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  <w:highlight w:val="none"/>
        </w:rPr>
        <w:t xml:space="preserve">do serviço, passando o </w:t>
      </w:r>
      <w:r>
        <w:rPr>
          <w:color w:val="000000" w:themeColor="text1"/>
        </w:rPr>
        <w:t xml:space="preserve">Specification </w:t>
      </w:r>
      <w:r>
        <w:rPr>
          <w:color w:val="000000" w:themeColor="text1"/>
          <w:highlight w:val="none"/>
        </w:rPr>
        <w:t xml:space="preserve">e o Pageable.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  <w:t xml:space="preserve">Receber uma página como retorno.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7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Validar a página recebida.</w:t>
      </w:r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b w:val="0"/>
          <w:bCs w:val="0"/>
          <w:color w:val="000000" w:themeColor="text1"/>
        </w:rPr>
        <w:t xml:space="preserve">Page de UsuarioModel não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6.1.1.12 [TU001.12] </w:t>
      </w:r>
      <w:r>
        <w:rPr>
          <w:color w:val="000000" w:themeColor="text1"/>
        </w:rPr>
        <w:t xml:space="preserve">O sistema não deve cadastrar usuário quando o nome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1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"abc",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6.1.1.13 [TU001.13] </w:t>
      </w:r>
      <w:r>
        <w:rPr>
          <w:color w:val="000000" w:themeColor="text1"/>
        </w:rPr>
        <w:t xml:space="preserve">O sistema não deve cadastrar usuário quando o nome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quantidade de caracteres do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aaaaaaaaaaaaaaaaaaaaaaaaaaaaaaaaa</w:t>
      </w:r>
      <w:r>
        <w:rPr>
          <w:color w:val="000000" w:themeColor="text1"/>
        </w:rPr>
        <w:t xml:space="preserve">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6.1.1.14 [TU001.14] </w:t>
      </w:r>
      <w:r>
        <w:rPr>
          <w:color w:val="000000" w:themeColor="text1"/>
        </w:rPr>
        <w:t xml:space="preserve">O sistema não deve cadastrar usuário quando o nome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</w:t>
      </w:r>
      <w:r>
        <w:rPr>
          <w:color w:val="000000" w:themeColor="text1"/>
        </w:rPr>
        <w:t xml:space="preserve">nome": ""</w:t>
      </w:r>
      <w: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Nome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6.1.1.15 [TU001.15] </w:t>
      </w:r>
      <w:r>
        <w:rPr>
          <w:color w:val="000000" w:themeColor="text1"/>
        </w:rPr>
        <w:t xml:space="preserve">O sistema não deve cadastrar usuário quando o nome é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6.1.1.16 [TU001.16] </w:t>
      </w:r>
      <w:r>
        <w:rPr>
          <w:color w:val="000000" w:themeColor="text1"/>
        </w:rPr>
        <w:t xml:space="preserve">O sistema não deve cadastrar usuário quando o nome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Nome do usuário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nome com 5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nome.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3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status HTTP de retorno da requisição.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"12345"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nome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6.1.1.17 [TU001.17] </w:t>
      </w:r>
      <w:r>
        <w:rPr>
          <w:color w:val="000000" w:themeColor="text1"/>
        </w:rPr>
        <w:t xml:space="preserve">O sistema não deve cadastrar usuário quando o login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"abc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6.1.1.18 [TU001.18] </w:t>
      </w:r>
      <w:r>
        <w:rPr>
          <w:color w:val="000000" w:themeColor="text1"/>
        </w:rPr>
        <w:t xml:space="preserve">O sistema não deve cadastrar usuário quando o login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RN001.04.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"aaaaaaaaaaaaaaaaaaaaaaaaaaaaaaaaa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6.1.1.19 [TU001.19] </w:t>
      </w:r>
      <w:r>
        <w:rPr>
          <w:color w:val="000000" w:themeColor="text1"/>
        </w:rPr>
        <w:t xml:space="preserve">O sistema não deve cadastrar usuário quando o login tem espaços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RN001.05.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"lanterna 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espaços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.1.20 [TU001.20] </w:t>
      </w:r>
      <w:r>
        <w:rPr>
          <w:color w:val="000000" w:themeColor="text1"/>
        </w:rPr>
        <w:t xml:space="preserve">O sistema não deve cadastrar usuário quando o login está em branco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7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</w:t>
      </w:r>
      <w:r>
        <w:t xml:space="preserve">.1.21 [TU001.21] </w:t>
      </w:r>
      <w:r>
        <w:rPr>
          <w:color w:val="000000" w:themeColor="text1"/>
        </w:rPr>
        <w:t xml:space="preserve">O sistema não deve cadastrar usuário quando o login está nulo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Controller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nulo.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8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null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Login não informado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6.1.1.22 [TU001.22] </w:t>
      </w:r>
      <w:r>
        <w:rPr>
          <w:color w:val="000000" w:themeColor="text1"/>
        </w:rPr>
        <w:t xml:space="preserve">O sistema não deve cadastrar usuário quando o login tem apenas números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RN001.06.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Login do usuário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apenas números.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login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"1234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O login não pode conter apenas números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6.1.1.23 [TU001.23] </w:t>
      </w:r>
      <w:r>
        <w:rPr>
          <w:color w:val="000000" w:themeColor="text1"/>
        </w:rPr>
        <w:t xml:space="preserve">O sistema não deve cadastrar usuário quando a senha tem menos de 4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49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t xml:space="preserve">6.1.1.24 [TU001.24] </w:t>
      </w:r>
      <w:r>
        <w:rPr>
          <w:color w:val="000000" w:themeColor="text1"/>
        </w:rPr>
        <w:t xml:space="preserve">O sistema não deve cadastrar usuário quando a senha tem mais de 32 caracteres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RN001.09.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33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trinta e três caracteres.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"aaaaaaaaaaaaaaaaaaaaaaaaaaaaaaaaa",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deve ter entre 4 e 32 caracteres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t xml:space="preserve">6.1.1.25 [TU001.25] </w:t>
      </w:r>
      <w:r>
        <w:rPr>
          <w:color w:val="000000" w:themeColor="text1"/>
        </w:rPr>
        <w:t xml:space="preserve">O sistema não deve cadastrar usuário quando a senha tem apenas espaços em branco</w:t>
      </w:r>
      <w:r>
        <w:rPr>
          <w:color w:val="000000" w:themeColor="text1"/>
        </w:rPr>
        <w:t xml:space="preserve">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usuário com 4 caracteres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com espaços em branco.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    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6.1.1.26 [TU001.26] </w:t>
      </w:r>
      <w:r>
        <w:rPr>
          <w:color w:val="000000" w:themeColor="text1"/>
        </w:rPr>
        <w:t xml:space="preserve">O sistema não deve atualizar usuário quando a senha </w:t>
      </w:r>
      <w:r>
        <w:rPr>
          <w:color w:val="000000" w:themeColor="text1"/>
        </w:rPr>
        <w:t xml:space="preserve">é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RF001.03.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Senha do usu</w:t>
      </w:r>
      <w:r>
        <w:rPr>
          <w:color w:val="000000" w:themeColor="text1"/>
        </w:rPr>
        <w:t xml:space="preserve">ário nula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a senha nula.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a senha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3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null,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A senha não pode estar em branco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t xml:space="preserve">6.1.1.27 [TU001.27] </w:t>
      </w:r>
      <w:r>
        <w:rPr>
          <w:color w:val="000000" w:themeColor="text1"/>
        </w:rPr>
        <w:t xml:space="preserve">O sistema não deve cadastrar usuário quando o telefone tem menos de 10 e mais de 11 d</w:t>
      </w:r>
      <w:r>
        <w:rPr>
          <w:color w:val="000000" w:themeColor="text1"/>
        </w:rPr>
        <w:t xml:space="preserve">ígitos.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RN001.11.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Telefone do usuário com 4 dígitos.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telefone com 4 d</w:t>
      </w:r>
      <w:r>
        <w:rPr>
          <w:color w:val="000000" w:themeColor="text1"/>
        </w:rPr>
        <w:t xml:space="preserve">ígitos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o telefone.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4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Telefone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left" w:leader="none" w:pos="2703"/>
        </w:tabs>
        <w:spacing/>
        <w:ind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t xml:space="preserve">6.1.1.28 [TU001.28] </w:t>
      </w:r>
      <w:r>
        <w:rPr>
          <w:color w:val="000000" w:themeColor="text1"/>
        </w:rPr>
        <w:t xml:space="preserve">O sistema não deve cadastrar usuário quando o e-mail é inválido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E-mail do usuário inválido.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55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abcd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"FINANCEIRO",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"E-mail</w:t>
      </w:r>
      <w:r>
        <w:rPr>
          <w:color w:val="000000" w:themeColor="text1"/>
        </w:rPr>
        <w:t xml:space="preserve">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t xml:space="preserve">6.1.1.29 [TU001.29</w:t>
      </w:r>
      <w:r>
        <w:t xml:space="preserve">] </w:t>
      </w:r>
      <w:r>
        <w:rPr>
          <w:color w:val="000000" w:themeColor="text1"/>
        </w:rPr>
        <w:t xml:space="preserve">O sistema não deve cadastrar usuário quando o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não existe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RF001.01, RN001.1</w:t>
      </w:r>
      <w:r>
        <w:rPr>
          <w:color w:val="000000" w:themeColor="text1"/>
        </w:rPr>
        <w:t xml:space="preserve">5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Perfil</w:t>
      </w:r>
      <w:r>
        <w:rPr>
          <w:color w:val="000000" w:themeColor="text1"/>
        </w:rPr>
        <w:t xml:space="preserve"> do usuário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e-mail inv</w:t>
      </w:r>
      <w:r>
        <w:rPr>
          <w:color w:val="000000" w:themeColor="text1"/>
        </w:rPr>
        <w:t xml:space="preserve">álido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0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"2ef38163-8438-43f2-847b-200e5e01b78f"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8"/>
        <w:pBdr/>
        <w:spacing/>
        <w:ind/>
        <w:rPr>
          <w:color w:val="ff0000"/>
        </w:rPr>
      </w:pPr>
      <w:r>
        <w:t xml:space="preserve">6.1.1.30 [TU001.30</w:t>
      </w:r>
      <w:r>
        <w:t xml:space="preserve">] </w:t>
      </w:r>
      <w:r>
        <w:rPr>
          <w:color w:val="000000" w:themeColor="text1"/>
        </w:rPr>
        <w:t xml:space="preserve">O sistema não deve cadastrar usuário quando 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n</w:t>
      </w:r>
      <w:r>
        <w:rPr>
          <w:color w:val="000000" w:themeColor="text1"/>
        </w:rPr>
        <w:t xml:space="preserve">ão existe.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Camada:</w:t>
      </w:r>
      <w:r>
        <w:rPr>
          <w:color w:val="000000" w:themeColor="text1"/>
        </w:rPr>
        <w:t xml:space="preserve"> Controller.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Requisitos associados:</w:t>
      </w:r>
      <w:r>
        <w:rPr>
          <w:color w:val="000000" w:themeColor="text1"/>
        </w:rPr>
        <w:t xml:space="preserve"> RF001.01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cadastrar usuário.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 xml:space="preserve">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</w:t>
      </w:r>
      <w:r>
        <w:rPr>
          <w:color w:val="000000" w:themeColor="text1"/>
        </w:rPr>
        <w:t xml:space="preserve">não existe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Passos: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Informar os dados do usuário com o ID do usu</w:t>
      </w:r>
      <w:r>
        <w:rPr>
          <w:color w:val="000000" w:themeColor="text1"/>
        </w:rPr>
        <w:t xml:space="preserve">ário da </w:t>
      </w:r>
      <w:r>
        <w:rPr>
          <w:color w:val="000000" w:themeColor="text1"/>
        </w:rPr>
        <w:t xml:space="preserve">última atualizaç</w:t>
      </w:r>
      <w:r>
        <w:rPr>
          <w:color w:val="000000" w:themeColor="text1"/>
        </w:rPr>
        <w:t xml:space="preserve">ão inexistente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 xml:space="preserve">Fazer uma requisição HTTP POST no endpoint "/usuarios".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Validar o </w:t>
      </w:r>
      <w:r>
        <w:rPr>
          <w:color w:val="000000" w:themeColor="text1"/>
        </w:rPr>
        <w:t xml:space="preserve">e-mail.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35"/>
        <w:numPr>
          <w:ilvl w:val="0"/>
          <w:numId w:val="61"/>
        </w:num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  <w:t xml:space="preserve">Validar status HTTP de retorno da requisição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Dados do teste: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720"/>
        <w:rPr>
          <w:color w:val="000000" w:themeColor="text1"/>
        </w:rPr>
      </w:pPr>
      <w:r>
        <w:rPr>
          <w:color w:val="000000" w:themeColor="text1"/>
        </w:rPr>
        <w:t xml:space="preserve">{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</w:rPr>
        <w:t xml:space="preserve">"nome": "</w:t>
      </w:r>
      <w:r>
        <w:rPr>
          <w:color w:val="000000" w:themeColor="text1"/>
        </w:rPr>
        <w:t xml:space="preserve">Hal Jordan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"login": "</w:t>
      </w:r>
      <w:r>
        <w:rPr>
          <w:color w:val="000000" w:themeColor="text1"/>
        </w:rPr>
        <w:t xml:space="preserve">lanterna.verde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"password": "1234",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"telefone": "11912345678",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"email": "</w:t>
      </w:r>
      <w:r>
        <w:rPr>
          <w:color w:val="000000" w:themeColor="text1"/>
        </w:rPr>
        <w:t xml:space="preserve">hal.jordan@email.com</w:t>
      </w:r>
      <w:r>
        <w:rPr>
          <w:color w:val="000000" w:themeColor="text1"/>
        </w:rPr>
        <w:t xml:space="preserve">",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  <w:highlight w:val="none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"perfil": "INVALIDO",</w:t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  <w:highlight w:val="none"/>
        </w:rPr>
        <w:tab/>
        <w:tab/>
        <w:t xml:space="preserve">"</w:t>
      </w:r>
      <w:r>
        <w:rPr>
          <w:color w:val="000000" w:themeColor="text1"/>
          <w:highlight w:val="none"/>
        </w:rPr>
        <w:t xml:space="preserve">idUsuarioUltAlteracao": "1ef38163-8438-43f2-847b-200e5e01b78f"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ab/>
        <w:t xml:space="preserve">}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tabs>
          <w:tab w:val="right" w:leader="none" w:pos="9640"/>
        </w:tabs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Status HTTP de retorno 422 com a mensagem "</w:t>
      </w:r>
      <w:r>
        <w:rPr>
          <w:color w:val="000000" w:themeColor="text1"/>
        </w:rPr>
        <w:t xml:space="preserve">Usuário para última atualização não encontrado</w:t>
      </w:r>
      <w:r>
        <w:rPr>
          <w:color w:val="000000" w:themeColor="text1"/>
        </w:rPr>
        <w:t xml:space="preserve">"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ab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Realização do teste:</w:t>
      </w:r>
      <w:r>
        <w:rPr>
          <w:color w:val="000000" w:themeColor="text1"/>
        </w:rPr>
        <w:t xml:space="preserve"> 00/00/0000.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 xml:space="preserve">A definir.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1166"/>
        <w:pBdr/>
        <w:spacing/>
        <w:ind/>
        <w:rPr/>
      </w:pPr>
      <w:r/>
      <w:bookmarkStart w:id="49" w:name="_Toc191065911"/>
      <w:r>
        <w:t xml:space="preserve">6.2 Testes de Integração</w:t>
      </w:r>
      <w:bookmarkStart w:id="50" w:name="_dphyuw2e1f0q"/>
      <w:r/>
      <w:bookmarkEnd w:id="49"/>
      <w:r/>
      <w:bookmarkEnd w:id="50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Descrever os testes de integração com base nos requisitos funcionais e regras de negócio.</w:t>
      </w:r>
      <w:bookmarkStart w:id="51" w:name="_ruf0yua0decz"/>
      <w:r/>
      <w:bookmarkEnd w:id="51"/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6"/>
        <w:pBdr/>
        <w:spacing/>
        <w:ind/>
        <w:rPr/>
      </w:pPr>
      <w:r/>
      <w:bookmarkStart w:id="52" w:name="_Toc191065912"/>
      <w:r>
        <w:t xml:space="preserve">6.3 Testes de Performance</w:t>
      </w:r>
      <w:bookmarkStart w:id="53" w:name="_l7gi8yc86vp0"/>
      <w:r/>
      <w:bookmarkEnd w:id="52"/>
      <w:r/>
      <w:bookmarkEnd w:id="53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/>
      </w:pPr>
      <w:r>
        <w:rPr>
          <w:color w:val="ff0000"/>
        </w:rPr>
        <w:t xml:space="preserve">Descrever os testes de performance baseado em métricas estipuladas.</w:t>
      </w:r>
      <w:r>
        <w:br w:type="page" w:clear="all"/>
      </w:r>
      <w:r/>
    </w:p>
    <w:p>
      <w:pPr>
        <w:pStyle w:val="1165"/>
        <w:pBdr/>
        <w:spacing/>
        <w:ind/>
        <w:rPr/>
      </w:pPr>
      <w:r/>
      <w:bookmarkStart w:id="54" w:name="_Toc191065913"/>
      <w:r>
        <w:t xml:space="preserve">7 PROTÓTIPOS DE TELAS</w:t>
      </w:r>
      <w:bookmarkEnd w:id="54"/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/>
    </w:p>
    <w:p>
      <w:pPr>
        <w:pStyle w:val="1166"/>
        <w:pBdr/>
        <w:spacing/>
        <w:ind/>
        <w:rPr/>
      </w:pPr>
      <w:r/>
      <w:bookmarkStart w:id="55" w:name="_Toc191065914"/>
      <w:r>
        <w:t xml:space="preserve">7.1 Tela de Login</w:t>
      </w:r>
      <w:bookmarkEnd w:id="55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6"/>
        <w:pBdr/>
        <w:spacing/>
        <w:ind/>
        <w:rPr/>
      </w:pPr>
      <w:r/>
      <w:bookmarkStart w:id="56" w:name="_Toc191065915"/>
      <w:r>
        <w:t xml:space="preserve">7.2 Tela Inicial</w:t>
      </w:r>
      <w:bookmarkEnd w:id="56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6"/>
        <w:pBdr/>
        <w:spacing/>
        <w:ind/>
        <w:rPr/>
      </w:pPr>
      <w:r/>
      <w:bookmarkStart w:id="57" w:name="_Toc191065916"/>
      <w:r>
        <w:t xml:space="preserve">7.3 Menus</w:t>
      </w:r>
      <w:bookmarkEnd w:id="57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</w:r>
      <w:r>
        <w:rPr>
          <w:color w:val="ff0000"/>
        </w:rPr>
      </w:r>
      <w:r>
        <w:rPr>
          <w:color w:val="ff0000"/>
        </w:rPr>
      </w:r>
    </w:p>
    <w:p>
      <w:pPr>
        <w:pStyle w:val="1166"/>
        <w:pBdr/>
        <w:spacing/>
        <w:ind/>
        <w:rPr/>
      </w:pPr>
      <w:r/>
      <w:bookmarkStart w:id="58" w:name="_Toc191065917"/>
      <w:r>
        <w:t xml:space="preserve">7.4 Tela de Cadastro de usuário</w:t>
      </w:r>
      <w:bookmarkEnd w:id="58"/>
      <w:r/>
      <w:r/>
    </w:p>
    <w:p>
      <w:pPr>
        <w:pBdr/>
        <w:spacing/>
        <w:ind/>
        <w:rPr/>
      </w:pPr>
      <w:r/>
      <w:r/>
    </w:p>
    <w:p>
      <w:pPr>
        <w:pBdr/>
        <w:spacing/>
        <w:ind w:firstLine="850"/>
        <w:rPr>
          <w:color w:val="ff0000"/>
        </w:rPr>
      </w:pPr>
      <w:r>
        <w:rPr>
          <w:color w:val="ff0000"/>
        </w:rPr>
        <w:t xml:space="preserve">Adicionar imagem do protótipo.</w:t>
      </w:r>
      <w:r>
        <w:rPr>
          <w:color w:val="ff0000"/>
        </w:rPr>
      </w:r>
      <w:r>
        <w:rPr>
          <w:color w:val="ff0000"/>
        </w:rPr>
      </w:r>
    </w:p>
    <w:sectPr>
      <w:headerReference w:type="default" r:id="rId9"/>
      <w:footerReference w:type="default" r:id="rId10"/>
      <w:footnotePr/>
      <w:endnotePr/>
      <w:type w:val="continuous"/>
      <w:pgSz w:h="16838" w:orient="portrait" w:w="11906"/>
      <w:pgMar w:top="1133" w:right="1133" w:bottom="1133" w:left="1133" w:header="720" w:footer="720" w:gutter="0"/>
      <w:pgNumType w:start="5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5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  <w:tbl>
    <w:tblPr>
      <w:tblStyle w:val="1154"/>
      <w:tblW w:w="9600" w:type="dxa"/>
      <w:tblInd w:w="0" w:type="dxa"/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8" w:space="0"/>
        <w:insideV w:val="single" w:color="ffffff" w:sz="8" w:space="0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>
      <w:trPr/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2010" w:type="dxa"/>
          <w:textDirection w:val="lrTb"/>
          <w:noWrap w:val="false"/>
        </w:tcPr>
        <w:p>
          <w:pPr>
            <w:widowControl w:val="false"/>
            <w:pBdr>
              <w:top w:val="none" w:color="000000" w:sz="0" w:space="0"/>
              <w:left w:val="none" w:color="000000" w:sz="0" w:space="0"/>
              <w:bottom w:val="none" w:color="000000" w:sz="0" w:space="0"/>
              <w:right w:val="none" w:color="000000" w:sz="0" w:space="0"/>
              <w:between w:val="none" w:color="000000" w:sz="0" w:space="0"/>
            </w:pBdr>
            <w:spacing w:line="240" w:lineRule="auto"/>
            <w:ind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&lt;&lt;LOGO&gt;&gt;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  <w:tc>
        <w:tcPr>
          <w:shd w:val="clear" w:color="auto" w:fill="auto"/>
          <w:tcBorders/>
          <w:tcMar>
            <w:left w:w="100" w:type="dxa"/>
            <w:top w:w="100" w:type="dxa"/>
            <w:right w:w="100" w:type="dxa"/>
            <w:bottom w:w="100" w:type="dxa"/>
          </w:tcMar>
          <w:tcW w:w="7590" w:type="dxa"/>
          <w:textDirection w:val="lrTb"/>
          <w:noWrap w:val="false"/>
        </w:tcPr>
        <w:p>
          <w:pPr>
            <w:pBdr/>
            <w:spacing/>
            <w:ind/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 xml:space="preserve">Especificação de Requisitos de Software – E-Commerce</w:t>
          </w:r>
          <w:r>
            <w:rPr>
              <w:color w:val="434343"/>
              <w:sz w:val="20"/>
              <w:szCs w:val="20"/>
            </w:rPr>
          </w:r>
          <w:r>
            <w:rPr>
              <w:color w:val="434343"/>
              <w:sz w:val="20"/>
              <w:szCs w:val="20"/>
            </w:rPr>
          </w:r>
        </w:p>
      </w:tc>
    </w:tr>
  </w:tbl>
  <w:p>
    <w:pPr>
      <w:pBdr/>
      <w:spacing/>
      <w:ind/>
      <w:jc w:val="left"/>
      <w:rPr>
        <w:color w:val="434343"/>
        <w:sz w:val="20"/>
        <w:szCs w:val="20"/>
      </w:rPr>
    </w:pP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  <w:r>
      <w:rPr>
        <w:color w:val="434343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lvl w:ilvl="0">
      <w:isLgl w:val="false"/>
      <w:lvlJc w:val="left"/>
      <w:lvlText w:val=""/>
      <w:numFmt w:val="bullet"/>
      <w:pPr>
        <w:pBdr/>
        <w:spacing/>
        <w:ind w:hanging="360" w:left="157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0"/>
      </w:pPr>
      <w:rPr>
        <w:rFonts w:hint="default" w:ascii="Wingdings" w:hAnsi="Wingdings"/>
      </w:rPr>
      <w:start w:val="1"/>
      <w:suff w:val="tab"/>
    </w:lvl>
  </w:abstractNum>
  <w:abstractNum w:abstractNumId="3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8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9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3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7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9"/>
  </w:num>
  <w:num w:numId="2">
    <w:abstractNumId w:val="34"/>
  </w:num>
  <w:num w:numId="3">
    <w:abstractNumId w:val="22"/>
  </w:num>
  <w:num w:numId="4">
    <w:abstractNumId w:val="28"/>
  </w:num>
  <w:num w:numId="5">
    <w:abstractNumId w:val="5"/>
  </w:num>
  <w:num w:numId="6">
    <w:abstractNumId w:val="7"/>
  </w:num>
  <w:num w:numId="7">
    <w:abstractNumId w:val="14"/>
  </w:num>
  <w:num w:numId="8">
    <w:abstractNumId w:val="1"/>
  </w:num>
  <w:num w:numId="9">
    <w:abstractNumId w:val="10"/>
  </w:num>
  <w:num w:numId="10">
    <w:abstractNumId w:val="6"/>
  </w:num>
  <w:num w:numId="11">
    <w:abstractNumId w:val="25"/>
  </w:num>
  <w:num w:numId="12">
    <w:abstractNumId w:val="4"/>
  </w:num>
  <w:num w:numId="13">
    <w:abstractNumId w:val="11"/>
  </w:num>
  <w:num w:numId="14">
    <w:abstractNumId w:val="23"/>
  </w:num>
  <w:num w:numId="15">
    <w:abstractNumId w:val="31"/>
  </w:num>
  <w:num w:numId="16">
    <w:abstractNumId w:val="27"/>
  </w:num>
  <w:num w:numId="17">
    <w:abstractNumId w:val="16"/>
  </w:num>
  <w:num w:numId="18">
    <w:abstractNumId w:val="24"/>
  </w:num>
  <w:num w:numId="19">
    <w:abstractNumId w:val="32"/>
  </w:num>
  <w:num w:numId="20">
    <w:abstractNumId w:val="19"/>
  </w:num>
  <w:num w:numId="21">
    <w:abstractNumId w:val="8"/>
  </w:num>
  <w:num w:numId="22">
    <w:abstractNumId w:val="0"/>
  </w:num>
  <w:num w:numId="23">
    <w:abstractNumId w:val="2"/>
  </w:num>
  <w:num w:numId="24">
    <w:abstractNumId w:val="26"/>
  </w:num>
  <w:num w:numId="25">
    <w:abstractNumId w:val="17"/>
  </w:num>
  <w:num w:numId="26">
    <w:abstractNumId w:val="3"/>
  </w:num>
  <w:num w:numId="27">
    <w:abstractNumId w:val="33"/>
  </w:num>
  <w:num w:numId="28">
    <w:abstractNumId w:val="12"/>
  </w:num>
  <w:num w:numId="29">
    <w:abstractNumId w:val="18"/>
  </w:num>
  <w:num w:numId="30">
    <w:abstractNumId w:val="29"/>
  </w:num>
  <w:num w:numId="31">
    <w:abstractNumId w:val="20"/>
  </w:num>
  <w:num w:numId="32">
    <w:abstractNumId w:val="15"/>
  </w:num>
  <w:num w:numId="33">
    <w:abstractNumId w:val="30"/>
  </w:num>
  <w:num w:numId="34">
    <w:abstractNumId w:val="13"/>
  </w:num>
  <w:num w:numId="35">
    <w:abstractNumId w:val="21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17">
    <w:name w:val="Plain Table 1"/>
    <w:basedOn w:val="95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Plain Table 2"/>
    <w:basedOn w:val="95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Plain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Plain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Plain Table 5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"/>
    <w:basedOn w:val="95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1 Light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"/>
    <w:basedOn w:val="95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936">
    <w:name w:val="Intense Emphasis"/>
    <w:basedOn w:val="95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937">
    <w:name w:val="Intense Reference"/>
    <w:basedOn w:val="95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8">
    <w:name w:val="Subtle Emphasis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9">
    <w:name w:val="Subtle Reference"/>
    <w:basedOn w:val="95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TOC Heading"/>
    <w:uiPriority w:val="39"/>
    <w:unhideWhenUsed/>
    <w:pPr>
      <w:pBdr/>
      <w:spacing/>
      <w:ind/>
    </w:pPr>
  </w:style>
  <w:style w:type="paragraph" w:styleId="942" w:default="1">
    <w:name w:val="Normal"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paragraph" w:styleId="943">
    <w:name w:val="Heading 1"/>
    <w:basedOn w:val="942"/>
    <w:next w:val="942"/>
    <w:link w:val="1122"/>
    <w:pPr>
      <w:keepNext w:val="true"/>
      <w:keepLines w:val="true"/>
      <w:pBdr/>
      <w:spacing w:line="480" w:lineRule="auto"/>
      <w:ind/>
      <w:outlineLvl w:val="0"/>
    </w:pPr>
    <w:rPr>
      <w:b/>
      <w:sz w:val="28"/>
      <w:szCs w:val="28"/>
    </w:rPr>
  </w:style>
  <w:style w:type="paragraph" w:styleId="944">
    <w:name w:val="Heading 2"/>
    <w:basedOn w:val="942"/>
    <w:next w:val="942"/>
    <w:link w:val="1123"/>
    <w:pPr>
      <w:keepNext w:val="true"/>
      <w:keepLines w:val="true"/>
      <w:pBdr/>
      <w:spacing/>
      <w:ind/>
      <w:outlineLvl w:val="1"/>
    </w:pPr>
    <w:rPr>
      <w:b/>
    </w:rPr>
  </w:style>
  <w:style w:type="paragraph" w:styleId="945">
    <w:name w:val="Heading 3"/>
    <w:basedOn w:val="942"/>
    <w:next w:val="942"/>
    <w:link w:val="1124"/>
    <w:pPr>
      <w:keepNext w:val="true"/>
      <w:keepLines w:val="true"/>
      <w:pBdr/>
      <w:spacing/>
      <w:ind/>
      <w:outlineLvl w:val="2"/>
    </w:pPr>
    <w:rPr>
      <w:b/>
    </w:rPr>
  </w:style>
  <w:style w:type="paragraph" w:styleId="946">
    <w:name w:val="Heading 4"/>
    <w:basedOn w:val="942"/>
    <w:next w:val="942"/>
    <w:link w:val="1125"/>
    <w:pPr>
      <w:keepNext w:val="true"/>
      <w:keepLines w:val="true"/>
      <w:pBdr/>
      <w:spacing/>
      <w:ind/>
      <w:outlineLvl w:val="3"/>
    </w:pPr>
    <w:rPr>
      <w:b/>
    </w:rPr>
  </w:style>
  <w:style w:type="paragraph" w:styleId="947">
    <w:name w:val="Heading 5"/>
    <w:basedOn w:val="942"/>
    <w:next w:val="942"/>
    <w:link w:val="1126"/>
    <w:pPr>
      <w:keepNext w:val="true"/>
      <w:keepLines w:val="true"/>
      <w:pBdr/>
      <w:spacing w:after="80" w:before="240"/>
      <w:ind/>
      <w:outlineLvl w:val="4"/>
    </w:pPr>
    <w:rPr>
      <w:color w:val="666666"/>
      <w:sz w:val="22"/>
      <w:szCs w:val="22"/>
    </w:rPr>
  </w:style>
  <w:style w:type="paragraph" w:styleId="948">
    <w:name w:val="Heading 6"/>
    <w:basedOn w:val="942"/>
    <w:next w:val="942"/>
    <w:link w:val="1127"/>
    <w:pPr>
      <w:keepNext w:val="true"/>
      <w:keepLines w:val="true"/>
      <w:pBdr/>
      <w:spacing w:after="80" w:before="240"/>
      <w:ind/>
      <w:outlineLvl w:val="5"/>
    </w:pPr>
    <w:rPr>
      <w:i/>
      <w:color w:val="666666"/>
      <w:sz w:val="22"/>
      <w:szCs w:val="22"/>
    </w:rPr>
  </w:style>
  <w:style w:type="paragraph" w:styleId="949">
    <w:name w:val="Heading 7"/>
    <w:basedOn w:val="942"/>
    <w:next w:val="942"/>
    <w:link w:val="9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50">
    <w:name w:val="Heading 8"/>
    <w:basedOn w:val="942"/>
    <w:next w:val="942"/>
    <w:link w:val="9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51">
    <w:name w:val="Heading 9"/>
    <w:basedOn w:val="942"/>
    <w:next w:val="942"/>
    <w:link w:val="9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52" w:default="1">
    <w:name w:val="Default Paragraph Font"/>
    <w:uiPriority w:val="1"/>
    <w:semiHidden/>
    <w:unhideWhenUsed/>
    <w:pPr>
      <w:pBdr/>
      <w:spacing/>
      <w:ind/>
    </w:pPr>
  </w:style>
  <w:style w:type="table" w:styleId="95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4" w:default="1">
    <w:name w:val="No List"/>
    <w:uiPriority w:val="99"/>
    <w:semiHidden/>
    <w:unhideWhenUsed/>
    <w:pPr>
      <w:pBdr/>
      <w:spacing/>
      <w:ind/>
    </w:pPr>
  </w:style>
  <w:style w:type="character" w:styleId="955">
    <w:name w:val="end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56">
    <w:name w:val="Strong"/>
    <w:basedOn w:val="952"/>
    <w:uiPriority w:val="22"/>
    <w:qFormat/>
    <w:pPr>
      <w:pBdr/>
      <w:spacing/>
      <w:ind/>
    </w:pPr>
    <w:rPr>
      <w:b/>
      <w:bCs/>
    </w:rPr>
  </w:style>
  <w:style w:type="character" w:styleId="957">
    <w:name w:val="FollowedHyperlink"/>
    <w:basedOn w:val="952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character" w:styleId="958">
    <w:name w:val="Emphasis"/>
    <w:basedOn w:val="952"/>
    <w:uiPriority w:val="20"/>
    <w:qFormat/>
    <w:pPr>
      <w:pBdr/>
      <w:spacing/>
      <w:ind/>
    </w:pPr>
    <w:rPr>
      <w:i/>
      <w:iCs/>
    </w:rPr>
  </w:style>
  <w:style w:type="character" w:styleId="959">
    <w:name w:val="footnote reference"/>
    <w:basedOn w:val="952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52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61">
    <w:name w:val="toc 2"/>
    <w:basedOn w:val="942"/>
    <w:next w:val="942"/>
    <w:uiPriority w:val="39"/>
    <w:unhideWhenUsed/>
    <w:pPr>
      <w:pBdr/>
      <w:spacing w:after="57"/>
      <w:ind w:left="283"/>
    </w:pPr>
  </w:style>
  <w:style w:type="paragraph" w:styleId="962">
    <w:name w:val="toc 9"/>
    <w:basedOn w:val="942"/>
    <w:next w:val="942"/>
    <w:uiPriority w:val="39"/>
    <w:unhideWhenUsed/>
    <w:pPr>
      <w:pBdr/>
      <w:spacing w:after="57"/>
      <w:ind w:left="2268"/>
    </w:pPr>
  </w:style>
  <w:style w:type="paragraph" w:styleId="963">
    <w:name w:val="toc 6"/>
    <w:basedOn w:val="942"/>
    <w:next w:val="942"/>
    <w:uiPriority w:val="39"/>
    <w:unhideWhenUsed/>
    <w:pPr>
      <w:pBdr/>
      <w:spacing w:after="57"/>
      <w:ind w:left="1417"/>
    </w:pPr>
  </w:style>
  <w:style w:type="paragraph" w:styleId="964">
    <w:name w:val="toc 5"/>
    <w:basedOn w:val="942"/>
    <w:next w:val="942"/>
    <w:uiPriority w:val="39"/>
    <w:unhideWhenUsed/>
    <w:pPr>
      <w:pBdr/>
      <w:spacing w:after="57"/>
      <w:ind w:left="1134"/>
    </w:pPr>
  </w:style>
  <w:style w:type="paragraph" w:styleId="965">
    <w:name w:val="table of figures"/>
    <w:basedOn w:val="942"/>
    <w:next w:val="942"/>
    <w:uiPriority w:val="99"/>
    <w:unhideWhenUsed/>
    <w:pPr>
      <w:pBdr/>
      <w:spacing/>
      <w:ind/>
    </w:pPr>
  </w:style>
  <w:style w:type="paragraph" w:styleId="966">
    <w:name w:val="Title"/>
    <w:basedOn w:val="942"/>
    <w:next w:val="942"/>
    <w:link w:val="1131"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67">
    <w:name w:val="endnote text"/>
    <w:basedOn w:val="942"/>
    <w:link w:val="9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968">
    <w:name w:val="toc 4"/>
    <w:basedOn w:val="942"/>
    <w:next w:val="942"/>
    <w:uiPriority w:val="39"/>
    <w:unhideWhenUsed/>
    <w:pPr>
      <w:pBdr/>
      <w:spacing w:after="57"/>
      <w:ind w:left="850"/>
    </w:pPr>
  </w:style>
  <w:style w:type="paragraph" w:styleId="969">
    <w:name w:val="toc 8"/>
    <w:basedOn w:val="942"/>
    <w:next w:val="942"/>
    <w:uiPriority w:val="39"/>
    <w:unhideWhenUsed/>
    <w:pPr>
      <w:pBdr/>
      <w:spacing w:after="57"/>
      <w:ind w:left="1984"/>
    </w:pPr>
  </w:style>
  <w:style w:type="paragraph" w:styleId="970">
    <w:name w:val="Header"/>
    <w:basedOn w:val="942"/>
    <w:link w:val="9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971">
    <w:name w:val="Footer"/>
    <w:basedOn w:val="942"/>
    <w:link w:val="99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paragraph" w:styleId="972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73">
    <w:name w:val="toc 7"/>
    <w:basedOn w:val="942"/>
    <w:next w:val="942"/>
    <w:uiPriority w:val="39"/>
    <w:unhideWhenUsed/>
    <w:pPr>
      <w:pBdr/>
      <w:spacing w:after="57"/>
      <w:ind w:left="1701"/>
    </w:pPr>
  </w:style>
  <w:style w:type="paragraph" w:styleId="974">
    <w:name w:val="toc 3"/>
    <w:basedOn w:val="942"/>
    <w:next w:val="942"/>
    <w:uiPriority w:val="39"/>
    <w:unhideWhenUsed/>
    <w:pPr>
      <w:pBdr/>
      <w:spacing w:after="57"/>
      <w:ind w:left="567"/>
    </w:pPr>
  </w:style>
  <w:style w:type="paragraph" w:styleId="975">
    <w:name w:val="Subtitle"/>
    <w:basedOn w:val="942"/>
    <w:next w:val="942"/>
    <w:link w:val="1132"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paragraph" w:styleId="976">
    <w:name w:val="footnote text"/>
    <w:basedOn w:val="942"/>
    <w:link w:val="9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paragraph" w:styleId="977">
    <w:name w:val="toc 1"/>
    <w:basedOn w:val="942"/>
    <w:next w:val="942"/>
    <w:uiPriority w:val="39"/>
    <w:unhideWhenUsed/>
    <w:pPr>
      <w:pBdr/>
      <w:spacing w:after="57"/>
      <w:ind/>
    </w:pPr>
  </w:style>
  <w:style w:type="table" w:styleId="978">
    <w:name w:val="Table Grid"/>
    <w:basedOn w:val="953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9" w:customStyle="1">
    <w:name w:val="Heading 1 Char"/>
    <w:basedOn w:val="952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80" w:customStyle="1">
    <w:name w:val="Heading 2 Char"/>
    <w:basedOn w:val="952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81" w:customStyle="1">
    <w:name w:val="Heading 3 Char"/>
    <w:basedOn w:val="952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82" w:customStyle="1">
    <w:name w:val="Heading 4 Char"/>
    <w:basedOn w:val="95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83" w:customStyle="1">
    <w:name w:val="Heading 5 Char"/>
    <w:basedOn w:val="95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84" w:customStyle="1">
    <w:name w:val="Heading 6 Char"/>
    <w:basedOn w:val="952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85" w:customStyle="1">
    <w:name w:val="Heading 7 Char"/>
    <w:basedOn w:val="952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86" w:customStyle="1">
    <w:name w:val="Heading 8 Char"/>
    <w:basedOn w:val="952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87" w:customStyle="1">
    <w:name w:val="Heading 9 Char"/>
    <w:basedOn w:val="95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character" w:styleId="988" w:customStyle="1">
    <w:name w:val="Title Char"/>
    <w:basedOn w:val="952"/>
    <w:uiPriority w:val="10"/>
    <w:pPr>
      <w:pBdr/>
      <w:spacing/>
      <w:ind/>
    </w:pPr>
    <w:rPr>
      <w:sz w:val="48"/>
      <w:szCs w:val="48"/>
    </w:rPr>
  </w:style>
  <w:style w:type="character" w:styleId="989" w:customStyle="1">
    <w:name w:val="Subtitle Char"/>
    <w:basedOn w:val="952"/>
    <w:uiPriority w:val="11"/>
    <w:pPr>
      <w:pBdr/>
      <w:spacing/>
      <w:ind/>
    </w:pPr>
    <w:rPr>
      <w:sz w:val="24"/>
      <w:szCs w:val="24"/>
    </w:rPr>
  </w:style>
  <w:style w:type="character" w:styleId="990" w:customStyle="1">
    <w:name w:val="Quote Char"/>
    <w:uiPriority w:val="29"/>
    <w:pPr>
      <w:pBdr/>
      <w:spacing/>
      <w:ind/>
    </w:pPr>
    <w:rPr>
      <w:i/>
    </w:rPr>
  </w:style>
  <w:style w:type="character" w:styleId="991" w:customStyle="1">
    <w:name w:val="Intense Quote Char"/>
    <w:uiPriority w:val="30"/>
    <w:pPr>
      <w:pBdr/>
      <w:spacing/>
      <w:ind/>
    </w:pPr>
    <w:rPr>
      <w:i/>
    </w:rPr>
  </w:style>
  <w:style w:type="character" w:styleId="992" w:customStyle="1">
    <w:name w:val="Header Char"/>
    <w:basedOn w:val="952"/>
    <w:uiPriority w:val="99"/>
    <w:pPr>
      <w:pBdr/>
      <w:spacing/>
      <w:ind/>
    </w:pPr>
  </w:style>
  <w:style w:type="character" w:styleId="993" w:customStyle="1">
    <w:name w:val="Footer Char"/>
    <w:basedOn w:val="952"/>
    <w:uiPriority w:val="99"/>
    <w:pPr>
      <w:pBdr/>
      <w:spacing/>
      <w:ind/>
    </w:pPr>
  </w:style>
  <w:style w:type="character" w:styleId="994" w:customStyle="1">
    <w:name w:val="Footnote Text Char"/>
    <w:uiPriority w:val="99"/>
    <w:pPr>
      <w:pBdr/>
      <w:spacing/>
      <w:ind/>
    </w:pPr>
    <w:rPr>
      <w:sz w:val="18"/>
    </w:rPr>
  </w:style>
  <w:style w:type="character" w:styleId="995" w:customStyle="1">
    <w:name w:val="Endnote Text Char"/>
    <w:uiPriority w:val="99"/>
    <w:pPr>
      <w:pBdr/>
      <w:spacing/>
      <w:ind/>
    </w:pPr>
    <w:rPr>
      <w:sz w:val="20"/>
    </w:rPr>
  </w:style>
  <w:style w:type="character" w:styleId="996" w:customStyle="1">
    <w:name w:val="Caption Char"/>
    <w:uiPriority w:val="99"/>
    <w:pPr>
      <w:pBdr/>
      <w:spacing/>
      <w:ind/>
    </w:pPr>
  </w:style>
  <w:style w:type="table" w:styleId="997" w:customStyle="1">
    <w:name w:val="Table Grid Light"/>
    <w:basedOn w:val="9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Simples Tabela 11"/>
    <w:basedOn w:val="95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Simples Tabela 21"/>
    <w:basedOn w:val="95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Simples Tabela 31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Tabela Simples 41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Tabela Simples 51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Tabela de Grade 1 Clara1"/>
    <w:basedOn w:val="953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1 Light - Accent 1"/>
    <w:basedOn w:val="95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1 Light - Accent 2"/>
    <w:basedOn w:val="95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1 Light - Accent 3"/>
    <w:basedOn w:val="9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1 Light - Accent 4"/>
    <w:basedOn w:val="9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1 Light - Accent 5"/>
    <w:basedOn w:val="9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1 Light - Accent 6"/>
    <w:basedOn w:val="95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Tabela de Grade 21"/>
    <w:basedOn w:val="95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2 - Accent 1"/>
    <w:basedOn w:val="9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2 - Accent 2"/>
    <w:basedOn w:val="9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2 - Accent 3"/>
    <w:basedOn w:val="9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2 - Accent 4"/>
    <w:basedOn w:val="9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2 - Accent 5"/>
    <w:basedOn w:val="9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2 - Accent 6"/>
    <w:basedOn w:val="9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Tabela de Grade 31"/>
    <w:basedOn w:val="953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Grid Table 3 - Accent 1"/>
    <w:basedOn w:val="953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Grid Table 3 - Accent 2"/>
    <w:basedOn w:val="953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Grid Table 3 - Accent 3"/>
    <w:basedOn w:val="953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Grid Table 3 - Accent 4"/>
    <w:basedOn w:val="953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3 - Accent 5"/>
    <w:basedOn w:val="953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3 - Accent 6"/>
    <w:basedOn w:val="953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Tabela de Grade 41"/>
    <w:basedOn w:val="953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4 - Accent 1"/>
    <w:basedOn w:val="953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4 - Accent 2"/>
    <w:basedOn w:val="953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4 - Accent 3"/>
    <w:basedOn w:val="953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Grid Table 4 - Accent 4"/>
    <w:basedOn w:val="953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4 - Accent 5"/>
    <w:basedOn w:val="953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4 - Accent 6"/>
    <w:basedOn w:val="953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Tabela de Grade 5 Escura1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5 Dark- Accent 1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5 Dark - Accent 2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5 Dark - Accent 3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Grid Table 5 Dark- Accent 4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5 Dark - Accent 5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5 Dark - Accent 6"/>
    <w:basedOn w:val="953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Tabela de Grade 6 Colorida1"/>
    <w:basedOn w:val="953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6 Colorful - Accent 1"/>
    <w:basedOn w:val="953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6 Colorful - Accent 2"/>
    <w:basedOn w:val="9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6 Colorful - Accent 3"/>
    <w:basedOn w:val="953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Grid Table 6 Colorful - Accent 4"/>
    <w:basedOn w:val="9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6 Colorful - Accent 5"/>
    <w:basedOn w:val="953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6 Colorful - Accent 6"/>
    <w:basedOn w:val="953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Tabela de Grade 7 Colorida1"/>
    <w:basedOn w:val="953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7 Colorful - Accent 1"/>
    <w:basedOn w:val="953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7 Colorful - Accent 2"/>
    <w:basedOn w:val="953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7 Colorful - Accent 3"/>
    <w:basedOn w:val="953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Grid Table 7 Colorful - Accent 4"/>
    <w:basedOn w:val="953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7 Colorful - Accent 5"/>
    <w:basedOn w:val="953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7 Colorful - Accent 6"/>
    <w:basedOn w:val="953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Tabela de Lista 1 Clara1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1 Light - Accent 1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1 Light - Accent 2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1 Light - Accent 3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1 Light - Accent 4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1 Light - Accent 5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1 Light - Accent 6"/>
    <w:basedOn w:val="953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Tabela de Lista 21"/>
    <w:basedOn w:val="953"/>
    <w:uiPriority w:val="99"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2 - Accent 1"/>
    <w:basedOn w:val="953"/>
    <w:uiPriority w:val="99"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2 - Accent 2"/>
    <w:basedOn w:val="953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2 - Accent 3"/>
    <w:basedOn w:val="953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2 - Accent 4"/>
    <w:basedOn w:val="953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2 - Accent 5"/>
    <w:basedOn w:val="953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2 - Accent 6"/>
    <w:basedOn w:val="953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Tabela de Lista 31"/>
    <w:basedOn w:val="95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st Table 3 - Accent 1"/>
    <w:basedOn w:val="953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st Table 3 - Accent 2"/>
    <w:basedOn w:val="953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st Table 3 - Accent 3"/>
    <w:basedOn w:val="953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st Table 3 - Accent 4"/>
    <w:basedOn w:val="953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3 - Accent 5"/>
    <w:basedOn w:val="953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3 - Accent 6"/>
    <w:basedOn w:val="953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Tabela de Lista 41"/>
    <w:basedOn w:val="953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4 - Accent 1"/>
    <w:basedOn w:val="953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4 - Accent 2"/>
    <w:basedOn w:val="953"/>
    <w:uiPriority w:val="9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4 - Accent 3"/>
    <w:basedOn w:val="953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List Table 4 - Accent 4"/>
    <w:basedOn w:val="953"/>
    <w:uiPriority w:val="9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4 - Accent 5"/>
    <w:basedOn w:val="953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4 - Accent 6"/>
    <w:basedOn w:val="953"/>
    <w:uiPriority w:val="9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Tabela de Lista 5 Escura1"/>
    <w:basedOn w:val="953"/>
    <w:uiPriority w:val="99"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5 Dark - Accent 1"/>
    <w:basedOn w:val="953"/>
    <w:uiPriority w:val="99"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5 Dark - Accent 2"/>
    <w:basedOn w:val="953"/>
    <w:uiPriority w:val="99"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5 Dark - Accent 3"/>
    <w:basedOn w:val="953"/>
    <w:uiPriority w:val="99"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List Table 5 Dark - Accent 4"/>
    <w:basedOn w:val="953"/>
    <w:uiPriority w:val="99"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5 Dark - Accent 5"/>
    <w:basedOn w:val="953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5 Dark - Accent 6"/>
    <w:basedOn w:val="953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Tabela de Lista 6 Colorida1"/>
    <w:basedOn w:val="953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6 Colorful - Accent 1"/>
    <w:basedOn w:val="953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6 Colorful - Accent 2"/>
    <w:basedOn w:val="953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6 Colorful - Accent 3"/>
    <w:basedOn w:val="953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 w:customStyle="1">
    <w:name w:val="List Table 6 Colorful - Accent 4"/>
    <w:basedOn w:val="953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6 Colorful - Accent 5"/>
    <w:basedOn w:val="953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6 Colorful - Accent 6"/>
    <w:basedOn w:val="953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Tabela de Lista 7 Colorida1"/>
    <w:basedOn w:val="953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7 Colorful - Accent 1"/>
    <w:basedOn w:val="953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7 Colorful - Accent 2"/>
    <w:basedOn w:val="953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7 Colorful - Accent 3"/>
    <w:basedOn w:val="953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 w:customStyle="1">
    <w:name w:val="List Table 7 Colorful - Accent 4"/>
    <w:basedOn w:val="953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7 Colorful - Accent 5"/>
    <w:basedOn w:val="953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7 Colorful - Accent 6"/>
    <w:basedOn w:val="953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ned - Accent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ned - Accent 1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ned - Accent 2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ned - Accent 3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 w:customStyle="1">
    <w:name w:val="Lined - Accent 4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ned - Accent 5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ned - Accent 6"/>
    <w:basedOn w:val="953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Bordered &amp; Lined - Accent"/>
    <w:basedOn w:val="953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Bordered &amp; Lined - Accent 1"/>
    <w:basedOn w:val="953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Bordered &amp; Lined - Accent 2"/>
    <w:basedOn w:val="953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Bordered &amp; Lined - Accent 3"/>
    <w:basedOn w:val="953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 w:customStyle="1">
    <w:name w:val="Bordered &amp; Lined - Accent 4"/>
    <w:basedOn w:val="953"/>
    <w:uiPriority w:val="99"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Bordered &amp; Lined - Accent 5"/>
    <w:basedOn w:val="953"/>
    <w:uiPriority w:val="99"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Bordered &amp; Lined - Accent 6"/>
    <w:basedOn w:val="953"/>
    <w:uiPriority w:val="99"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Bordered"/>
    <w:basedOn w:val="953"/>
    <w:uiPriority w:val="99"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Bordered - Accent 1"/>
    <w:basedOn w:val="953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Bordered - Accent 2"/>
    <w:basedOn w:val="953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Bordered - Accent 3"/>
    <w:basedOn w:val="953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Bordered - Accent 4"/>
    <w:basedOn w:val="953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Bordered - Accent 5"/>
    <w:basedOn w:val="953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Bordered - Accent 6"/>
    <w:basedOn w:val="953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22" w:customStyle="1">
    <w:name w:val="Título 1 Char"/>
    <w:link w:val="943"/>
    <w:uiPriority w:val="9"/>
    <w:pPr>
      <w:pBdr/>
      <w:spacing/>
      <w:ind/>
    </w:pPr>
  </w:style>
  <w:style w:type="character" w:styleId="1123" w:customStyle="1">
    <w:name w:val="Título 2 Char"/>
    <w:link w:val="944"/>
    <w:uiPriority w:val="9"/>
    <w:pPr>
      <w:pBdr/>
      <w:spacing/>
      <w:ind/>
    </w:pPr>
  </w:style>
  <w:style w:type="character" w:styleId="1124" w:customStyle="1">
    <w:name w:val="Título 3 Char"/>
    <w:link w:val="945"/>
    <w:uiPriority w:val="9"/>
    <w:pPr>
      <w:pBdr/>
      <w:spacing/>
      <w:ind/>
    </w:pPr>
  </w:style>
  <w:style w:type="character" w:styleId="1125" w:customStyle="1">
    <w:name w:val="Título 4 Char"/>
    <w:link w:val="946"/>
    <w:uiPriority w:val="9"/>
    <w:pPr>
      <w:pBdr/>
      <w:spacing/>
      <w:ind/>
    </w:pPr>
  </w:style>
  <w:style w:type="character" w:styleId="1126" w:customStyle="1">
    <w:name w:val="Título 5 Char"/>
    <w:basedOn w:val="952"/>
    <w:link w:val="94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27" w:customStyle="1">
    <w:name w:val="Título 6 Char"/>
    <w:basedOn w:val="952"/>
    <w:link w:val="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28" w:customStyle="1">
    <w:name w:val="Título 7 Char"/>
    <w:basedOn w:val="952"/>
    <w:link w:val="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9" w:customStyle="1">
    <w:name w:val="Título 8 Char"/>
    <w:basedOn w:val="952"/>
    <w:link w:val="950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30" w:customStyle="1">
    <w:name w:val="Título 9 Char"/>
    <w:basedOn w:val="952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62626" w:themeColor="text1" w:themeTint="D9"/>
    </w:rPr>
  </w:style>
  <w:style w:type="character" w:styleId="1131" w:customStyle="1">
    <w:name w:val="Título Char"/>
    <w:basedOn w:val="952"/>
    <w:link w:val="9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32" w:customStyle="1">
    <w:name w:val="Subtítulo Char"/>
    <w:basedOn w:val="952"/>
    <w:link w:val="97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33">
    <w:name w:val="Quote"/>
    <w:basedOn w:val="942"/>
    <w:next w:val="942"/>
    <w:link w:val="99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34" w:customStyle="1">
    <w:name w:val="Citação Char"/>
    <w:basedOn w:val="952"/>
    <w:link w:val="113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35">
    <w:name w:val="List Paragraph"/>
    <w:basedOn w:val="942"/>
    <w:uiPriority w:val="34"/>
    <w:qFormat/>
    <w:pPr>
      <w:pBdr/>
      <w:spacing/>
      <w:ind w:left="720"/>
      <w:contextualSpacing w:val="true"/>
    </w:pPr>
  </w:style>
  <w:style w:type="character" w:styleId="1136" w:customStyle="1">
    <w:name w:val="Ênfase Intensa1"/>
    <w:basedOn w:val="952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37">
    <w:name w:val="Intense Quote"/>
    <w:basedOn w:val="942"/>
    <w:next w:val="942"/>
    <w:link w:val="991"/>
    <w:uiPriority w:val="30"/>
    <w:qFormat/>
    <w:pPr>
      <w:pBdr>
        <w:top w:val="single" w:color="0f4761" w:themeColor="accent1" w:themeShade="BF" w:sz="4" w:space="9"/>
        <w:bottom w:val="single" w:color="0f4761" w:themeColor="accent1" w:themeShade="BF" w:sz="4" w:space="9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8" w:customStyle="1">
    <w:name w:val="Citação Intensa Char"/>
    <w:basedOn w:val="952"/>
    <w:link w:val="1137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39" w:customStyle="1">
    <w:name w:val="Referência Intensa1"/>
    <w:basedOn w:val="952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40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1141" w:customStyle="1">
    <w:name w:val="Ênfase Sutil1"/>
    <w:basedOn w:val="95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42" w:customStyle="1">
    <w:name w:val="Referência Sutil1"/>
    <w:basedOn w:val="952"/>
    <w:uiPriority w:val="31"/>
    <w:qFormat/>
    <w:pPr>
      <w:pBdr/>
      <w:spacing/>
      <w:ind/>
    </w:pPr>
    <w:rPr>
      <w:smallCaps/>
      <w:color w:val="595959" w:themeColor="text1" w:themeTint="A6"/>
    </w:rPr>
  </w:style>
  <w:style w:type="character" w:styleId="1143" w:customStyle="1">
    <w:name w:val="Título do Livro1"/>
    <w:basedOn w:val="95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44" w:customStyle="1">
    <w:name w:val="Cabeçalho Char"/>
    <w:basedOn w:val="952"/>
    <w:link w:val="970"/>
    <w:uiPriority w:val="99"/>
    <w:pPr>
      <w:pBdr/>
      <w:spacing/>
      <w:ind/>
    </w:pPr>
  </w:style>
  <w:style w:type="character" w:styleId="1145" w:customStyle="1">
    <w:name w:val="Rodapé Char"/>
    <w:basedOn w:val="952"/>
    <w:link w:val="971"/>
    <w:uiPriority w:val="99"/>
    <w:pPr>
      <w:pBdr/>
      <w:spacing/>
      <w:ind/>
    </w:pPr>
  </w:style>
  <w:style w:type="character" w:styleId="1146" w:customStyle="1">
    <w:name w:val="Texto de nota de rodapé Char"/>
    <w:basedOn w:val="95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1147" w:customStyle="1">
    <w:name w:val="Texto de nota de fim Char"/>
    <w:basedOn w:val="952"/>
    <w:link w:val="967"/>
    <w:uiPriority w:val="99"/>
    <w:semiHidden/>
    <w:pPr>
      <w:pBdr/>
      <w:spacing/>
      <w:ind/>
    </w:pPr>
    <w:rPr>
      <w:sz w:val="20"/>
      <w:szCs w:val="20"/>
    </w:rPr>
  </w:style>
  <w:style w:type="paragraph" w:styleId="1148" w:customStyle="1">
    <w:name w:val="Cabeçalho do Sumário1"/>
    <w:uiPriority w:val="39"/>
    <w:unhideWhenUsed/>
    <w:qFormat/>
    <w:pPr>
      <w:pBdr/>
      <w:spacing w:line="276" w:lineRule="auto"/>
      <w:ind/>
      <w:jc w:val="both"/>
    </w:pPr>
    <w:rPr>
      <w:sz w:val="24"/>
      <w:szCs w:val="24"/>
      <w:lang w:eastAsia="zh-CN"/>
    </w:rPr>
  </w:style>
  <w:style w:type="table" w:styleId="1149" w:customStyle="1">
    <w:name w:val="Table Normal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 w:customStyle="1">
    <w:name w:val="StGen0"/>
    <w:basedOn w:val="114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 w:customStyle="1">
    <w:name w:val="StGen1"/>
    <w:basedOn w:val="114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 w:customStyle="1">
    <w:name w:val="StGen2"/>
    <w:basedOn w:val="114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 w:customStyle="1">
    <w:name w:val="StGen3"/>
    <w:basedOn w:val="114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 w:customStyle="1">
    <w:name w:val="StGen4"/>
    <w:basedOn w:val="1149"/>
    <w:pPr>
      <w:pBdr/>
      <w:spacing/>
      <w:ind/>
    </w:pPr>
    <w:tblPr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55" w:customStyle="1">
    <w:name w:val="Título 1_character"/>
    <w:link w:val="1165"/>
    <w:pPr>
      <w:pBdr/>
      <w:spacing/>
      <w:ind/>
    </w:pPr>
  </w:style>
  <w:style w:type="paragraph" w:styleId="1156" w:customStyle="1">
    <w:name w:val="Título 11"/>
    <w:basedOn w:val="943"/>
    <w:link w:val="1155"/>
    <w:qFormat/>
    <w:pPr>
      <w:pBdr/>
      <w:spacing/>
      <w:ind/>
    </w:pPr>
    <w:rPr>
      <w:sz w:val="24"/>
      <w:szCs w:val="24"/>
    </w:rPr>
  </w:style>
  <w:style w:type="character" w:styleId="1157" w:customStyle="1">
    <w:name w:val="Título 2_character"/>
    <w:link w:val="1166"/>
    <w:pPr>
      <w:pBdr/>
      <w:spacing/>
      <w:ind/>
    </w:pPr>
  </w:style>
  <w:style w:type="paragraph" w:styleId="1158" w:customStyle="1">
    <w:name w:val="Título 21"/>
    <w:basedOn w:val="942"/>
    <w:link w:val="1157"/>
    <w:qFormat/>
    <w:pPr>
      <w:pBdr/>
      <w:spacing w:line="480" w:lineRule="auto"/>
      <w:ind/>
    </w:pPr>
    <w:rPr>
      <w:b/>
      <w:bCs/>
    </w:rPr>
  </w:style>
  <w:style w:type="character" w:styleId="1159" w:customStyle="1">
    <w:name w:val="Título 3_character"/>
    <w:link w:val="1167"/>
    <w:pPr>
      <w:pBdr/>
      <w:spacing/>
      <w:ind/>
    </w:pPr>
  </w:style>
  <w:style w:type="paragraph" w:styleId="1160" w:customStyle="1">
    <w:name w:val="Título 31"/>
    <w:basedOn w:val="945"/>
    <w:link w:val="1159"/>
    <w:qFormat/>
    <w:pPr>
      <w:pBdr/>
      <w:spacing w:line="480" w:lineRule="auto"/>
      <w:ind/>
    </w:pPr>
  </w:style>
  <w:style w:type="character" w:styleId="1161" w:customStyle="1">
    <w:name w:val="Título 4_character"/>
    <w:link w:val="1168"/>
    <w:pPr>
      <w:pBdr/>
      <w:spacing/>
      <w:ind/>
    </w:pPr>
    <w:rPr>
      <w:color w:val="000000" w:themeColor="text1"/>
    </w:rPr>
  </w:style>
  <w:style w:type="paragraph" w:styleId="1162" w:customStyle="1">
    <w:name w:val="Título 41"/>
    <w:basedOn w:val="946"/>
    <w:link w:val="1161"/>
    <w:qFormat/>
    <w:pPr>
      <w:pBdr/>
      <w:spacing w:line="480" w:lineRule="auto"/>
      <w:ind/>
    </w:pPr>
  </w:style>
  <w:style w:type="character" w:styleId="1163" w:customStyle="1">
    <w:name w:val="Cabeçalho 4_character"/>
    <w:link w:val="1164"/>
    <w:pPr>
      <w:pBdr/>
      <w:spacing/>
      <w:ind/>
    </w:pPr>
  </w:style>
  <w:style w:type="paragraph" w:styleId="1164" w:customStyle="1">
    <w:name w:val="Cabeçalho 4"/>
    <w:basedOn w:val="1162"/>
    <w:link w:val="1163"/>
    <w:qFormat/>
    <w:pPr>
      <w:pBdr/>
      <w:spacing w:line="240" w:lineRule="auto"/>
      <w:ind/>
    </w:pPr>
  </w:style>
  <w:style w:type="paragraph" w:styleId="1165" w:customStyle="1">
    <w:name w:val="Título 1"/>
    <w:basedOn w:val="943"/>
    <w:link w:val="1155"/>
    <w:qFormat/>
    <w:pPr>
      <w:pBdr/>
      <w:spacing w:line="240" w:lineRule="auto"/>
      <w:ind/>
    </w:pPr>
  </w:style>
  <w:style w:type="paragraph" w:styleId="1166" w:customStyle="1">
    <w:name w:val="Título 2"/>
    <w:basedOn w:val="944"/>
    <w:link w:val="1157"/>
    <w:qFormat/>
    <w:pPr>
      <w:pBdr/>
      <w:spacing/>
      <w:ind/>
    </w:pPr>
  </w:style>
  <w:style w:type="paragraph" w:styleId="1167" w:customStyle="1">
    <w:name w:val="Título 3"/>
    <w:basedOn w:val="945"/>
    <w:link w:val="1159"/>
    <w:qFormat/>
    <w:pPr>
      <w:pBdr/>
      <w:spacing/>
      <w:ind/>
    </w:pPr>
  </w:style>
  <w:style w:type="paragraph" w:styleId="1168" w:customStyle="1">
    <w:name w:val="Título 4"/>
    <w:basedOn w:val="1164"/>
    <w:link w:val="1161"/>
    <w:qFormat/>
    <w:pPr>
      <w:pBdr/>
      <w:spacing w:line="276" w:lineRule="auto"/>
      <w:ind/>
    </w:pPr>
    <w:rPr>
      <w:color w:val="000000" w:themeColor="text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image" Target="media/image1.jpg"/><Relationship Id="rId14" Type="http://schemas.openxmlformats.org/officeDocument/2006/relationships/image" Target="media/image2.jpg"/><Relationship Id="rId15" Type="http://schemas.openxmlformats.org/officeDocument/2006/relationships/image" Target="media/image3.jpg"/><Relationship Id="rId16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revision>66</cp:revision>
  <dcterms:created xsi:type="dcterms:W3CDTF">2024-10-21T23:43:00Z</dcterms:created>
  <dcterms:modified xsi:type="dcterms:W3CDTF">2025-04-11T00:33:40Z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