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251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249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249"/>
            <w:pBdr/>
            <w:spacing/>
            <w:ind/>
            <w:rPr/>
          </w:pPr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 </w:t>
            </w:r>
            <w:r>
              <w:rPr>
                <w:rStyle w:val="1061"/>
              </w:rPr>
              <w:t xml:space="preserve">INTRODUÇÃO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" w:anchor="_Toc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1.1 </w:t>
            </w:r>
            <w:r>
              <w:rPr>
                <w:rStyle w:val="1061"/>
              </w:rPr>
              <w:t xml:space="preserve">Objetivo </w:t>
            </w:r>
            <w:r>
              <w:rPr>
                <w:rStyle w:val="1061"/>
              </w:rPr>
              <w:t xml:space="preserve">do documento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" w:anchor="_Toc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1.2 </w:t>
            </w:r>
            <w:r>
              <w:rPr>
                <w:rStyle w:val="1061"/>
              </w:rPr>
              <w:t xml:space="preserve">Público </w:t>
            </w:r>
            <w:r>
              <w:rPr>
                <w:rStyle w:val="1061"/>
              </w:rPr>
              <w:t xml:space="preserve">alvo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" w:anchor="_Toc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1.3 </w:t>
            </w:r>
            <w:r>
              <w:rPr>
                <w:rStyle w:val="1061"/>
              </w:rPr>
              <w:t xml:space="preserve">Convenções</w:t>
            </w:r>
            <w:r>
              <w:rPr>
                <w:rStyle w:val="1061"/>
              </w:rPr>
              <w:t xml:space="preserve">, termos e abreviações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5" w:anchor="_Toc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1.3.1 </w:t>
            </w:r>
            <w:r>
              <w:rPr>
                <w:rStyle w:val="1061"/>
              </w:rPr>
              <w:t xml:space="preserve">Identificadores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6" w:anchor="_Toc6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1.3.2 </w:t>
            </w:r>
            <w:r>
              <w:rPr>
                <w:rStyle w:val="1061"/>
              </w:rPr>
              <w:t xml:space="preserve">Prioridade </w:t>
            </w:r>
            <w:r>
              <w:rPr>
                <w:rStyle w:val="1061"/>
              </w:rPr>
              <w:t xml:space="preserve">dos requisitos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7" w:anchor="_Toc7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1.3.3 </w:t>
            </w:r>
            <w:r>
              <w:rPr>
                <w:rStyle w:val="1061"/>
              </w:rPr>
              <w:t xml:space="preserve">Siglas </w:t>
            </w:r>
            <w:r>
              <w:rPr>
                <w:rStyle w:val="1061"/>
              </w:rPr>
              <w:t xml:space="preserve">e abreviações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8" w:anchor="_Toc8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1.4 </w:t>
            </w:r>
            <w:r>
              <w:rPr>
                <w:rStyle w:val="1061"/>
              </w:rPr>
              <w:t xml:space="preserve">Referências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/>
          <w:hyperlink w:tooltip="#_Toc9" w:anchor="_Toc9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 DESCRIÇÃO GERAL DO SISTEMA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2.1 Visão geral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2.2 Usuários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2.3 Benefícios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2.4 Limitações e restrições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 </w:t>
            </w:r>
            <w:r>
              <w:rPr>
                <w:rStyle w:val="1061"/>
              </w:rPr>
              <w:t xml:space="preserve">REQUISITOS</w:t>
            </w:r>
            <w:r>
              <w:rPr>
                <w:rStyle w:val="1061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3.1 Requisitos Funcionais (RF)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3.1.1 </w:t>
            </w:r>
            <w:r>
              <w:rPr>
                <w:rStyle w:val="1061"/>
              </w:rPr>
              <w:t xml:space="preserve">Back-end - Usuários</w:t>
            </w:r>
            <w:r>
              <w:rPr>
                <w:rStyle w:val="1061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17" w:anchor="_Toc17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3.1.2 </w:t>
            </w:r>
            <w:r>
              <w:rPr>
                <w:rStyle w:val="1061"/>
              </w:rPr>
              <w:t xml:space="preserve">&lt;&lt;Módulo&gt;&gt;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18" w:anchor="_Toc18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3.2 Requisitos Não Funcionais (RNF)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3.2.1 Back</w:t>
            </w:r>
            <w:r>
              <w:rPr>
                <w:rStyle w:val="1061"/>
              </w:rPr>
              <w:t xml:space="preserve">-</w:t>
            </w:r>
            <w:r>
              <w:rPr>
                <w:rStyle w:val="1061"/>
              </w:rPr>
              <w:t xml:space="preserve">end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20" w:anchor="_Toc20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3.2.2 </w:t>
            </w:r>
            <w:r>
              <w:rPr>
                <w:rStyle w:val="1061"/>
              </w:rPr>
              <w:t xml:space="preserve">Front-end </w:t>
            </w:r>
            <w:r>
              <w:rPr>
                <w:rStyle w:val="1061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1" w:anchor="_Toc21" w:history="1">
            <w:r>
              <w:rPr>
                <w:rStyle w:val="1061"/>
              </w:rPr>
            </w:r>
            <w:r>
              <w:rPr>
                <w:rStyle w:val="1061"/>
                <w:highlight w:val="none"/>
              </w:rPr>
              <w:t xml:space="preserve">3.2.3 Versionamento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3.3 Regras de Negócio (RN)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3.3.1 Usuário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4 RASTREABILIDADE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4.1 Rastreabilidade horizontal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 DIAGRAMAS E ILUSTRAÇÕES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5.1 Diagramas de Classe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8" w:anchor="_Toc28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5.1.1 [DC001] Usuário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5.2 Diagramas de Casos de Uso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5.2.1 [DCU001] Login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5.3 Diagrama de Sequência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5.3.1 [DS001] Login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5.4 Diagrama de Entidade e Relacionamento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5.4.1 [DER001] Usuário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5" w:anchor="_Toc3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 TESTES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6" w:anchor="_Toc36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6.1 Testes unitários</w:t>
            </w:r>
            <w:r>
              <w:rPr>
                <w:rStyle w:val="1061"/>
              </w:rPr>
              <w:t xml:space="preserve"> back-end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6.1.1 </w:t>
            </w:r>
            <w:r>
              <w:rPr>
                <w:rStyle w:val="1061"/>
              </w:rPr>
              <w:t xml:space="preserve">Usuário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38" w:anchor="_Toc38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6.2 Testes de integração back-end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075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061"/>
              </w:rPr>
            </w:r>
            <w:r>
              <w:rPr>
                <w:rStyle w:val="1061"/>
                <w:highlight w:val="none"/>
              </w:rPr>
              <w:t xml:space="preserve">6.2.1 Usuário</w:t>
            </w:r>
            <w:r>
              <w:rPr>
                <w:rStyle w:val="1061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51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0" w:anchor="_Toc40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6.3 Testes de Performance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59</w:t>
              <w:fldChar w:fldCharType="end"/>
            </w:r>
          </w:hyperlink>
          <w:r/>
          <w:r/>
        </w:p>
        <w:p>
          <w:pPr>
            <w:pStyle w:val="1078"/>
            <w:pBdr/>
            <w:tabs>
              <w:tab w:val="right" w:leader="dot" w:pos="9063"/>
            </w:tabs>
            <w:spacing/>
            <w:ind/>
            <w:rPr/>
          </w:pPr>
          <w:r/>
          <w:hyperlink w:tooltip="#_Toc41" w:anchor="_Toc41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 PROTÓTIPOS DE TELAS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7.1 Tela de Login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7.2 Tela Inicial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7.3 Menus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62"/>
            <w:pBdr/>
            <w:tabs>
              <w:tab w:val="right" w:leader="dot" w:pos="906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061"/>
              </w:rPr>
            </w:r>
            <w:r>
              <w:rPr>
                <w:rStyle w:val="1061"/>
              </w:rPr>
              <w:t xml:space="preserve">7.4 Tela de Cadastro de usuário</w:t>
            </w:r>
            <w:r>
              <w:rPr>
                <w:rStyle w:val="1061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62"/>
        <w:pBdr/>
        <w:spacing w:line="276" w:lineRule="auto"/>
        <w:ind/>
        <w:rPr/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63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236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36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23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23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23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23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23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23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3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264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252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64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253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UF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Unidade Federativa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CPF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de Pessoa Física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CNPJ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Nacional de Pessoa Jurídica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63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262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3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236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23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262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41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63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highlight w:val="none"/>
          <w14:ligatures w14:val="none"/>
        </w:rPr>
      </w:pPr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bookmarkStart w:id="70" w:name="_Toc17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bookmarkEnd w:id="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3.1.2.1 </w:t>
      </w:r>
      <w:r>
        <w:t xml:space="preserve">[RF002.01] </w:t>
      </w:r>
      <w:r>
        <w:rPr>
          <w:color w:val="000000" w:themeColor="text1"/>
        </w:rPr>
        <w:t xml:space="preserve">O sistema deve permitir o cadastro de empresa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3.1.2.2 </w:t>
      </w:r>
      <w:r>
        <w:t xml:space="preserve">[RF002.02] </w:t>
      </w:r>
      <w:r>
        <w:rPr>
          <w:color w:val="000000" w:themeColor="text1"/>
        </w:rPr>
        <w:t xml:space="preserve">O sistema deve consultar 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consultar a empresa cadastrada assim que entrar na tela de cadastro de empresa.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3.1.2.3</w:t>
      </w:r>
      <w:r>
        <w:rPr>
          <w:color w:val="000000" w:themeColor="text1"/>
        </w:rPr>
        <w:t xml:space="preserve"> </w:t>
      </w:r>
      <w:r>
        <w:t xml:space="preserve">[RF002.03]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permitir a alteração da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71" w:name="_Toc18"/>
      <w:r>
        <w:t xml:space="preserve">3.2 Requisitos Não Funcionais (RNF)</w:t>
      </w:r>
      <w:bookmarkEnd w:id="71"/>
      <w:r/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/>
      </w:pPr>
      <w:r/>
      <w:bookmarkStart w:id="72" w:name="_Toc19"/>
      <w:r>
        <w:t xml:space="preserve">3.2.1 Back</w:t>
      </w:r>
      <w:r>
        <w:t xml:space="preserve">-</w:t>
      </w:r>
      <w:r>
        <w:t xml:space="preserve">end</w:t>
      </w:r>
      <w:bookmarkEnd w:id="72"/>
      <w:r/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236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236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>
          <w14:ligatures w14:val="none"/>
        </w:rPr>
      </w:pPr>
      <w:r/>
      <w:bookmarkStart w:id="73" w:name="_Toc20"/>
      <w:r>
        <w:t xml:space="preserve">3.2.2 </w:t>
      </w:r>
      <w:r>
        <w:t xml:space="preserve">Front-end </w:t>
      </w:r>
      <w:bookmarkEnd w:id="7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>
          <w:highlight w:val="none"/>
        </w:rPr>
      </w:pPr>
      <w:r/>
      <w:bookmarkStart w:id="74" w:name="_Toc21"/>
      <w:r>
        <w:rPr>
          <w:highlight w:val="none"/>
        </w:rPr>
        <w:t xml:space="preserve">3.2.3 Versionamento</w:t>
      </w:r>
      <w:bookmarkEnd w:id="74"/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23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265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63"/>
        <w:pBdr/>
        <w:spacing/>
        <w:ind/>
        <w:rPr/>
      </w:pPr>
      <w:r/>
      <w:bookmarkStart w:id="75" w:name="_Toc22"/>
      <w:r>
        <w:t xml:space="preserve">3.3 Regras de Negócio (RN)</w:t>
      </w:r>
      <w:bookmarkStart w:id="26" w:name="_fyrqiy4gzuq3"/>
      <w:r/>
      <w:bookmarkEnd w:id="26"/>
      <w:r/>
      <w:bookmarkEnd w:id="75"/>
      <w:r/>
      <w:r/>
    </w:p>
    <w:p>
      <w:pPr>
        <w:pBdr/>
        <w:spacing/>
        <w:ind/>
        <w:rPr/>
      </w:pPr>
      <w:r/>
      <w:r/>
    </w:p>
    <w:p>
      <w:pPr>
        <w:pStyle w:val="1264"/>
        <w:pBdr/>
        <w:spacing/>
        <w:ind/>
        <w:rPr/>
      </w:pPr>
      <w:r/>
      <w:bookmarkStart w:id="76" w:name="_Toc23"/>
      <w:r>
        <w:t xml:space="preserve">3.3.1 Usuário</w:t>
      </w:r>
      <w:bookmarkEnd w:id="76"/>
      <w:r/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236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236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236"/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23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23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236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236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23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236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64"/>
        <w:pBdr/>
        <w:spacing/>
        <w:ind/>
        <w:rPr/>
      </w:pPr>
      <w:r>
        <w:t xml:space="preserve">3.3.2 Empresa</w:t>
      </w:r>
      <w:r/>
    </w:p>
    <w:p>
      <w:pPr>
        <w:pStyle w:val="1241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65"/>
        <w:pBdr/>
        <w:spacing/>
        <w:ind/>
        <w:rPr>
          <w:highlight w:val="none"/>
        </w:rPr>
      </w:pPr>
      <w:r>
        <w:t xml:space="preserve">3.3.2.1 [RN002.01] O CNPJ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3.3.2.2 [RN002.02] A Inscrição Estadual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Inscrição Estadual da empresa está em branco, caso a </w:t>
      </w:r>
      <w:r>
        <w:t xml:space="preserve">Inscrição Estadual</w:t>
      </w:r>
      <w:r>
        <w:t xml:space="preserve"> esteja fora desses critérios o sistema deve retornar a mensagem: "</w:t>
      </w:r>
      <w:r>
        <w:t xml:space="preserve">Inscrição Estadual</w:t>
      </w:r>
      <w:r>
        <w:t xml:space="preserve"> inválida". Caso a </w:t>
      </w:r>
      <w:r>
        <w:t xml:space="preserve">Inscrição Estadual</w:t>
      </w:r>
      <w:r>
        <w:t xml:space="preserve">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3.3.2.3 [RN002.03] A Razão Social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Razão Social da empresa está em branco, caso a </w:t>
      </w:r>
      <w:r>
        <w:t xml:space="preserve">Razão Social</w:t>
      </w:r>
      <w:r>
        <w:t xml:space="preserve"> esteja fora desses critérios o sistema deve retornar a mensagem: "</w:t>
      </w:r>
      <w:r>
        <w:t xml:space="preserve">Razão Social</w:t>
      </w:r>
      <w:r>
        <w:t xml:space="preserve"> inválida". Caso a razão social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3.3.2.4 [RN002.04] O telefone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3.3.2.5 [RN002.05] O e-mail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</w:t>
      </w:r>
      <w:r>
        <w:t xml:space="preserve">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3.3.2.6 [RN002.06] O CEP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3.3.2.7 [RN002.07] O logradouro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3.3.2.8 [RN002.08] O número do endereço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>
        <w:t xml:space="preserve">da empresa está em branco, caso o </w:t>
      </w:r>
      <w:r>
        <w:t xml:space="preserve">número </w:t>
      </w:r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>
        <w:t xml:space="preserve">número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3.3.2.9 [RN002.09] O bairro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>
        <w:t xml:space="preserve">bairro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3.3.2.10 [RN002.10] A UF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>
        <w:t xml:space="preserve">esteja fora desses critérios o sistema deve retornar a mensagem: "</w:t>
      </w:r>
      <w:r>
        <w:t xml:space="preserve">UF </w:t>
      </w:r>
      <w:r>
        <w:t xml:space="preserve">inválida". Caso a </w:t>
      </w:r>
      <w:r>
        <w:t xml:space="preserve">UF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3.3.2.11 [RN002.11] O CPF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5"/>
        <w:pBdr/>
        <w:spacing/>
        <w:ind/>
        <w:rPr>
          <w:highlight w:val="none"/>
        </w:rPr>
      </w:pPr>
      <w:r>
        <w:t xml:space="preserve">3.3.2.12 [RN002.12] O CPF do presidente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highlight w:val="none"/>
        </w:rPr>
      </w:pPr>
      <w:r>
        <w:t xml:space="preserve">3.3.2.13 [RN002.13] O Nome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41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1262"/>
        <w:pBdr/>
        <w:spacing/>
        <w:ind/>
        <w:rPr/>
      </w:pPr>
      <w:r/>
      <w:bookmarkStart w:id="77" w:name="_Toc2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77"/>
      <w:r/>
      <w:r/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78" w:name="_Toc25"/>
      <w:r>
        <w:t xml:space="preserve">4.1 Rastreabilidade horizontal</w:t>
      </w:r>
      <w:bookmarkStart w:id="32" w:name="_q9l9ia3mpger"/>
      <w:r/>
      <w:bookmarkEnd w:id="32"/>
      <w:r/>
      <w:bookmarkEnd w:id="7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254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262"/>
        <w:pBdr/>
        <w:spacing/>
        <w:ind/>
        <w:rPr/>
      </w:pPr>
      <w:r/>
      <w:bookmarkStart w:id="79" w:name="_Toc2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7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263"/>
        <w:pBdr/>
        <w:spacing/>
        <w:ind/>
        <w:rPr/>
      </w:pPr>
      <w:r/>
      <w:bookmarkStart w:id="80" w:name="_Toc27"/>
      <w:r>
        <w:t xml:space="preserve">5.1 Diagramas de Classe</w:t>
      </w:r>
      <w:bookmarkStart w:id="37" w:name="_h14klgdxpavt"/>
      <w:r/>
      <w:bookmarkEnd w:id="37"/>
      <w:r/>
      <w:bookmarkEnd w:id="8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4"/>
        <w:pBdr/>
        <w:spacing/>
        <w:ind/>
        <w:rPr>
          <w:color w:val="000000" w:themeColor="text1"/>
          <w:highlight w:val="none"/>
        </w:rPr>
      </w:pPr>
      <w:r/>
      <w:bookmarkStart w:id="81" w:name="_Toc28"/>
      <w:r>
        <w:rPr>
          <w:bCs/>
          <w:color w:val="000000" w:themeColor="text1"/>
        </w:rPr>
        <w:t xml:space="preserve">5.1.1 [DC001] Usuário</w:t>
      </w:r>
      <w:bookmarkEnd w:id="8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41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073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265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236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236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236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241"/>
        <w:pBdr/>
        <w:spacing/>
        <w:ind/>
        <w:rPr/>
      </w:pPr>
      <w:r/>
      <w:r/>
    </w:p>
    <w:p>
      <w:pPr>
        <w:pStyle w:val="1264"/>
        <w:pBdr/>
        <w:spacing/>
        <w:ind/>
        <w:rPr>
          <w:highlight w:val="none"/>
        </w:rPr>
      </w:pPr>
      <w:r>
        <w:t xml:space="preserve">5.1.2 [DC002] Empresa</w:t>
      </w:r>
      <w:r>
        <w:rPr>
          <w:highlight w:val="none"/>
        </w:rPr>
      </w:r>
      <w:r>
        <w:rPr>
          <w:highlight w:val="none"/>
        </w:rPr>
      </w:r>
    </w:p>
    <w:p>
      <w:pPr>
        <w:pStyle w:val="1241"/>
        <w:pBdr/>
        <w:spacing/>
        <w:ind/>
        <w:rPr/>
      </w:pPr>
      <w:r/>
      <w:r/>
    </w:p>
    <w:p>
      <w:pPr>
        <w:pStyle w:val="1241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6850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1482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073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265"/>
        <w:pBdr/>
        <w:spacing/>
        <w:ind/>
        <w:rPr>
          <w:highlight w:val="none"/>
        </w:rPr>
      </w:pPr>
      <w:r>
        <w:rPr>
          <w:highlight w:val="none"/>
        </w:rPr>
        <w:t xml:space="preserve">5.1.2.1 Descrição</w:t>
      </w:r>
      <w:r>
        <w:rPr>
          <w:highlight w:val="none"/>
        </w:rPr>
      </w:r>
      <w:r>
        <w:rPr>
          <w:highlight w:val="none"/>
        </w:rPr>
      </w:r>
    </w:p>
    <w:p>
      <w:pPr>
        <w:pStyle w:val="107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36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  <w:t xml:space="preserve">: atributos da classe Empresa</w:t>
      </w:r>
      <w:r/>
    </w:p>
    <w:p>
      <w:pPr>
        <w:pStyle w:val="1236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7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077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/>
    </w:p>
    <w:p>
      <w:pPr>
        <w:pStyle w:val="1263"/>
        <w:pBdr/>
        <w:spacing/>
        <w:ind/>
        <w:rPr>
          <w:highlight w:val="none"/>
        </w:rPr>
      </w:pPr>
      <w:r/>
      <w:bookmarkStart w:id="82" w:name="_Toc29"/>
      <w:r>
        <w:t xml:space="preserve">5.2 Diagramas de Casos de Uso</w:t>
      </w:r>
      <w:bookmarkEnd w:id="8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264"/>
        <w:pBdr/>
        <w:spacing/>
        <w:ind/>
        <w:rPr/>
      </w:pPr>
      <w:r/>
      <w:bookmarkStart w:id="83" w:name="_Toc30"/>
      <w:r>
        <w:t xml:space="preserve">5.2.1 [DCU001] Login</w:t>
      </w:r>
      <w:bookmarkEnd w:id="83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073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diagrama de caso de uso Login </w:t>
      </w:r>
      <w:r/>
    </w:p>
    <w:p>
      <w:pPr>
        <w:pStyle w:val="1265"/>
        <w:pBdr/>
        <w:spacing/>
        <w:ind/>
        <w:rPr/>
      </w:pPr>
      <w:r>
        <w:t xml:space="preserve">5.2.1.1 Descrição</w:t>
      </w:r>
      <w:r/>
    </w:p>
    <w:p>
      <w:pPr>
        <w:pStyle w:val="1241"/>
        <w:pBdr/>
        <w:spacing/>
        <w:ind/>
        <w:rPr/>
      </w:pPr>
      <w:r>
        <w:t xml:space="preserve"> </w:t>
      </w:r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241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241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41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63"/>
        <w:pBdr/>
        <w:spacing/>
        <w:ind/>
        <w:rPr/>
      </w:pPr>
      <w:r/>
      <w:bookmarkStart w:id="84" w:name="_Toc31"/>
      <w:r>
        <w:t xml:space="preserve">5.3 Diagrama de Sequência</w:t>
      </w:r>
      <w:bookmarkEnd w:id="84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264"/>
        <w:pBdr/>
        <w:spacing/>
        <w:ind/>
        <w:rPr/>
      </w:pPr>
      <w:r/>
      <w:bookmarkStart w:id="85" w:name="_Toc32"/>
      <w:r>
        <w:t xml:space="preserve">5.3.1 [DS001] Login</w:t>
      </w:r>
      <w:bookmarkEnd w:id="85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73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265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07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63"/>
        <w:pBdr/>
        <w:spacing/>
        <w:ind/>
        <w:rPr/>
      </w:pPr>
      <w:r/>
      <w:bookmarkStart w:id="86" w:name="_Toc33"/>
      <w:r>
        <w:t xml:space="preserve">5.4 Diagrama de Entidade e Relacionamento</w:t>
      </w:r>
      <w:bookmarkEnd w:id="86"/>
      <w:r/>
      <w:r/>
    </w:p>
    <w:p>
      <w:pPr>
        <w:pBdr/>
        <w:spacing/>
        <w:ind/>
        <w:jc w:val="left"/>
        <w:rPr/>
      </w:pPr>
      <w:r/>
      <w:r/>
    </w:p>
    <w:p>
      <w:pPr>
        <w:pStyle w:val="1264"/>
        <w:pBdr/>
        <w:spacing/>
        <w:ind/>
        <w:rPr/>
      </w:pPr>
      <w:r/>
      <w:bookmarkStart w:id="87" w:name="_Toc34"/>
      <w:r>
        <w:t xml:space="preserve">5.4.1 [DER001] Usuário</w:t>
      </w:r>
      <w:bookmarkEnd w:id="87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073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entidade e relacionamento Usuário</w:t>
      </w:r>
      <w:r/>
    </w:p>
    <w:p>
      <w:pPr>
        <w:pStyle w:val="1265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079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7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7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62"/>
        <w:pBdr/>
        <w:spacing/>
        <w:ind/>
        <w:rPr>
          <w:highlight w:val="none"/>
        </w:rPr>
      </w:pPr>
      <w:r/>
      <w:bookmarkStart w:id="88" w:name="_Toc35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/>
      <w:bookmarkEnd w:id="8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3"/>
        <w:pBdr/>
        <w:spacing/>
        <w:ind/>
        <w:rPr/>
      </w:pPr>
      <w:r/>
      <w:bookmarkStart w:id="89" w:name="_Toc36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8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4"/>
        <w:pBdr/>
        <w:spacing/>
        <w:ind/>
        <w:rPr>
          <w:color w:val="ff0000"/>
        </w:rPr>
      </w:pPr>
      <w:r/>
      <w:bookmarkStart w:id="90" w:name="_Toc37"/>
      <w:r>
        <w:t xml:space="preserve">6.1.1 </w:t>
      </w:r>
      <w:r>
        <w:rPr>
          <w:color w:val="000000" w:themeColor="text1"/>
        </w:rPr>
        <w:t xml:space="preserve">Usuário</w:t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265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6.1.1.6 [TU001.06]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6.1.1.41 [TU001.41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6.1.1.42 [TU001.42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 Empresa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 [TU002.01]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 [TU002.02] O sistema deve cadastrar uma empresa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Service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 [TU002.03]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6.1.2.4 [TU002.04] O sistema deve atualizar uma empresa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update do Service passando o ID e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EmpresaModel com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6.1.2.5 [TU002.05] O sistema deve cadastrar uma empresa quando os dados estão corretos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cadastro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dtCriacao não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6.1.2.6 [TU002.06] O sistema não deve cadastrar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1234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6.1.2.7 [TU002.07] O sistema não deve cadastrar uma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6.1.2.8 [TU002.08] O sistema não deve cadastrar uma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6.1.2.9 [TU002.09] O sistema não deve cadastrar uma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6.1.2.10 [TU002.10] O sistema não deve cadastrar uma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abcd",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6.1.2.11 [TU002.11] O sistema não deve cadastrar uma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6.1.2.12 [TU002.12] O sistema não deve cadastrar uma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6.1.2.13 [TU002.13] O sistema não deve cadastrar uma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6.1.2.14 [TU002.14] O sistema não deve cadastrar uma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6.1.2.15 [TU002.15] O sistema não deve cadastrar uma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6.1.2.16 [TU002.16] O sistema não deve cadastrar uma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6.1.2.17 [TU002.17] O sistema não deve cadastrar uma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6.1.2.18 [TU002.18] O sistema não deve cadastrar uma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6.1.2.19 [TU002.19]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6.1.2.20 [TU002.20]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9ef38163-8438-43f2-847b-200e5e01b78f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3"/>
        <w:pBdr/>
        <w:spacing/>
        <w:ind/>
        <w:rPr/>
      </w:pPr>
      <w:r/>
      <w:bookmarkStart w:id="91" w:name="_Toc38"/>
      <w:r>
        <w:t xml:space="preserve">6.2 Testes de integração back-end</w:t>
      </w:r>
      <w:bookmarkStart w:id="50" w:name="_dphyuw2e1f0q"/>
      <w:r/>
      <w:bookmarkEnd w:id="50"/>
      <w:r/>
      <w:bookmarkEnd w:id="91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4"/>
        <w:pBdr/>
        <w:spacing/>
        <w:ind/>
        <w:rPr>
          <w:color w:val="000000" w:themeColor="text1"/>
          <w:highlight w:val="none"/>
        </w:rPr>
      </w:pPr>
      <w:r/>
      <w:bookmarkStart w:id="92" w:name="_Toc39"/>
      <w:r>
        <w:rPr>
          <w:color w:val="000000" w:themeColor="text1"/>
          <w:highlight w:val="none"/>
        </w:rPr>
        <w:t xml:space="preserve">6.2.1 Usuário</w:t>
      </w:r>
      <w:bookmarkEnd w:id="9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[TI001.07]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6.2.1.8 [TI001.08]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6.2.1.9 [TI001.09]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6.2.1.10 [TI001.10]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6.2.1.11 [TI001.11]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6.2.1.12 [TI001.12]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6.2.1.13 [TI001.13]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5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6.2.1.14 [TI001.14]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36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6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3"/>
        <w:pBdr/>
        <w:spacing/>
        <w:ind/>
        <w:rPr/>
      </w:pPr>
      <w:r/>
      <w:bookmarkStart w:id="93" w:name="_Toc40"/>
      <w:r>
        <w:t xml:space="preserve">6.3 Testes de Performance</w:t>
      </w:r>
      <w:bookmarkStart w:id="53" w:name="_l7gi8yc86vp0"/>
      <w:r/>
      <w:bookmarkEnd w:id="53"/>
      <w:r/>
      <w:bookmarkEnd w:id="9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262"/>
        <w:pBdr/>
        <w:spacing/>
        <w:ind/>
        <w:rPr/>
      </w:pPr>
      <w:r/>
      <w:bookmarkStart w:id="94" w:name="_Toc41"/>
      <w:r>
        <w:t xml:space="preserve">7 PROTÓTIPOS DE TELAS</w:t>
      </w:r>
      <w:bookmarkEnd w:id="9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263"/>
        <w:pBdr/>
        <w:spacing/>
        <w:ind/>
        <w:rPr/>
      </w:pPr>
      <w:r/>
      <w:bookmarkStart w:id="95" w:name="_Toc42"/>
      <w:r>
        <w:t xml:space="preserve">7.1 Tela de Login</w:t>
      </w:r>
      <w:bookmarkEnd w:id="9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3"/>
        <w:pBdr/>
        <w:spacing/>
        <w:ind/>
        <w:rPr/>
      </w:pPr>
      <w:r/>
      <w:bookmarkStart w:id="96" w:name="_Toc43"/>
      <w:r>
        <w:t xml:space="preserve">7.2 Tela Inicial</w:t>
      </w:r>
      <w:bookmarkEnd w:id="9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3"/>
        <w:pBdr/>
        <w:spacing/>
        <w:ind/>
        <w:rPr/>
      </w:pPr>
      <w:r/>
      <w:bookmarkStart w:id="97" w:name="_Toc44"/>
      <w:r>
        <w:t xml:space="preserve">7.3 Menus</w:t>
      </w:r>
      <w:bookmarkEnd w:id="9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3"/>
        <w:pBdr/>
        <w:spacing/>
        <w:ind/>
        <w:rPr/>
      </w:pPr>
      <w:r/>
      <w:bookmarkStart w:id="98" w:name="_Toc45"/>
      <w:r>
        <w:t xml:space="preserve">7.4 Tela de Cadastro de usuário</w:t>
      </w:r>
      <w:bookmarkEnd w:id="9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255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18">
    <w:name w:val="Plain Table 1"/>
    <w:basedOn w:val="105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Plain Table 2"/>
    <w:basedOn w:val="105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Plain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Plain Table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Plain Table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1 Light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4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5 Dark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6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7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1 Light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5 Dark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6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7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037">
    <w:name w:val="Intense Emphasis"/>
    <w:basedOn w:val="105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038">
    <w:name w:val="Intense Reference"/>
    <w:basedOn w:val="105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39">
    <w:name w:val="Subtle Emphasis"/>
    <w:basedOn w:val="10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0">
    <w:name w:val="Subtle Reference"/>
    <w:basedOn w:val="105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1">
    <w:name w:val="Book Title"/>
    <w:basedOn w:val="105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42">
    <w:name w:val="TOC Heading"/>
    <w:uiPriority w:val="39"/>
    <w:unhideWhenUsed/>
    <w:pPr>
      <w:pBdr/>
      <w:spacing/>
      <w:ind/>
    </w:pPr>
  </w:style>
  <w:style w:type="paragraph" w:styleId="1043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044">
    <w:name w:val="Heading 1"/>
    <w:basedOn w:val="1043"/>
    <w:next w:val="1043"/>
    <w:link w:val="1223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1045">
    <w:name w:val="Heading 2"/>
    <w:basedOn w:val="1043"/>
    <w:next w:val="1043"/>
    <w:link w:val="1224"/>
    <w:pPr>
      <w:keepNext w:val="true"/>
      <w:keepLines w:val="true"/>
      <w:pBdr/>
      <w:spacing/>
      <w:ind/>
      <w:outlineLvl w:val="1"/>
    </w:pPr>
    <w:rPr>
      <w:b/>
    </w:rPr>
  </w:style>
  <w:style w:type="paragraph" w:styleId="1046">
    <w:name w:val="Heading 3"/>
    <w:basedOn w:val="1043"/>
    <w:next w:val="1043"/>
    <w:link w:val="1225"/>
    <w:pPr>
      <w:keepNext w:val="true"/>
      <w:keepLines w:val="true"/>
      <w:pBdr/>
      <w:spacing/>
      <w:ind/>
      <w:outlineLvl w:val="2"/>
    </w:pPr>
    <w:rPr>
      <w:b/>
    </w:rPr>
  </w:style>
  <w:style w:type="paragraph" w:styleId="1047">
    <w:name w:val="Heading 4"/>
    <w:basedOn w:val="1043"/>
    <w:next w:val="1043"/>
    <w:link w:val="1226"/>
    <w:pPr>
      <w:keepNext w:val="true"/>
      <w:keepLines w:val="true"/>
      <w:pBdr/>
      <w:spacing/>
      <w:ind/>
      <w:outlineLvl w:val="3"/>
    </w:pPr>
    <w:rPr>
      <w:b/>
    </w:rPr>
  </w:style>
  <w:style w:type="paragraph" w:styleId="1048">
    <w:name w:val="Heading 5"/>
    <w:basedOn w:val="1043"/>
    <w:next w:val="1043"/>
    <w:link w:val="1227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049">
    <w:name w:val="Heading 6"/>
    <w:basedOn w:val="1043"/>
    <w:next w:val="1043"/>
    <w:link w:val="1228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050">
    <w:name w:val="Heading 7"/>
    <w:basedOn w:val="1043"/>
    <w:next w:val="1043"/>
    <w:link w:val="108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51">
    <w:name w:val="Heading 8"/>
    <w:basedOn w:val="1043"/>
    <w:next w:val="1043"/>
    <w:link w:val="108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52">
    <w:name w:val="Heading 9"/>
    <w:basedOn w:val="1043"/>
    <w:next w:val="1043"/>
    <w:link w:val="108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53" w:default="1">
    <w:name w:val="Default Paragraph Font"/>
    <w:uiPriority w:val="1"/>
    <w:semiHidden/>
    <w:unhideWhenUsed/>
    <w:pPr>
      <w:pBdr/>
      <w:spacing/>
      <w:ind/>
    </w:pPr>
  </w:style>
  <w:style w:type="table" w:styleId="105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5" w:default="1">
    <w:name w:val="No List"/>
    <w:uiPriority w:val="99"/>
    <w:semiHidden/>
    <w:unhideWhenUsed/>
    <w:pPr>
      <w:pBdr/>
      <w:spacing/>
      <w:ind/>
    </w:pPr>
  </w:style>
  <w:style w:type="character" w:styleId="1056">
    <w:name w:val="endnote reference"/>
    <w:basedOn w:val="1053"/>
    <w:uiPriority w:val="99"/>
    <w:semiHidden/>
    <w:unhideWhenUsed/>
    <w:pPr>
      <w:pBdr/>
      <w:spacing/>
      <w:ind/>
    </w:pPr>
    <w:rPr>
      <w:vertAlign w:val="superscript"/>
    </w:rPr>
  </w:style>
  <w:style w:type="character" w:styleId="1057">
    <w:name w:val="Strong"/>
    <w:basedOn w:val="1053"/>
    <w:uiPriority w:val="22"/>
    <w:qFormat/>
    <w:pPr>
      <w:pBdr/>
      <w:spacing/>
      <w:ind/>
    </w:pPr>
    <w:rPr>
      <w:b/>
      <w:bCs/>
    </w:rPr>
  </w:style>
  <w:style w:type="character" w:styleId="1058">
    <w:name w:val="FollowedHyperlink"/>
    <w:basedOn w:val="105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059">
    <w:name w:val="Emphasis"/>
    <w:basedOn w:val="1053"/>
    <w:uiPriority w:val="20"/>
    <w:qFormat/>
    <w:pPr>
      <w:pBdr/>
      <w:spacing/>
      <w:ind/>
    </w:pPr>
    <w:rPr>
      <w:i/>
      <w:iCs/>
    </w:rPr>
  </w:style>
  <w:style w:type="character" w:styleId="1060">
    <w:name w:val="footnote reference"/>
    <w:basedOn w:val="1053"/>
    <w:uiPriority w:val="99"/>
    <w:semiHidden/>
    <w:unhideWhenUsed/>
    <w:pPr>
      <w:pBdr/>
      <w:spacing/>
      <w:ind/>
    </w:pPr>
    <w:rPr>
      <w:vertAlign w:val="superscript"/>
    </w:rPr>
  </w:style>
  <w:style w:type="character" w:styleId="1061">
    <w:name w:val="Hyperlink"/>
    <w:basedOn w:val="1053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62">
    <w:name w:val="toc 2"/>
    <w:basedOn w:val="1043"/>
    <w:next w:val="1043"/>
    <w:uiPriority w:val="39"/>
    <w:unhideWhenUsed/>
    <w:pPr>
      <w:pBdr/>
      <w:spacing w:after="57"/>
      <w:ind w:left="283"/>
    </w:pPr>
  </w:style>
  <w:style w:type="paragraph" w:styleId="1063">
    <w:name w:val="toc 9"/>
    <w:basedOn w:val="1043"/>
    <w:next w:val="1043"/>
    <w:uiPriority w:val="39"/>
    <w:unhideWhenUsed/>
    <w:pPr>
      <w:pBdr/>
      <w:spacing w:after="57"/>
      <w:ind w:left="2268"/>
    </w:pPr>
  </w:style>
  <w:style w:type="paragraph" w:styleId="1064">
    <w:name w:val="toc 6"/>
    <w:basedOn w:val="1043"/>
    <w:next w:val="1043"/>
    <w:uiPriority w:val="39"/>
    <w:unhideWhenUsed/>
    <w:pPr>
      <w:pBdr/>
      <w:spacing w:after="57"/>
      <w:ind w:left="1417"/>
    </w:pPr>
  </w:style>
  <w:style w:type="paragraph" w:styleId="1065">
    <w:name w:val="toc 5"/>
    <w:basedOn w:val="1043"/>
    <w:next w:val="1043"/>
    <w:uiPriority w:val="39"/>
    <w:unhideWhenUsed/>
    <w:pPr>
      <w:pBdr/>
      <w:spacing w:after="57"/>
      <w:ind w:left="1134"/>
    </w:pPr>
  </w:style>
  <w:style w:type="paragraph" w:styleId="1066">
    <w:name w:val="table of figures"/>
    <w:basedOn w:val="1043"/>
    <w:next w:val="1043"/>
    <w:uiPriority w:val="99"/>
    <w:unhideWhenUsed/>
    <w:pPr>
      <w:pBdr/>
      <w:spacing/>
      <w:ind/>
    </w:pPr>
  </w:style>
  <w:style w:type="paragraph" w:styleId="1067">
    <w:name w:val="Title"/>
    <w:basedOn w:val="1043"/>
    <w:next w:val="1043"/>
    <w:link w:val="1232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68">
    <w:name w:val="endnote text"/>
    <w:basedOn w:val="1043"/>
    <w:link w:val="10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69">
    <w:name w:val="toc 4"/>
    <w:basedOn w:val="1043"/>
    <w:next w:val="1043"/>
    <w:uiPriority w:val="39"/>
    <w:unhideWhenUsed/>
    <w:pPr>
      <w:pBdr/>
      <w:spacing w:after="57"/>
      <w:ind w:left="850"/>
    </w:pPr>
  </w:style>
  <w:style w:type="paragraph" w:styleId="1070">
    <w:name w:val="toc 8"/>
    <w:basedOn w:val="1043"/>
    <w:next w:val="1043"/>
    <w:uiPriority w:val="39"/>
    <w:unhideWhenUsed/>
    <w:pPr>
      <w:pBdr/>
      <w:spacing w:after="57"/>
      <w:ind w:left="1984"/>
    </w:pPr>
  </w:style>
  <w:style w:type="paragraph" w:styleId="1071">
    <w:name w:val="Header"/>
    <w:basedOn w:val="1043"/>
    <w:link w:val="109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72">
    <w:name w:val="Footer"/>
    <w:basedOn w:val="1043"/>
    <w:link w:val="10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73">
    <w:name w:val="Caption"/>
    <w:basedOn w:val="1043"/>
    <w:next w:val="104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74">
    <w:name w:val="toc 7"/>
    <w:basedOn w:val="1043"/>
    <w:next w:val="1043"/>
    <w:uiPriority w:val="39"/>
    <w:unhideWhenUsed/>
    <w:pPr>
      <w:pBdr/>
      <w:spacing w:after="57"/>
      <w:ind w:left="1701"/>
    </w:pPr>
  </w:style>
  <w:style w:type="paragraph" w:styleId="1075">
    <w:name w:val="toc 3"/>
    <w:basedOn w:val="1043"/>
    <w:next w:val="1043"/>
    <w:uiPriority w:val="39"/>
    <w:unhideWhenUsed/>
    <w:pPr>
      <w:pBdr/>
      <w:spacing w:after="57"/>
      <w:ind w:left="567"/>
    </w:pPr>
  </w:style>
  <w:style w:type="paragraph" w:styleId="1076">
    <w:name w:val="Subtitle"/>
    <w:basedOn w:val="1043"/>
    <w:next w:val="1043"/>
    <w:link w:val="1233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077">
    <w:name w:val="footnote text"/>
    <w:basedOn w:val="1043"/>
    <w:link w:val="10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78">
    <w:name w:val="toc 1"/>
    <w:basedOn w:val="1043"/>
    <w:next w:val="1043"/>
    <w:uiPriority w:val="39"/>
    <w:unhideWhenUsed/>
    <w:pPr>
      <w:pBdr/>
      <w:spacing w:after="57"/>
      <w:ind/>
    </w:pPr>
  </w:style>
  <w:style w:type="table" w:styleId="1079">
    <w:name w:val="Table Grid"/>
    <w:basedOn w:val="105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0" w:customStyle="1">
    <w:name w:val="Heading 1 Char"/>
    <w:basedOn w:val="105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081" w:customStyle="1">
    <w:name w:val="Heading 2 Char"/>
    <w:basedOn w:val="1053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082" w:customStyle="1">
    <w:name w:val="Heading 3 Char"/>
    <w:basedOn w:val="1053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083" w:customStyle="1">
    <w:name w:val="Heading 4 Char"/>
    <w:basedOn w:val="1053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084" w:customStyle="1">
    <w:name w:val="Heading 5 Char"/>
    <w:basedOn w:val="1053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085" w:customStyle="1">
    <w:name w:val="Heading 6 Char"/>
    <w:basedOn w:val="105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086" w:customStyle="1">
    <w:name w:val="Heading 7 Char"/>
    <w:basedOn w:val="1053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087" w:customStyle="1">
    <w:name w:val="Heading 8 Char"/>
    <w:basedOn w:val="1053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088" w:customStyle="1">
    <w:name w:val="Heading 9 Char"/>
    <w:basedOn w:val="1053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089" w:customStyle="1">
    <w:name w:val="Title Char"/>
    <w:basedOn w:val="1053"/>
    <w:uiPriority w:val="10"/>
    <w:pPr>
      <w:pBdr/>
      <w:spacing/>
      <w:ind/>
    </w:pPr>
    <w:rPr>
      <w:sz w:val="48"/>
      <w:szCs w:val="48"/>
    </w:rPr>
  </w:style>
  <w:style w:type="character" w:styleId="1090" w:customStyle="1">
    <w:name w:val="Subtitle Char"/>
    <w:basedOn w:val="1053"/>
    <w:uiPriority w:val="11"/>
    <w:pPr>
      <w:pBdr/>
      <w:spacing/>
      <w:ind/>
    </w:pPr>
    <w:rPr>
      <w:sz w:val="24"/>
      <w:szCs w:val="24"/>
    </w:rPr>
  </w:style>
  <w:style w:type="character" w:styleId="1091" w:customStyle="1">
    <w:name w:val="Quote Char"/>
    <w:uiPriority w:val="29"/>
    <w:pPr>
      <w:pBdr/>
      <w:spacing/>
      <w:ind/>
    </w:pPr>
    <w:rPr>
      <w:i/>
    </w:rPr>
  </w:style>
  <w:style w:type="character" w:styleId="1092" w:customStyle="1">
    <w:name w:val="Intense Quote Char"/>
    <w:uiPriority w:val="30"/>
    <w:pPr>
      <w:pBdr/>
      <w:spacing/>
      <w:ind/>
    </w:pPr>
    <w:rPr>
      <w:i/>
    </w:rPr>
  </w:style>
  <w:style w:type="character" w:styleId="1093" w:customStyle="1">
    <w:name w:val="Header Char"/>
    <w:basedOn w:val="1053"/>
    <w:uiPriority w:val="99"/>
    <w:pPr>
      <w:pBdr/>
      <w:spacing/>
      <w:ind/>
    </w:pPr>
  </w:style>
  <w:style w:type="character" w:styleId="1094" w:customStyle="1">
    <w:name w:val="Footer Char"/>
    <w:basedOn w:val="1053"/>
    <w:uiPriority w:val="99"/>
    <w:pPr>
      <w:pBdr/>
      <w:spacing/>
      <w:ind/>
    </w:pPr>
  </w:style>
  <w:style w:type="character" w:styleId="1095" w:customStyle="1">
    <w:name w:val="Footnote Text Char"/>
    <w:uiPriority w:val="99"/>
    <w:pPr>
      <w:pBdr/>
      <w:spacing/>
      <w:ind/>
    </w:pPr>
    <w:rPr>
      <w:sz w:val="18"/>
    </w:rPr>
  </w:style>
  <w:style w:type="character" w:styleId="1096" w:customStyle="1">
    <w:name w:val="Endnote Text Char"/>
    <w:uiPriority w:val="99"/>
    <w:pPr>
      <w:pBdr/>
      <w:spacing/>
      <w:ind/>
    </w:pPr>
    <w:rPr>
      <w:sz w:val="20"/>
    </w:rPr>
  </w:style>
  <w:style w:type="character" w:styleId="1097" w:customStyle="1">
    <w:name w:val="Caption Char"/>
    <w:uiPriority w:val="99"/>
    <w:pPr>
      <w:pBdr/>
      <w:spacing/>
      <w:ind/>
    </w:pPr>
  </w:style>
  <w:style w:type="table" w:styleId="1098" w:customStyle="1">
    <w:name w:val="Table Grid Light"/>
    <w:basedOn w:val="105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Simples Tabela 11"/>
    <w:basedOn w:val="105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Simples Tabela 21"/>
    <w:basedOn w:val="105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Simples Tabela 3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Tabela Simples 4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Tabela Simples 5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Tabela de Grade 1 Clara1"/>
    <w:basedOn w:val="105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Grid Table 1 Light - Accent 1"/>
    <w:basedOn w:val="105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Grid Table 1 Light - Accent 2"/>
    <w:basedOn w:val="105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Grid Table 1 Light - Accent 3"/>
    <w:basedOn w:val="105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Grid Table 1 Light - Accent 4"/>
    <w:basedOn w:val="105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Grid Table 1 Light - Accent 5"/>
    <w:basedOn w:val="105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Grid Table 1 Light - Accent 6"/>
    <w:basedOn w:val="105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Tabela de Grade 21"/>
    <w:basedOn w:val="105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Grid Table 2 - Accent 1"/>
    <w:basedOn w:val="105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Grid Table 2 - Accent 2"/>
    <w:basedOn w:val="105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Grid Table 2 - Accent 3"/>
    <w:basedOn w:val="105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Grid Table 2 - Accent 4"/>
    <w:basedOn w:val="105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Grid Table 2 - Accent 5"/>
    <w:basedOn w:val="105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Grid Table 2 - Accent 6"/>
    <w:basedOn w:val="105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Tabela de Grade 31"/>
    <w:basedOn w:val="105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Grid Table 3 - Accent 1"/>
    <w:basedOn w:val="105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Grid Table 3 - Accent 2"/>
    <w:basedOn w:val="105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Grid Table 3 - Accent 3"/>
    <w:basedOn w:val="105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Grid Table 3 - Accent 4"/>
    <w:basedOn w:val="105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Grid Table 3 - Accent 5"/>
    <w:basedOn w:val="105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Grid Table 3 - Accent 6"/>
    <w:basedOn w:val="105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Tabela de Grade 41"/>
    <w:basedOn w:val="105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Grid Table 4 - Accent 1"/>
    <w:basedOn w:val="105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Grid Table 4 - Accent 2"/>
    <w:basedOn w:val="105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Grid Table 4 - Accent 3"/>
    <w:basedOn w:val="105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Grid Table 4 - Accent 4"/>
    <w:basedOn w:val="105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Grid Table 4 - Accent 5"/>
    <w:basedOn w:val="105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Grid Table 4 - Accent 6"/>
    <w:basedOn w:val="105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Tabela de Grade 5 Escura1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Grid Table 5 Dark- Accent 1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Grid Table 5 Dark - Accent 2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Grid Table 5 Dark - Accent 3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Grid Table 5 Dark- Accent 4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Grid Table 5 Dark - Accent 5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Grid Table 5 Dark - Accent 6"/>
    <w:basedOn w:val="105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Tabela de Grade 6 Colorida1"/>
    <w:basedOn w:val="105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Grid Table 6 Colorful - Accent 1"/>
    <w:basedOn w:val="105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Grid Table 6 Colorful - Accent 2"/>
    <w:basedOn w:val="105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Grid Table 6 Colorful - Accent 3"/>
    <w:basedOn w:val="105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Grid Table 6 Colorful - Accent 4"/>
    <w:basedOn w:val="105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Grid Table 6 Colorful - Accent 5"/>
    <w:basedOn w:val="105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Grid Table 6 Colorful - Accent 6"/>
    <w:basedOn w:val="105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Tabela de Grade 7 Colorida1"/>
    <w:basedOn w:val="1054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Grid Table 7 Colorful - Accent 1"/>
    <w:basedOn w:val="105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Grid Table 7 Colorful - Accent 2"/>
    <w:basedOn w:val="105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Grid Table 7 Colorful - Accent 3"/>
    <w:basedOn w:val="105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Grid Table 7 Colorful - Accent 4"/>
    <w:basedOn w:val="105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Grid Table 7 Colorful - Accent 5"/>
    <w:basedOn w:val="105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Grid Table 7 Colorful - Accent 6"/>
    <w:basedOn w:val="105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Tabela de Lista 1 Clara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List Table 1 Light - Accent 1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List Table 1 Light - Accent 2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List Table 1 Light - Accent 3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List Table 1 Light - Accent 4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List Table 1 Light - Accent 5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List Table 1 Light - Accent 6"/>
    <w:basedOn w:val="105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Tabela de Lista 21"/>
    <w:basedOn w:val="1054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List Table 2 - Accent 1"/>
    <w:basedOn w:val="1054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List Table 2 - Accent 2"/>
    <w:basedOn w:val="1054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List Table 2 - Accent 3"/>
    <w:basedOn w:val="105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List Table 2 - Accent 4"/>
    <w:basedOn w:val="105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List Table 2 - Accent 5"/>
    <w:basedOn w:val="105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List Table 2 - Accent 6"/>
    <w:basedOn w:val="105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Tabela de Lista 31"/>
    <w:basedOn w:val="105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List Table 3 - Accent 1"/>
    <w:basedOn w:val="105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List Table 3 - Accent 2"/>
    <w:basedOn w:val="105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List Table 3 - Accent 3"/>
    <w:basedOn w:val="105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List Table 3 - Accent 4"/>
    <w:basedOn w:val="105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List Table 3 - Accent 5"/>
    <w:basedOn w:val="105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List Table 3 - Accent 6"/>
    <w:basedOn w:val="105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 w:customStyle="1">
    <w:name w:val="Tabela de Lista 41"/>
    <w:basedOn w:val="105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List Table 4 - Accent 1"/>
    <w:basedOn w:val="105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List Table 4 - Accent 2"/>
    <w:basedOn w:val="1054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 w:customStyle="1">
    <w:name w:val="List Table 4 - Accent 3"/>
    <w:basedOn w:val="105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List Table 4 - Accent 4"/>
    <w:basedOn w:val="1054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List Table 4 - Accent 5"/>
    <w:basedOn w:val="105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List Table 4 - Accent 6"/>
    <w:basedOn w:val="1054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 w:customStyle="1">
    <w:name w:val="Tabela de Lista 5 Escura1"/>
    <w:basedOn w:val="1054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 w:customStyle="1">
    <w:name w:val="List Table 5 Dark - Accent 1"/>
    <w:basedOn w:val="1054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 w:customStyle="1">
    <w:name w:val="List Table 5 Dark - Accent 2"/>
    <w:basedOn w:val="1054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 w:customStyle="1">
    <w:name w:val="List Table 5 Dark - Accent 3"/>
    <w:basedOn w:val="1054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 w:customStyle="1">
    <w:name w:val="List Table 5 Dark - Accent 4"/>
    <w:basedOn w:val="1054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 w:customStyle="1">
    <w:name w:val="List Table 5 Dark - Accent 5"/>
    <w:basedOn w:val="105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 w:customStyle="1">
    <w:name w:val="List Table 5 Dark - Accent 6"/>
    <w:basedOn w:val="105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 w:customStyle="1">
    <w:name w:val="Tabela de Lista 6 Colorida1"/>
    <w:basedOn w:val="105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 w:customStyle="1">
    <w:name w:val="List Table 6 Colorful - Accent 1"/>
    <w:basedOn w:val="105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 w:customStyle="1">
    <w:name w:val="List Table 6 Colorful - Accent 2"/>
    <w:basedOn w:val="105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 w:customStyle="1">
    <w:name w:val="List Table 6 Colorful - Accent 3"/>
    <w:basedOn w:val="105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 w:customStyle="1">
    <w:name w:val="List Table 6 Colorful - Accent 4"/>
    <w:basedOn w:val="105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 w:customStyle="1">
    <w:name w:val="List Table 6 Colorful - Accent 5"/>
    <w:basedOn w:val="105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 w:customStyle="1">
    <w:name w:val="List Table 6 Colorful - Accent 6"/>
    <w:basedOn w:val="105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 w:customStyle="1">
    <w:name w:val="Tabela de Lista 7 Colorida1"/>
    <w:basedOn w:val="105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List Table 7 Colorful - Accent 1"/>
    <w:basedOn w:val="105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List Table 7 Colorful - Accent 2"/>
    <w:basedOn w:val="105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 w:customStyle="1">
    <w:name w:val="List Table 7 Colorful - Accent 3"/>
    <w:basedOn w:val="105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List Table 7 Colorful - Accent 4"/>
    <w:basedOn w:val="105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List Table 7 Colorful - Accent 5"/>
    <w:basedOn w:val="105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 w:customStyle="1">
    <w:name w:val="List Table 7 Colorful - Accent 6"/>
    <w:basedOn w:val="105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 w:customStyle="1">
    <w:name w:val="Lined - Accent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 w:customStyle="1">
    <w:name w:val="Lined - Accent 1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 w:customStyle="1">
    <w:name w:val="Lined - Accent 2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 w:customStyle="1">
    <w:name w:val="Lined - Accent 3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 w:customStyle="1">
    <w:name w:val="Lined - Accent 4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 w:customStyle="1">
    <w:name w:val="Lined - Accent 5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 w:customStyle="1">
    <w:name w:val="Lined - Accent 6"/>
    <w:basedOn w:val="105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Bordered &amp; Lined - Accent"/>
    <w:basedOn w:val="105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Bordered &amp; Lined - Accent 1"/>
    <w:basedOn w:val="105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Bordered &amp; Lined - Accent 2"/>
    <w:basedOn w:val="105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 w:customStyle="1">
    <w:name w:val="Bordered &amp; Lined - Accent 3"/>
    <w:basedOn w:val="105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Bordered &amp; Lined - Accent 4"/>
    <w:basedOn w:val="1054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 w:customStyle="1">
    <w:name w:val="Bordered &amp; Lined - Accent 5"/>
    <w:basedOn w:val="1054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 w:customStyle="1">
    <w:name w:val="Bordered &amp; Lined - Accent 6"/>
    <w:basedOn w:val="1054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 w:customStyle="1">
    <w:name w:val="Bordered"/>
    <w:basedOn w:val="1054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 w:customStyle="1">
    <w:name w:val="Bordered - Accent 1"/>
    <w:basedOn w:val="105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 w:customStyle="1">
    <w:name w:val="Bordered - Accent 2"/>
    <w:basedOn w:val="105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 w:customStyle="1">
    <w:name w:val="Bordered - Accent 3"/>
    <w:basedOn w:val="105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 w:customStyle="1">
    <w:name w:val="Bordered - Accent 4"/>
    <w:basedOn w:val="105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 w:customStyle="1">
    <w:name w:val="Bordered - Accent 5"/>
    <w:basedOn w:val="105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 w:customStyle="1">
    <w:name w:val="Bordered - Accent 6"/>
    <w:basedOn w:val="105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23" w:customStyle="1">
    <w:name w:val="Título 1 Char"/>
    <w:link w:val="1044"/>
    <w:uiPriority w:val="9"/>
    <w:pPr>
      <w:pBdr/>
      <w:spacing/>
      <w:ind/>
    </w:pPr>
  </w:style>
  <w:style w:type="character" w:styleId="1224" w:customStyle="1">
    <w:name w:val="Título 2 Char"/>
    <w:link w:val="1045"/>
    <w:uiPriority w:val="9"/>
    <w:pPr>
      <w:pBdr/>
      <w:spacing/>
      <w:ind/>
    </w:pPr>
  </w:style>
  <w:style w:type="character" w:styleId="1225" w:customStyle="1">
    <w:name w:val="Título 3 Char"/>
    <w:link w:val="1046"/>
    <w:uiPriority w:val="9"/>
    <w:pPr>
      <w:pBdr/>
      <w:spacing/>
      <w:ind/>
    </w:pPr>
  </w:style>
  <w:style w:type="character" w:styleId="1226" w:customStyle="1">
    <w:name w:val="Título 4 Char"/>
    <w:link w:val="1047"/>
    <w:uiPriority w:val="9"/>
    <w:pPr>
      <w:pBdr/>
      <w:spacing/>
      <w:ind/>
    </w:pPr>
  </w:style>
  <w:style w:type="character" w:styleId="1227" w:customStyle="1">
    <w:name w:val="Título 5 Char"/>
    <w:basedOn w:val="1053"/>
    <w:link w:val="104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228" w:customStyle="1">
    <w:name w:val="Título 6 Char"/>
    <w:basedOn w:val="1053"/>
    <w:link w:val="10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29" w:customStyle="1">
    <w:name w:val="Título 7 Char"/>
    <w:basedOn w:val="1053"/>
    <w:link w:val="10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30" w:customStyle="1">
    <w:name w:val="Título 8 Char"/>
    <w:basedOn w:val="1053"/>
    <w:link w:val="1051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31" w:customStyle="1">
    <w:name w:val="Título 9 Char"/>
    <w:basedOn w:val="1053"/>
    <w:link w:val="105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32" w:customStyle="1">
    <w:name w:val="Título Char"/>
    <w:basedOn w:val="1053"/>
    <w:link w:val="106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33" w:customStyle="1">
    <w:name w:val="Subtítulo Char"/>
    <w:basedOn w:val="1053"/>
    <w:link w:val="10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34">
    <w:name w:val="Quote"/>
    <w:basedOn w:val="1043"/>
    <w:next w:val="1043"/>
    <w:link w:val="10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35" w:customStyle="1">
    <w:name w:val="Citação Char"/>
    <w:basedOn w:val="1053"/>
    <w:link w:val="123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36">
    <w:name w:val="List Paragraph"/>
    <w:basedOn w:val="1043"/>
    <w:uiPriority w:val="34"/>
    <w:qFormat/>
    <w:pPr>
      <w:pBdr/>
      <w:spacing/>
      <w:ind w:left="720"/>
      <w:contextualSpacing w:val="true"/>
    </w:pPr>
  </w:style>
  <w:style w:type="character" w:styleId="1237" w:customStyle="1">
    <w:name w:val="Ênfase Intensa1"/>
    <w:basedOn w:val="105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238">
    <w:name w:val="Intense Quote"/>
    <w:basedOn w:val="1043"/>
    <w:next w:val="1043"/>
    <w:link w:val="1092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39" w:customStyle="1">
    <w:name w:val="Citação Intensa Char"/>
    <w:basedOn w:val="1053"/>
    <w:link w:val="123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240" w:customStyle="1">
    <w:name w:val="Referência Intensa1"/>
    <w:basedOn w:val="105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241">
    <w:name w:val="No Spacing"/>
    <w:basedOn w:val="1043"/>
    <w:uiPriority w:val="1"/>
    <w:qFormat/>
    <w:pPr>
      <w:pBdr/>
      <w:spacing w:after="0" w:line="240" w:lineRule="auto"/>
      <w:ind/>
    </w:pPr>
  </w:style>
  <w:style w:type="character" w:styleId="1242" w:customStyle="1">
    <w:name w:val="Ênfase Sutil1"/>
    <w:basedOn w:val="10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43" w:customStyle="1">
    <w:name w:val="Referência Sutil1"/>
    <w:basedOn w:val="1053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244" w:customStyle="1">
    <w:name w:val="Título do Livro1"/>
    <w:basedOn w:val="105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45" w:customStyle="1">
    <w:name w:val="Cabeçalho Char"/>
    <w:basedOn w:val="1053"/>
    <w:link w:val="1071"/>
    <w:uiPriority w:val="99"/>
    <w:pPr>
      <w:pBdr/>
      <w:spacing/>
      <w:ind/>
    </w:pPr>
  </w:style>
  <w:style w:type="character" w:styleId="1246" w:customStyle="1">
    <w:name w:val="Rodapé Char"/>
    <w:basedOn w:val="1053"/>
    <w:link w:val="1072"/>
    <w:uiPriority w:val="99"/>
    <w:pPr>
      <w:pBdr/>
      <w:spacing/>
      <w:ind/>
    </w:pPr>
  </w:style>
  <w:style w:type="character" w:styleId="1247" w:customStyle="1">
    <w:name w:val="Texto de nota de rodapé Char"/>
    <w:basedOn w:val="1053"/>
    <w:link w:val="1077"/>
    <w:uiPriority w:val="99"/>
    <w:semiHidden/>
    <w:pPr>
      <w:pBdr/>
      <w:spacing/>
      <w:ind/>
    </w:pPr>
    <w:rPr>
      <w:sz w:val="20"/>
      <w:szCs w:val="20"/>
    </w:rPr>
  </w:style>
  <w:style w:type="character" w:styleId="1248" w:customStyle="1">
    <w:name w:val="Texto de nota de fim Char"/>
    <w:basedOn w:val="1053"/>
    <w:link w:val="1068"/>
    <w:uiPriority w:val="99"/>
    <w:semiHidden/>
    <w:pPr>
      <w:pBdr/>
      <w:spacing/>
      <w:ind/>
    </w:pPr>
    <w:rPr>
      <w:sz w:val="20"/>
      <w:szCs w:val="20"/>
    </w:rPr>
  </w:style>
  <w:style w:type="paragraph" w:styleId="1249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250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 w:customStyle="1">
    <w:name w:val="StGen0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 w:customStyle="1">
    <w:name w:val="StGen1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 w:customStyle="1">
    <w:name w:val="StGen2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 w:customStyle="1">
    <w:name w:val="StGen3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 w:customStyle="1">
    <w:name w:val="StGen4"/>
    <w:basedOn w:val="1250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56" w:customStyle="1">
    <w:name w:val="Título 1_character"/>
    <w:link w:val="1262"/>
    <w:pPr>
      <w:pBdr/>
      <w:spacing/>
      <w:ind/>
    </w:pPr>
  </w:style>
  <w:style w:type="character" w:styleId="1257" w:customStyle="1">
    <w:name w:val="Título 2_character"/>
    <w:link w:val="1263"/>
    <w:pPr>
      <w:pBdr/>
      <w:spacing/>
      <w:ind/>
    </w:pPr>
  </w:style>
  <w:style w:type="character" w:styleId="1258" w:customStyle="1">
    <w:name w:val="Título 3_character"/>
    <w:link w:val="1264"/>
    <w:pPr>
      <w:pBdr/>
      <w:spacing/>
      <w:ind/>
    </w:pPr>
  </w:style>
  <w:style w:type="character" w:styleId="1259" w:customStyle="1">
    <w:name w:val="Título 4_character"/>
    <w:link w:val="1265"/>
    <w:pPr>
      <w:pBdr/>
      <w:spacing/>
      <w:ind/>
    </w:pPr>
  </w:style>
  <w:style w:type="character" w:styleId="1260" w:customStyle="1">
    <w:name w:val="Cabeçalho 4_character"/>
    <w:link w:val="1261"/>
    <w:pPr>
      <w:pBdr/>
      <w:spacing/>
      <w:ind/>
    </w:pPr>
  </w:style>
  <w:style w:type="paragraph" w:styleId="1261" w:customStyle="1">
    <w:name w:val="Cabeçalho 4"/>
    <w:link w:val="1260"/>
    <w:qFormat/>
    <w:pPr>
      <w:pBdr/>
      <w:spacing w:line="240" w:lineRule="auto"/>
      <w:ind/>
    </w:pPr>
  </w:style>
  <w:style w:type="paragraph" w:styleId="1262" w:customStyle="1">
    <w:name w:val="Título 1"/>
    <w:basedOn w:val="1044"/>
    <w:link w:val="1256"/>
    <w:qFormat/>
    <w:pPr>
      <w:pBdr/>
      <w:spacing w:line="240" w:lineRule="auto"/>
      <w:ind/>
    </w:pPr>
  </w:style>
  <w:style w:type="paragraph" w:styleId="1263" w:customStyle="1">
    <w:name w:val="Título 2"/>
    <w:basedOn w:val="1045"/>
    <w:link w:val="1257"/>
    <w:qFormat/>
    <w:pPr>
      <w:pBdr/>
      <w:spacing/>
      <w:ind/>
    </w:pPr>
  </w:style>
  <w:style w:type="paragraph" w:styleId="1264" w:customStyle="1">
    <w:name w:val="Título 3"/>
    <w:basedOn w:val="1046"/>
    <w:link w:val="1258"/>
    <w:qFormat/>
    <w:pPr>
      <w:pBdr/>
      <w:spacing/>
      <w:ind/>
    </w:pPr>
  </w:style>
  <w:style w:type="paragraph" w:styleId="1265" w:customStyle="1">
    <w:name w:val="Título 4"/>
    <w:basedOn w:val="1261"/>
    <w:link w:val="1259"/>
    <w:qFormat/>
    <w:pPr>
      <w:pBdr/>
      <w:spacing w:line="276" w:lineRule="auto"/>
      <w:ind/>
      <w:jc w:val="both"/>
    </w:pPr>
    <w:rPr>
      <w:b/>
      <w:bCs/>
      <w:color w:val="000000" w:themeColor="text1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82</cp:revision>
  <dcterms:created xsi:type="dcterms:W3CDTF">2024-10-21T23:43:00Z</dcterms:created>
  <dcterms:modified xsi:type="dcterms:W3CDTF">2025-05-02T11:46:01Z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