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15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Introdução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Objetivo do documento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Identificadores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14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Backend - Usuários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[RF001.01] </w:t>
            </w:r>
            <w:r>
              <w:rPr>
                <w:rStyle w:val="1148"/>
              </w:rPr>
              <w:t xml:space="preserve">O</w:t>
            </w:r>
            <w:r>
              <w:rPr>
                <w:rStyle w:val="1148"/>
              </w:rPr>
              <w:t xml:space="preserve"> sistema deve permitir o cadastro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[RF001.02]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consulta de usuários</w:t>
            </w:r>
            <w:r>
              <w:rPr>
                <w:rStyle w:val="1148"/>
                <w:highlight w:val="none"/>
              </w:rPr>
              <w:t xml:space="preserve"> cadastrados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[RF001.03]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alteração de usuários cadastrados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[RF001.04]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ter perfis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[RF001.05]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autenticar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</w:t>
            </w:r>
            <w:r>
              <w:rPr>
                <w:rStyle w:val="1148"/>
              </w:rPr>
              <w:t xml:space="preserve">end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[RNF001.01] </w:t>
            </w:r>
            <w:r>
              <w:rPr>
                <w:rStyle w:val="1148"/>
              </w:rPr>
              <w:t xml:space="preserve">Linguagem </w:t>
            </w:r>
            <w:r>
              <w:rPr>
                <w:rStyle w:val="1148"/>
              </w:rPr>
              <w:t xml:space="preserve">de programação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[RNF001.02] </w:t>
            </w:r>
            <w:r>
              <w:rPr>
                <w:rStyle w:val="1148"/>
              </w:rPr>
              <w:t xml:space="preserve">Gerenciador </w:t>
            </w:r>
            <w:r>
              <w:rPr>
                <w:rStyle w:val="1148"/>
              </w:rPr>
              <w:t xml:space="preserve">de dependências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</w:t>
            </w:r>
            <w:r>
              <w:rPr>
                <w:rStyle w:val="1148"/>
              </w:rPr>
              <w:t xml:space="preserve">03</w:t>
            </w:r>
            <w:r>
              <w:rPr>
                <w:rStyle w:val="1148"/>
              </w:rPr>
              <w:t xml:space="preserve">] Framework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.04] Arquitetura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.05] </w:t>
            </w:r>
            <w:r>
              <w:rPr>
                <w:rStyle w:val="1148"/>
              </w:rPr>
              <w:t xml:space="preserve">Banco de dados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Frontend 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RNF002</w:t>
            </w:r>
            <w:r>
              <w:rPr>
                <w:rStyle w:val="1148"/>
              </w:rPr>
              <w:t xml:space="preserve">.01] </w:t>
            </w:r>
            <w:r>
              <w:rPr>
                <w:rStyle w:val="1148"/>
              </w:rPr>
              <w:t xml:space="preserve">&lt;&lt;Requisito&gt;&gt;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Versionamento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.01] Git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.02] Git</w:t>
            </w:r>
            <w:r>
              <w:rPr>
                <w:rStyle w:val="1148"/>
                <w:highlight w:val="none"/>
              </w:rPr>
              <w:t xml:space="preserve"> Flow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.03] Commits sem</w:t>
            </w:r>
            <w:r>
              <w:rPr>
                <w:rStyle w:val="1148"/>
                <w:highlight w:val="none"/>
              </w:rPr>
              <w:t xml:space="preserve">ânticos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[RN001.01] ID com auto-incremento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eastAsia="Arial" w:cs="Arial"/>
              </w:rPr>
              <w:t xml:space="preserve">3.4.2.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[RN001.02] Nome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3.4.3.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[RN001.03] Login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3.4.4.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[RN001.04] Login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3.4.5.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[RN001.05] A senha é obrigatória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3.4.6.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[RN001.06] E-mail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eastAsia="Arial" w:cs="Arial"/>
              </w:rPr>
              <w:t xml:space="preserve">3.4.7.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[RN001.07] E-mail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eastAsia="Arial" w:cs="Arial"/>
              </w:rPr>
              <w:t xml:space="preserve">3.4.8.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[RN001.08] Status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3.4.9.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[RN001.09] Perfil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3.4.10.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[RN001.10] Data de criação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3.4.11.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[RN001.11] Data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3.4.12.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[RN001.12] Usuário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9" w:anchor="_Toc49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0" w:anchor="_Toc50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1" w:anchor="_Toc51" w:history="1">
            <w:r>
              <w:rPr>
                <w:rFonts w:ascii="Arial" w:hAnsi="Arial" w:eastAsia="Arial" w:cs="Arial"/>
              </w:rPr>
              <w:t xml:space="preserve">4.1.1.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[DC001] 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52" w:anchor="_Toc52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Descrição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3" w:anchor="_Toc53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4" w:anchor="_Toc54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5" w:anchor="_Toc55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6" w:anchor="_Toc56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7" w:anchor="_Toc57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8" w:anchor="_Toc58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Testes unitários</w:t>
            </w:r>
            <w:r>
              <w:rPr>
                <w:rStyle w:val="1148"/>
              </w:rPr>
              <w:t xml:space="preserve"> back-end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9" w:anchor="_Toc59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60" w:anchor="_Toc60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[TU001.01] </w:t>
            </w:r>
            <w:r>
              <w:rPr>
                <w:rStyle w:val="1148"/>
                <w:highlight w:val="none"/>
              </w:rPr>
              <w:t xml:space="preserve">O </w:t>
            </w:r>
            <w:r>
              <w:rPr>
                <w:rStyle w:val="1148"/>
                <w:highlight w:val="none"/>
              </w:rPr>
              <w:t xml:space="preserve">sistema </w:t>
            </w:r>
            <w:r>
              <w:rPr>
                <w:rStyle w:val="1148"/>
                <w:highlight w:val="none"/>
              </w:rPr>
              <w:t xml:space="preserve">deve retornar um usuário quando o login existe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Fonts w:ascii="Arial" w:hAnsi="Arial" w:eastAsia="Arial" w:cs="Arial"/>
              </w:rPr>
              <w:t xml:space="preserve">6.1.1.2.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[TU001.02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retornar nulo quando o login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2" w:anchor="_Toc62" w:history="1">
            <w:r>
              <w:rPr>
                <w:rFonts w:ascii="Arial" w:hAnsi="Arial" w:eastAsia="Arial" w:cs="Arial"/>
              </w:rPr>
              <w:t xml:space="preserve">6.1.1.3.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[TU001.03] </w:t>
            </w:r>
            <w:r>
              <w:rPr>
                <w:rStyle w:val="1148"/>
              </w:rPr>
              <w:t xml:space="preserve">O sistema deve retornar um usuário quando o e-mail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Fonts w:ascii="Arial" w:hAnsi="Arial" w:eastAsia="Arial" w:cs="Arial"/>
              </w:rPr>
              <w:t xml:space="preserve">6.1.1.4.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[TU001.04]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deve retornar nulo quando o e-mail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4" w:anchor="_Toc64" w:history="1">
            <w:r>
              <w:rPr>
                <w:rFonts w:ascii="Arial" w:hAnsi="Arial" w:eastAsia="Arial" w:cs="Arial"/>
              </w:rPr>
              <w:t xml:space="preserve">6.1.1.5.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[TU001.05] </w:t>
            </w:r>
            <w:r>
              <w:rPr>
                <w:rStyle w:val="1148"/>
              </w:rPr>
              <w:t xml:space="preserve">O sistema deve cadastrar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5" w:anchor="_Toc65" w:history="1">
            <w:r>
              <w:rPr>
                <w:rFonts w:ascii="Arial" w:hAnsi="Arial" w:eastAsia="Arial" w:cs="Arial"/>
              </w:rPr>
              <w:t xml:space="preserve">6.1.1.6.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[TU001.06]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não deve cadastrar usuário quando os dados são inválidos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6" w:anchor="_Toc66" w:history="1">
            <w:r>
              <w:rPr>
                <w:rFonts w:ascii="Arial" w:hAnsi="Arial" w:eastAsia="Arial" w:cs="Arial"/>
              </w:rPr>
              <w:t xml:space="preserve">6.1.1.7.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</w:t>
            </w:r>
            <w:r>
              <w:rPr>
                <w:rStyle w:val="1148"/>
              </w:rPr>
              <w:t xml:space="preserve">07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atualizar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7" w:anchor="_Toc67" w:history="1">
            <w:r>
              <w:rPr>
                <w:rFonts w:ascii="Arial" w:hAnsi="Arial" w:eastAsia="Arial" w:cs="Arial"/>
              </w:rPr>
              <w:t xml:space="preserve">6.1.1.8.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.08] </w:t>
            </w:r>
            <w:r>
              <w:rPr>
                <w:rStyle w:val="1148"/>
              </w:rPr>
              <w:t xml:space="preserve">O sistema não deve atualizar usuário quando o ID não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8" w:anchor="_Toc68" w:history="1">
            <w:r>
              <w:rPr>
                <w:rFonts w:ascii="Arial" w:hAnsi="Arial" w:eastAsia="Arial" w:cs="Arial"/>
              </w:rPr>
              <w:t xml:space="preserve">6.1.1.9.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.09]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deve retornar um usuário quando o ID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69" w:anchor="_Toc69" w:history="1">
            <w:r>
              <w:rPr>
                <w:rFonts w:ascii="Arial" w:hAnsi="Arial" w:eastAsia="Arial" w:cs="Arial"/>
              </w:rPr>
              <w:t xml:space="preserve">6.1.1.10.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  <w:t xml:space="preserve">10]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não deve retornar um usuário quando o ID não existe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0" w:anchor="_Toc70" w:history="1">
            <w:r>
              <w:rPr>
                <w:rFonts w:ascii="Arial" w:hAnsi="Arial" w:eastAsia="Arial" w:cs="Arial"/>
              </w:rPr>
              <w:t xml:space="preserve">6.1.1.11.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.11] </w:t>
            </w:r>
            <w:r>
              <w:rPr>
                <w:rStyle w:val="1148"/>
              </w:rPr>
              <w:t xml:space="preserve">O sistema deve retornar uma página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1" w:anchor="_Toc71" w:history="1">
            <w:r>
              <w:rPr>
                <w:rFonts w:ascii="Arial" w:hAnsi="Arial" w:eastAsia="Arial" w:cs="Arial"/>
              </w:rPr>
              <w:t xml:space="preserve">6.1.1.12.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.12] </w:t>
            </w:r>
            <w:r>
              <w:rPr>
                <w:rStyle w:val="1148"/>
              </w:rPr>
              <w:t xml:space="preserve">O sistema não deve cadastrar usuário quando o nome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2" w:anchor="_Toc72" w:history="1">
            <w:r>
              <w:rPr>
                <w:rFonts w:ascii="Arial" w:hAnsi="Arial" w:eastAsia="Arial" w:cs="Arial"/>
              </w:rPr>
              <w:t xml:space="preserve">6.1.1.13.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.13] </w:t>
            </w:r>
            <w:r>
              <w:rPr>
                <w:rStyle w:val="1148"/>
              </w:rPr>
              <w:t xml:space="preserve">O sistema não deve cadastrar usuário quando o nome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3" w:anchor="_Toc73" w:history="1">
            <w:r>
              <w:rPr>
                <w:rFonts w:ascii="Arial" w:hAnsi="Arial" w:eastAsia="Arial" w:cs="Arial"/>
              </w:rPr>
              <w:t xml:space="preserve">6.1.1.14.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.14] </w:t>
            </w:r>
            <w:r>
              <w:rPr>
                <w:rStyle w:val="1148"/>
              </w:rPr>
              <w:t xml:space="preserve">O sistema não deve cadastrar usuário quando o nome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4" w:anchor="_Toc74" w:history="1">
            <w:r>
              <w:rPr>
                <w:rFonts w:ascii="Arial" w:hAnsi="Arial" w:eastAsia="Arial" w:cs="Arial"/>
              </w:rPr>
              <w:t xml:space="preserve">6.1.1.15.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.15] </w:t>
            </w:r>
            <w:r>
              <w:rPr>
                <w:rStyle w:val="1148"/>
              </w:rPr>
              <w:t xml:space="preserve">O sistema não deve cadastrar usuário quando o login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5" w:anchor="_Toc75" w:history="1">
            <w:r>
              <w:rPr>
                <w:rFonts w:ascii="Arial" w:hAnsi="Arial" w:eastAsia="Arial" w:cs="Arial"/>
              </w:rPr>
              <w:t xml:space="preserve">6.1.1.16.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.16] </w:t>
            </w:r>
            <w:r>
              <w:rPr>
                <w:rStyle w:val="1148"/>
              </w:rPr>
              <w:t xml:space="preserve">O sistema não deve cadastrar usuário quando o login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6" w:anchor="_Toc76" w:history="1">
            <w:r>
              <w:rPr>
                <w:rFonts w:ascii="Arial" w:hAnsi="Arial" w:eastAsia="Arial" w:cs="Arial"/>
              </w:rPr>
              <w:t xml:space="preserve">6.1.1.17.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.17] </w:t>
            </w:r>
            <w:r>
              <w:rPr>
                <w:rStyle w:val="1148"/>
              </w:rPr>
              <w:t xml:space="preserve">O sistema não deve cadastrar usuário quando o login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7" w:anchor="_Toc77" w:history="1">
            <w:r>
              <w:rPr>
                <w:rFonts w:ascii="Arial" w:hAnsi="Arial" w:eastAsia="Arial" w:cs="Arial"/>
              </w:rPr>
              <w:t xml:space="preserve">6.1.1.18.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.18] </w:t>
            </w:r>
            <w:r>
              <w:rPr>
                <w:rStyle w:val="1148"/>
              </w:rPr>
              <w:t xml:space="preserve">O sistema não deve cadastrar usuário quando a senha está nula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28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8" w:anchor="_Toc78" w:history="1">
            <w:r>
              <w:rPr>
                <w:rFonts w:ascii="Arial" w:hAnsi="Arial" w:eastAsia="Arial" w:cs="Arial"/>
              </w:rPr>
              <w:t xml:space="preserve">6.1.1.19.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.19] </w:t>
            </w:r>
            <w:r>
              <w:rPr>
                <w:rStyle w:val="1148"/>
              </w:rPr>
              <w:t xml:space="preserve">O sistema não deve cadastrar usuário quando a senha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28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9" w:anchor="_Toc79" w:history="1">
            <w:r>
              <w:rPr>
                <w:rFonts w:ascii="Arial" w:hAnsi="Arial" w:eastAsia="Arial" w:cs="Arial"/>
              </w:rPr>
              <w:t xml:space="preserve">6.1.1.20.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.20] </w:t>
            </w:r>
            <w:r>
              <w:rPr>
                <w:rStyle w:val="1148"/>
              </w:rPr>
              <w:t xml:space="preserve">O sistema não deve cadastrar usuário quando a senha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0" w:anchor="_Toc80" w:history="1">
            <w:r>
              <w:rPr>
                <w:rFonts w:ascii="Arial" w:hAnsi="Arial" w:eastAsia="Arial" w:cs="Arial"/>
              </w:rPr>
              <w:t xml:space="preserve">6.1.1.21.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.21] </w:t>
            </w:r>
            <w:r>
              <w:rPr>
                <w:rStyle w:val="1148"/>
              </w:rPr>
              <w:t xml:space="preserve">O sistema não deve cadastrar usuário quando o e-mail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1" w:anchor="_Toc81" w:history="1">
            <w:r>
              <w:rPr>
                <w:rFonts w:ascii="Arial" w:hAnsi="Arial" w:eastAsia="Arial" w:cs="Arial"/>
              </w:rPr>
              <w:t xml:space="preserve">6.1.1.22.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.22] </w:t>
            </w:r>
            <w:r>
              <w:rPr>
                <w:rStyle w:val="1148"/>
              </w:rPr>
              <w:t xml:space="preserve">O sistema não deve cadastrar usuário quando o status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2" w:anchor="_Toc82" w:history="1">
            <w:r>
              <w:rPr>
                <w:rFonts w:ascii="Arial" w:hAnsi="Arial" w:eastAsia="Arial" w:cs="Arial"/>
              </w:rPr>
              <w:t xml:space="preserve">6.1.1.23.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.23] </w:t>
            </w:r>
            <w:r>
              <w:rPr>
                <w:rStyle w:val="1148"/>
              </w:rPr>
              <w:t xml:space="preserve">O sistema não deve cadastrar usuário quando o perfil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31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83" w:anchor="_Toc83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32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4" w:anchor="_Toc84" w:history="1">
            <w:r>
              <w:rPr>
                <w:rFonts w:ascii="Arial" w:hAnsi="Arial" w:eastAsia="Arial" w:cs="Arial"/>
              </w:rPr>
              <w:t xml:space="preserve">6.2.1.1.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.01] </w:t>
            </w:r>
            <w:r>
              <w:rPr>
                <w:rStyle w:val="1148"/>
                <w:highlight w:val="none"/>
              </w:rPr>
              <w:t xml:space="preserve">O sistema deve cadastrar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5" w:anchor="_Toc85" w:history="1">
            <w:r>
              <w:rPr>
                <w:rFonts w:ascii="Arial" w:hAnsi="Arial" w:eastAsia="Arial" w:cs="Arial"/>
              </w:rPr>
              <w:t xml:space="preserve">6.2.1.2.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6" w:anchor="_Toc86" w:history="1">
            <w:r>
              <w:rPr>
                <w:rFonts w:ascii="Arial" w:hAnsi="Arial" w:eastAsia="Arial" w:cs="Arial"/>
              </w:rPr>
              <w:t xml:space="preserve">6.2.1.3.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7" w:anchor="_Toc87" w:history="1">
            <w:r>
              <w:rPr>
                <w:rFonts w:ascii="Arial" w:hAnsi="Arial" w:eastAsia="Arial" w:cs="Arial"/>
              </w:rPr>
              <w:t xml:space="preserve">6.2.1.4.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.04] O sistema deve </w:t>
            </w:r>
            <w:r>
              <w:rPr>
                <w:rStyle w:val="1148"/>
                <w:highlight w:val="none"/>
              </w:rPr>
              <w:t xml:space="preserve">retornar um usuário do banco de dados quando o ID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8" w:anchor="_Toc88" w:history="1">
            <w:r>
              <w:rPr>
                <w:rFonts w:ascii="Arial" w:hAnsi="Arial" w:eastAsia="Arial" w:cs="Arial"/>
              </w:rPr>
              <w:t xml:space="preserve">6.2.1.5.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.05] O sistema não deve </w:t>
            </w:r>
            <w:r>
              <w:rPr>
                <w:rStyle w:val="1148"/>
                <w:highlight w:val="none"/>
              </w:rPr>
              <w:t xml:space="preserve">retornar um usuário do banco de dados quando o ID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9" w:anchor="_Toc89" w:history="1">
            <w:r>
              <w:rPr>
                <w:rFonts w:ascii="Arial" w:hAnsi="Arial" w:eastAsia="Arial" w:cs="Arial"/>
              </w:rPr>
              <w:t xml:space="preserve">6.2.1.6.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  <w:highlight w:val="none"/>
              </w:rPr>
              <w:t xml:space="preserve">TI001.06]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90" w:anchor="_Toc90" w:history="1">
            <w:r>
              <w:rPr>
                <w:rFonts w:ascii="Arial" w:hAnsi="Arial" w:eastAsia="Arial" w:cs="Arial"/>
              </w:rPr>
              <w:t xml:space="preserve">6.2.1.7.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.07]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ativos e com perfil de financeiro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48" w:name="_Toc1"/>
      <w:r>
        <w:rPr>
          <w:rStyle w:val="111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4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11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10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49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4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0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5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1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2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5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3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3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16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6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</w:rPr>
      </w:pPr>
      <w:r/>
      <w:bookmarkStart w:id="55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55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8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5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9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5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0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6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/>
        <w:ind/>
        <w:rPr>
          <w14:ligatures w14:val="none"/>
        </w:rPr>
      </w:pPr>
      <w:r/>
      <w:bookmarkStart w:id="63" w:name="_Toc16"/>
      <w:r>
        <w:t xml:space="preserve">Backend - Usuários</w:t>
      </w:r>
      <w:r>
        <w:rPr>
          <w14:ligatures w14:val="none"/>
        </w:rPr>
      </w:r>
      <w:bookmarkEnd w:id="6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4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6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65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65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6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6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7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6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8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6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9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6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105"/>
        <w:pBdr/>
        <w:spacing/>
        <w:ind/>
        <w:rPr/>
      </w:pPr>
      <w:r/>
      <w:bookmarkStart w:id="70" w:name="_Toc23"/>
      <w:r>
        <w:t xml:space="preserve">Back</w:t>
      </w:r>
      <w:r>
        <w:t xml:space="preserve">end</w:t>
      </w:r>
      <w:bookmarkEnd w:id="70"/>
      <w:r/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1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7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2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7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3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4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75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7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14:ligatures w14:val="none"/>
        </w:rPr>
      </w:pPr>
      <w:r/>
      <w:bookmarkStart w:id="76" w:name="_Toc29"/>
      <w:r>
        <w:t xml:space="preserve">Frontend </w:t>
      </w:r>
      <w:r>
        <w:rPr>
          <w14:ligatures w14:val="none"/>
        </w:rPr>
      </w:r>
      <w:bookmarkEnd w:id="76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7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7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highlight w:val="none"/>
        </w:rPr>
      </w:pPr>
      <w:r/>
      <w:bookmarkStart w:id="78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78"/>
      <w:r>
        <w:rPr>
          <w:highlight w:val="none"/>
        </w:rPr>
      </w:r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79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79"/>
      <w:r>
        <w:rPr>
          <w:highlight w:val="none"/>
        </w:rPr>
      </w:r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0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80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1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8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Refactor: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2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8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3" w:name="_Toc36"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bookmarkEnd w:id="8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4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8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5" w:name="_Toc38"/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6" w:name="_Toc39"/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7" w:name="_Toc40"/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8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8" w:name="_Toc41"/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bookmarkEnd w:id="8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9" w:name="_Toc42"/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0" w:name="_Toc43"/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9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1" w:name="_Toc44"/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2" w:name="_Toc45"/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3" w:name="_Toc46"/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4" w:name="_Toc47"/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5" w:name="_Toc48"/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bookmarkEnd w:id="9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6" w:name="_Toc49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9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7" w:name="_Toc50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9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98" w:name="_Toc51"/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9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4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Bdr/>
        <w:spacing/>
        <w:ind w:firstLine="0"/>
        <w:rPr>
          <w:b/>
          <w:bCs/>
        </w:rPr>
      </w:pPr>
      <w:r/>
      <w:bookmarkStart w:id="99" w:name="_Toc52"/>
      <w:r>
        <w:rPr>
          <w:b/>
          <w:bCs/>
        </w:rPr>
        <w:t xml:space="preserve">Descrição</w:t>
      </w:r>
      <w:r>
        <w:rPr>
          <w:b/>
          <w:bCs/>
        </w:rPr>
      </w:r>
      <w:bookmarkEnd w:id="99"/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165"/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0" w:name="_Toc53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1" w:name="_Toc54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1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2" w:name="_Toc55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2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3" w:name="_Toc56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10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4" w:name="_Toc57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10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5" w:name="_Toc58"/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5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6" w:name="_Toc59"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pBdr/>
        <w:spacing/>
        <w:ind/>
        <w:rPr>
          <w:highlight w:val="none"/>
          <w14:ligatures w14:val="none"/>
        </w:rPr>
      </w:pPr>
      <w:r/>
      <w:bookmarkStart w:id="107" w:name="_Toc60"/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  <w14:ligatures w14:val="none"/>
        </w:rPr>
      </w:r>
      <w:bookmarkEnd w:id="10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 w:val="0"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8" w:name="_Toc61"/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0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9" w:name="_Toc62"/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0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10" w:name="_Toc63"/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1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1" w:name="_Toc64"/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1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2" w:name="_Toc65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1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3" w:name="_Toc66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1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4" w:name="_Toc67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1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70c0"/>
        </w:rPr>
      </w:pPr>
      <w:r/>
      <w:bookmarkStart w:id="115" w:name="_Toc68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1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16" w:name="_Toc69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r>
        <w:rPr>
          <w14:ligatures w14:val="none"/>
        </w:rPr>
      </w:r>
      <w:bookmarkEnd w:id="116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</w:rPr>
      </w:pPr>
      <w:r/>
      <w:bookmarkStart w:id="117" w:name="_Toc70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1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8" w:name="_Toc71"/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bookmarkEnd w:id="11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9" w:name="_Toc72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1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0" w:name="_Toc73"/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  <w:bookmarkEnd w:id="1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1" w:name="_Toc74"/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bookmarkEnd w:id="1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2" w:name="_Toc75"/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bookmarkEnd w:id="12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3" w:name="_Toc76"/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bookmarkEnd w:id="12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4" w:name="_Toc77"/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bookmarkEnd w:id="12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5" w:name="_Toc78"/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bookmarkEnd w:id="12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6" w:name="_Toc79"/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bookmarkEnd w:id="12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7" w:name="_Toc80"/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bookmarkEnd w:id="12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8" w:name="_Toc81"/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bookmarkEnd w:id="12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9" w:name="_Toc82"/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bookmarkEnd w:id="12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30" w:name="_Toc83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3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  <w:highlight w:val="none"/>
        </w:rPr>
      </w:pPr>
      <w:r/>
      <w:bookmarkStart w:id="131" w:name="_Toc84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.01] </w:t>
      </w:r>
      <w:r>
        <w:rPr>
          <w:color w:val="000000" w:themeColor="text1"/>
          <w:highlight w:val="none"/>
        </w:rPr>
        <w:t xml:space="preserve">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1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da camada de serviço passando o objeto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2" w:name="_Toc85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13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3" w:name="_Toc86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13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"100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4" w:name="_Toc87"/>
      <w:r>
        <w:t xml:space="preserve">[TI001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13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5" w:name="_Toc88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.05]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13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6" w:name="_Toc89"/>
      <w:r>
        <w:rPr>
          <w:color w:val="000000" w:themeColor="text1"/>
          <w:highlight w:val="none"/>
        </w:rPr>
        <w:t xml:space="preserve">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13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7" w:name="_Toc90"/>
      <w:r>
        <w:rPr>
          <w:color w:val="000000" w:themeColor="text1"/>
          <w:highlight w:val="none"/>
        </w:rPr>
        <w:t xml:space="preserve">[TI001</w:t>
      </w:r>
      <w:r>
        <w:rPr>
          <w:color w:val="000000" w:themeColor="text1"/>
          <w:highlight w:val="none"/>
        </w:rPr>
        <w:t xml:space="preserve">.07]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financeiro</w:t>
      </w:r>
      <w:r>
        <w:rPr>
          <w:color w:val="000000" w:themeColor="text1"/>
          <w:highlight w:val="none"/>
        </w:rPr>
      </w:r>
      <w:bookmarkEnd w:id="13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/usuarios?status=ATIVO&amp;perfil=FINANCEIRO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, status dos usuários ATIVOS e perfil do usuário </w:t>
      </w:r>
      <w:r>
        <w:rPr>
          <w:color w:val="000000" w:themeColor="text1"/>
          <w:highlight w:val="none"/>
        </w:rPr>
        <w:t xml:space="preserve">FINANCEIRO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r/>
    <w:r/>
  </w:p>
  <w:p>
    <w:pPr>
      <w:pStyle w:val="113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1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10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10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10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10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10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10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10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11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11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16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7">
    <w:name w:val="Table Grid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Table Grid Light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1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2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Plain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Plain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Plain Table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1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2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3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4 - Accent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4 - Accent 5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4 - Accent 6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5 Dark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4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4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4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5 Dark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 &amp; 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&amp; 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&amp; 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3">
    <w:name w:val="Heading 1"/>
    <w:basedOn w:val="1113"/>
    <w:next w:val="1162"/>
    <w:link w:val="111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104">
    <w:name w:val="Heading 2"/>
    <w:basedOn w:val="1162"/>
    <w:next w:val="1162"/>
    <w:link w:val="111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5">
    <w:name w:val="Heading 3"/>
    <w:basedOn w:val="1162"/>
    <w:next w:val="1162"/>
    <w:link w:val="111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6">
    <w:name w:val="Heading 4"/>
    <w:basedOn w:val="1162"/>
    <w:next w:val="1162"/>
    <w:link w:val="111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107">
    <w:name w:val="Heading 5"/>
    <w:basedOn w:val="1162"/>
    <w:next w:val="1162"/>
    <w:link w:val="111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08">
    <w:name w:val="Heading 6"/>
    <w:basedOn w:val="1162"/>
    <w:next w:val="1162"/>
    <w:link w:val="111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09">
    <w:name w:val="Heading 7"/>
    <w:basedOn w:val="1162"/>
    <w:next w:val="1162"/>
    <w:link w:val="111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10">
    <w:name w:val="Heading 8"/>
    <w:basedOn w:val="1162"/>
    <w:next w:val="1162"/>
    <w:link w:val="112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11">
    <w:name w:val="Heading 9"/>
    <w:basedOn w:val="1162"/>
    <w:next w:val="1162"/>
    <w:link w:val="112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12" w:default="1">
    <w:name w:val="Default Paragraph Font"/>
    <w:uiPriority w:val="1"/>
    <w:semiHidden/>
    <w:unhideWhenUsed/>
    <w:pPr>
      <w:pBdr/>
      <w:spacing/>
      <w:ind/>
    </w:pPr>
  </w:style>
  <w:style w:type="character" w:styleId="1113">
    <w:name w:val="Heading 1 Char"/>
    <w:next w:val="1162"/>
    <w:link w:val="1103"/>
    <w:uiPriority w:val="9"/>
    <w:pPr>
      <w:pBdr/>
      <w:spacing/>
      <w:ind/>
    </w:pPr>
    <w:rPr>
      <w:sz w:val="24"/>
      <w:szCs w:val="24"/>
    </w:rPr>
  </w:style>
  <w:style w:type="character" w:styleId="1114">
    <w:name w:val="Heading 2 Char"/>
    <w:link w:val="1104"/>
    <w:uiPriority w:val="9"/>
    <w:pPr>
      <w:pBdr/>
      <w:spacing/>
      <w:ind/>
    </w:pPr>
  </w:style>
  <w:style w:type="character" w:styleId="1115">
    <w:name w:val="Heading 3 Char"/>
    <w:link w:val="1105"/>
    <w:uiPriority w:val="9"/>
    <w:pPr>
      <w:pBdr/>
      <w:spacing/>
      <w:ind/>
    </w:pPr>
  </w:style>
  <w:style w:type="character" w:styleId="1116">
    <w:name w:val="Heading 4 Char"/>
    <w:link w:val="1106"/>
    <w:uiPriority w:val="9"/>
    <w:pPr>
      <w:pBdr/>
      <w:spacing/>
      <w:ind/>
    </w:pPr>
    <w:rPr>
      <w:color w:val="000000" w:themeColor="text1"/>
    </w:rPr>
  </w:style>
  <w:style w:type="character" w:styleId="1117">
    <w:name w:val="Heading 5 Char"/>
    <w:basedOn w:val="1112"/>
    <w:link w:val="11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18">
    <w:name w:val="Heading 6 Char"/>
    <w:basedOn w:val="1112"/>
    <w:link w:val="11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19">
    <w:name w:val="Heading 7 Char"/>
    <w:basedOn w:val="1112"/>
    <w:link w:val="11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0">
    <w:name w:val="Heading 8 Char"/>
    <w:basedOn w:val="1112"/>
    <w:link w:val="11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21">
    <w:name w:val="Heading 9 Char"/>
    <w:basedOn w:val="1112"/>
    <w:link w:val="11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22">
    <w:name w:val="Title"/>
    <w:basedOn w:val="1162"/>
    <w:next w:val="1162"/>
    <w:link w:val="11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23">
    <w:name w:val="Title Char"/>
    <w:basedOn w:val="1112"/>
    <w:link w:val="11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24">
    <w:name w:val="Subtitle"/>
    <w:basedOn w:val="1162"/>
    <w:next w:val="1162"/>
    <w:link w:val="11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25">
    <w:name w:val="Subtitle Char"/>
    <w:basedOn w:val="1112"/>
    <w:link w:val="11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26">
    <w:name w:val="Quote"/>
    <w:basedOn w:val="1162"/>
    <w:next w:val="1162"/>
    <w:link w:val="11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7">
    <w:name w:val="Quote Char"/>
    <w:basedOn w:val="1112"/>
    <w:link w:val="11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28">
    <w:name w:val="Intense Emphasis"/>
    <w:basedOn w:val="11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162"/>
    <w:next w:val="1162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>
    <w:name w:val="Intense Quote Char"/>
    <w:basedOn w:val="1112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32">
    <w:name w:val="Subtle Emphasis"/>
    <w:basedOn w:val="11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33">
    <w:name w:val="Emphasis"/>
    <w:basedOn w:val="1112"/>
    <w:uiPriority w:val="20"/>
    <w:qFormat/>
    <w:pPr>
      <w:pBdr/>
      <w:spacing/>
      <w:ind/>
    </w:pPr>
    <w:rPr>
      <w:i/>
      <w:iCs/>
    </w:rPr>
  </w:style>
  <w:style w:type="character" w:styleId="1134">
    <w:name w:val="Strong"/>
    <w:basedOn w:val="1112"/>
    <w:uiPriority w:val="22"/>
    <w:qFormat/>
    <w:pPr>
      <w:pBdr/>
      <w:spacing/>
      <w:ind/>
    </w:pPr>
    <w:rPr>
      <w:b/>
      <w:bCs/>
    </w:rPr>
  </w:style>
  <w:style w:type="character" w:styleId="1135">
    <w:name w:val="Subtle Reference"/>
    <w:basedOn w:val="11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36">
    <w:name w:val="Book Title"/>
    <w:basedOn w:val="11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37">
    <w:name w:val="Header"/>
    <w:basedOn w:val="1162"/>
    <w:link w:val="11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38">
    <w:name w:val="Header Char"/>
    <w:basedOn w:val="1112"/>
    <w:link w:val="1137"/>
    <w:uiPriority w:val="99"/>
    <w:pPr>
      <w:pBdr/>
      <w:spacing/>
      <w:ind/>
    </w:pPr>
  </w:style>
  <w:style w:type="paragraph" w:styleId="1139">
    <w:name w:val="Footer"/>
    <w:basedOn w:val="1162"/>
    <w:link w:val="11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40">
    <w:name w:val="Footer Char"/>
    <w:basedOn w:val="1112"/>
    <w:link w:val="1139"/>
    <w:uiPriority w:val="99"/>
    <w:pPr>
      <w:pBdr/>
      <w:spacing/>
      <w:ind/>
    </w:pPr>
  </w:style>
  <w:style w:type="paragraph" w:styleId="1141">
    <w:name w:val="Caption"/>
    <w:basedOn w:val="1162"/>
    <w:next w:val="11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42">
    <w:name w:val="footnote text"/>
    <w:basedOn w:val="1162"/>
    <w:link w:val="11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3">
    <w:name w:val="Footnote Text Char"/>
    <w:basedOn w:val="1112"/>
    <w:link w:val="1142"/>
    <w:uiPriority w:val="99"/>
    <w:semiHidden/>
    <w:pPr>
      <w:pBdr/>
      <w:spacing/>
      <w:ind/>
    </w:pPr>
    <w:rPr>
      <w:sz w:val="20"/>
      <w:szCs w:val="20"/>
    </w:rPr>
  </w:style>
  <w:style w:type="character" w:styleId="1144">
    <w:name w:val="foot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paragraph" w:styleId="1145">
    <w:name w:val="endnote text"/>
    <w:basedOn w:val="1162"/>
    <w:link w:val="11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6">
    <w:name w:val="Endnote Text Char"/>
    <w:basedOn w:val="1112"/>
    <w:link w:val="1145"/>
    <w:uiPriority w:val="99"/>
    <w:semiHidden/>
    <w:pPr>
      <w:pBdr/>
      <w:spacing/>
      <w:ind/>
    </w:pPr>
    <w:rPr>
      <w:sz w:val="20"/>
      <w:szCs w:val="20"/>
    </w:rPr>
  </w:style>
  <w:style w:type="character" w:styleId="1147">
    <w:name w:val="end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character" w:styleId="1148">
    <w:name w:val="Hyperlink"/>
    <w:basedOn w:val="11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49">
    <w:name w:val="FollowedHyperlink"/>
    <w:basedOn w:val="11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50">
    <w:name w:val="toc 1"/>
    <w:basedOn w:val="1162"/>
    <w:next w:val="1162"/>
    <w:uiPriority w:val="39"/>
    <w:unhideWhenUsed/>
    <w:pPr>
      <w:pBdr/>
      <w:spacing w:after="100"/>
      <w:ind/>
    </w:pPr>
  </w:style>
  <w:style w:type="paragraph" w:styleId="1151">
    <w:name w:val="toc 2"/>
    <w:basedOn w:val="1162"/>
    <w:next w:val="1162"/>
    <w:uiPriority w:val="39"/>
    <w:unhideWhenUsed/>
    <w:pPr>
      <w:pBdr/>
      <w:spacing w:after="100"/>
      <w:ind w:left="220"/>
    </w:pPr>
  </w:style>
  <w:style w:type="paragraph" w:styleId="1152">
    <w:name w:val="toc 3"/>
    <w:basedOn w:val="1162"/>
    <w:next w:val="1162"/>
    <w:uiPriority w:val="39"/>
    <w:unhideWhenUsed/>
    <w:pPr>
      <w:pBdr/>
      <w:spacing w:after="100"/>
      <w:ind w:left="440"/>
    </w:pPr>
  </w:style>
  <w:style w:type="paragraph" w:styleId="1153">
    <w:name w:val="toc 4"/>
    <w:basedOn w:val="1162"/>
    <w:next w:val="1162"/>
    <w:uiPriority w:val="39"/>
    <w:unhideWhenUsed/>
    <w:pPr>
      <w:pBdr/>
      <w:spacing w:after="100"/>
      <w:ind w:left="660"/>
    </w:pPr>
  </w:style>
  <w:style w:type="paragraph" w:styleId="1154">
    <w:name w:val="toc 5"/>
    <w:basedOn w:val="1162"/>
    <w:next w:val="1162"/>
    <w:uiPriority w:val="39"/>
    <w:unhideWhenUsed/>
    <w:pPr>
      <w:pBdr/>
      <w:spacing w:after="100"/>
      <w:ind w:left="880"/>
    </w:pPr>
  </w:style>
  <w:style w:type="paragraph" w:styleId="1155">
    <w:name w:val="toc 6"/>
    <w:basedOn w:val="1162"/>
    <w:next w:val="1162"/>
    <w:uiPriority w:val="39"/>
    <w:unhideWhenUsed/>
    <w:pPr>
      <w:pBdr/>
      <w:spacing w:after="100"/>
      <w:ind w:left="1100"/>
    </w:pPr>
  </w:style>
  <w:style w:type="paragraph" w:styleId="1156">
    <w:name w:val="toc 7"/>
    <w:basedOn w:val="1162"/>
    <w:next w:val="1162"/>
    <w:uiPriority w:val="39"/>
    <w:unhideWhenUsed/>
    <w:pPr>
      <w:pBdr/>
      <w:spacing w:after="100"/>
      <w:ind w:left="1320"/>
    </w:pPr>
  </w:style>
  <w:style w:type="paragraph" w:styleId="1157">
    <w:name w:val="toc 8"/>
    <w:basedOn w:val="1162"/>
    <w:next w:val="1162"/>
    <w:uiPriority w:val="39"/>
    <w:unhideWhenUsed/>
    <w:pPr>
      <w:pBdr/>
      <w:spacing w:after="100"/>
      <w:ind w:left="1540"/>
    </w:pPr>
  </w:style>
  <w:style w:type="paragraph" w:styleId="1158">
    <w:name w:val="toc 9"/>
    <w:basedOn w:val="1162"/>
    <w:next w:val="1162"/>
    <w:uiPriority w:val="39"/>
    <w:unhideWhenUsed/>
    <w:pPr>
      <w:pBdr/>
      <w:spacing w:after="100"/>
      <w:ind w:left="1760"/>
    </w:pPr>
  </w:style>
  <w:style w:type="character" w:styleId="1159">
    <w:name w:val="Placeholder Text"/>
    <w:basedOn w:val="1112"/>
    <w:uiPriority w:val="99"/>
    <w:semiHidden/>
    <w:pPr>
      <w:pBdr/>
      <w:spacing/>
      <w:ind/>
    </w:pPr>
    <w:rPr>
      <w:color w:val="666666"/>
    </w:rPr>
  </w:style>
  <w:style w:type="paragraph" w:styleId="1160">
    <w:name w:val="TOC Heading"/>
    <w:uiPriority w:val="39"/>
    <w:unhideWhenUsed/>
    <w:pPr>
      <w:pBdr/>
      <w:spacing/>
      <w:ind/>
    </w:pPr>
  </w:style>
  <w:style w:type="paragraph" w:styleId="1161">
    <w:name w:val="table of figures"/>
    <w:basedOn w:val="1162"/>
    <w:next w:val="1162"/>
    <w:uiPriority w:val="99"/>
    <w:unhideWhenUsed/>
    <w:pPr>
      <w:pBdr/>
      <w:spacing w:after="0" w:afterAutospacing="0"/>
      <w:ind/>
    </w:pPr>
  </w:style>
  <w:style w:type="paragraph" w:styleId="116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1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64" w:default="1">
    <w:name w:val="No List"/>
    <w:uiPriority w:val="99"/>
    <w:semiHidden/>
    <w:unhideWhenUsed/>
    <w:pPr>
      <w:pBdr/>
      <w:spacing/>
      <w:ind/>
    </w:pPr>
  </w:style>
  <w:style w:type="paragraph" w:styleId="1165">
    <w:name w:val="No Spacing"/>
    <w:basedOn w:val="1162"/>
    <w:uiPriority w:val="1"/>
    <w:qFormat/>
    <w:pPr>
      <w:pBdr/>
      <w:spacing w:after="0" w:line="240" w:lineRule="auto"/>
      <w:ind/>
    </w:pPr>
  </w:style>
  <w:style w:type="paragraph" w:styleId="1166">
    <w:name w:val="List Paragraph"/>
    <w:basedOn w:val="116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16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0" w:customStyle="1">
    <w:name w:val="Teste_character"/>
    <w:link w:val="1171"/>
    <w:pPr>
      <w:pBdr/>
      <w:spacing/>
      <w:ind/>
    </w:pPr>
    <w:rPr>
      <w:b w:val="0"/>
      <w:bCs w:val="0"/>
      <w:color w:val="000000" w:themeColor="text1"/>
    </w:rPr>
  </w:style>
  <w:style w:type="paragraph" w:styleId="1171" w:customStyle="1">
    <w:name w:val="Teste"/>
    <w:basedOn w:val="1162"/>
    <w:link w:val="1170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15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7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Table Grid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Table Grid Light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Plain Table 1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Plain Table 2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Plain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Plain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Plain Table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4 - Accent 1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4 - Accent 2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4 - Accent 3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4 - Accent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4 - Accent 5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4 - Accent 6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5 Dark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5 Dark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4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4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4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4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4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4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5 Dark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5 Dark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st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st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List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List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List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Bordered &amp; 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Bordered &amp; 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Bordered &amp; 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Bordered &amp; 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Bordered &amp; 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Bordered &amp; 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Bordered &amp; 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Bordered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Bordered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Bordered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Bordered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Bordered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Bordered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Bordered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01" w:default="1">
    <w:name w:val="Normal"/>
    <w:qFormat/>
    <w:pPr>
      <w:pBdr/>
      <w:spacing/>
      <w:ind/>
    </w:pPr>
  </w:style>
  <w:style w:type="paragraph" w:styleId="1802">
    <w:name w:val="Heading 1"/>
    <w:basedOn w:val="1801"/>
    <w:next w:val="1801"/>
    <w:link w:val="18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803">
    <w:name w:val="Heading 2"/>
    <w:basedOn w:val="1801"/>
    <w:next w:val="1801"/>
    <w:link w:val="18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804">
    <w:name w:val="Heading 3"/>
    <w:basedOn w:val="1801"/>
    <w:next w:val="1801"/>
    <w:link w:val="18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805">
    <w:name w:val="Heading 4"/>
    <w:basedOn w:val="1801"/>
    <w:next w:val="1801"/>
    <w:link w:val="18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806">
    <w:name w:val="Heading 5"/>
    <w:basedOn w:val="1801"/>
    <w:next w:val="1801"/>
    <w:link w:val="18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807">
    <w:name w:val="Heading 6"/>
    <w:basedOn w:val="1801"/>
    <w:next w:val="1801"/>
    <w:link w:val="18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808">
    <w:name w:val="Heading 7"/>
    <w:basedOn w:val="1801"/>
    <w:next w:val="1801"/>
    <w:link w:val="18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809">
    <w:name w:val="Heading 8"/>
    <w:basedOn w:val="1801"/>
    <w:next w:val="1801"/>
    <w:link w:val="18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810">
    <w:name w:val="Heading 9"/>
    <w:basedOn w:val="1801"/>
    <w:next w:val="1801"/>
    <w:link w:val="18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811" w:default="1">
    <w:name w:val="Default Paragraph Font"/>
    <w:uiPriority w:val="1"/>
    <w:semiHidden/>
    <w:unhideWhenUsed/>
    <w:pPr>
      <w:pBdr/>
      <w:spacing/>
      <w:ind/>
    </w:pPr>
  </w:style>
  <w:style w:type="numbering" w:styleId="1812" w:default="1">
    <w:name w:val="No List"/>
    <w:uiPriority w:val="99"/>
    <w:semiHidden/>
    <w:unhideWhenUsed/>
    <w:pPr>
      <w:pBdr/>
      <w:spacing/>
      <w:ind/>
    </w:pPr>
  </w:style>
  <w:style w:type="character" w:styleId="1813">
    <w:name w:val="Heading 1 Char"/>
    <w:basedOn w:val="1811"/>
    <w:link w:val="18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814">
    <w:name w:val="Heading 2 Char"/>
    <w:basedOn w:val="1811"/>
    <w:link w:val="18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815">
    <w:name w:val="Heading 3 Char"/>
    <w:basedOn w:val="1811"/>
    <w:link w:val="18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816">
    <w:name w:val="Heading 4 Char"/>
    <w:basedOn w:val="1811"/>
    <w:link w:val="18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17">
    <w:name w:val="Heading 5 Char"/>
    <w:basedOn w:val="1811"/>
    <w:link w:val="18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18">
    <w:name w:val="Heading 6 Char"/>
    <w:basedOn w:val="1811"/>
    <w:link w:val="18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19">
    <w:name w:val="Heading 7 Char"/>
    <w:basedOn w:val="1811"/>
    <w:link w:val="18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20">
    <w:name w:val="Heading 8 Char"/>
    <w:basedOn w:val="1811"/>
    <w:link w:val="18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21">
    <w:name w:val="Heading 9 Char"/>
    <w:basedOn w:val="1811"/>
    <w:link w:val="18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22">
    <w:name w:val="Title"/>
    <w:basedOn w:val="1801"/>
    <w:next w:val="1801"/>
    <w:link w:val="18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23">
    <w:name w:val="Title Char"/>
    <w:basedOn w:val="1811"/>
    <w:link w:val="18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24">
    <w:name w:val="Subtitle"/>
    <w:basedOn w:val="1801"/>
    <w:next w:val="1801"/>
    <w:link w:val="18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25">
    <w:name w:val="Subtitle Char"/>
    <w:basedOn w:val="1811"/>
    <w:link w:val="18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26">
    <w:name w:val="Quote"/>
    <w:basedOn w:val="1801"/>
    <w:next w:val="1801"/>
    <w:link w:val="18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27">
    <w:name w:val="Quote Char"/>
    <w:basedOn w:val="1811"/>
    <w:link w:val="182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28">
    <w:name w:val="List Paragraph"/>
    <w:basedOn w:val="1801"/>
    <w:uiPriority w:val="34"/>
    <w:qFormat/>
    <w:pPr>
      <w:pBdr/>
      <w:spacing/>
      <w:ind w:left="720"/>
      <w:contextualSpacing w:val="true"/>
    </w:pPr>
  </w:style>
  <w:style w:type="character" w:styleId="1829">
    <w:name w:val="Intense Emphasis"/>
    <w:basedOn w:val="18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30">
    <w:name w:val="Intense Quote"/>
    <w:basedOn w:val="1801"/>
    <w:next w:val="1801"/>
    <w:link w:val="183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31">
    <w:name w:val="Intense Quote Char"/>
    <w:basedOn w:val="1811"/>
    <w:link w:val="183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32">
    <w:name w:val="Intense Reference"/>
    <w:basedOn w:val="18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33">
    <w:name w:val="No Spacing"/>
    <w:basedOn w:val="1801"/>
    <w:uiPriority w:val="1"/>
    <w:qFormat/>
    <w:pPr>
      <w:pBdr/>
      <w:spacing w:after="0" w:line="240" w:lineRule="auto"/>
      <w:ind/>
    </w:pPr>
  </w:style>
  <w:style w:type="character" w:styleId="1834">
    <w:name w:val="Subtle Emphasis"/>
    <w:basedOn w:val="18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35">
    <w:name w:val="Emphasis"/>
    <w:basedOn w:val="1811"/>
    <w:uiPriority w:val="20"/>
    <w:qFormat/>
    <w:pPr>
      <w:pBdr/>
      <w:spacing/>
      <w:ind/>
    </w:pPr>
    <w:rPr>
      <w:i/>
      <w:iCs/>
    </w:rPr>
  </w:style>
  <w:style w:type="character" w:styleId="1836">
    <w:name w:val="Strong"/>
    <w:basedOn w:val="1811"/>
    <w:uiPriority w:val="22"/>
    <w:qFormat/>
    <w:pPr>
      <w:pBdr/>
      <w:spacing/>
      <w:ind/>
    </w:pPr>
    <w:rPr>
      <w:b/>
      <w:bCs/>
    </w:rPr>
  </w:style>
  <w:style w:type="character" w:styleId="1837">
    <w:name w:val="Subtle Reference"/>
    <w:basedOn w:val="18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38">
    <w:name w:val="Book Title"/>
    <w:basedOn w:val="18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9">
    <w:name w:val="Header"/>
    <w:basedOn w:val="1801"/>
    <w:link w:val="18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0">
    <w:name w:val="Header Char"/>
    <w:basedOn w:val="1811"/>
    <w:link w:val="1839"/>
    <w:uiPriority w:val="99"/>
    <w:pPr>
      <w:pBdr/>
      <w:spacing/>
      <w:ind/>
    </w:pPr>
  </w:style>
  <w:style w:type="paragraph" w:styleId="1841">
    <w:name w:val="Footer"/>
    <w:basedOn w:val="1801"/>
    <w:link w:val="18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2">
    <w:name w:val="Footer Char"/>
    <w:basedOn w:val="1811"/>
    <w:link w:val="1841"/>
    <w:uiPriority w:val="99"/>
    <w:pPr>
      <w:pBdr/>
      <w:spacing/>
      <w:ind/>
    </w:pPr>
  </w:style>
  <w:style w:type="paragraph" w:styleId="1843">
    <w:name w:val="Caption"/>
    <w:basedOn w:val="1801"/>
    <w:next w:val="18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44">
    <w:name w:val="footnote text"/>
    <w:basedOn w:val="1801"/>
    <w:link w:val="18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5">
    <w:name w:val="Footnote Text Char"/>
    <w:basedOn w:val="1811"/>
    <w:link w:val="1844"/>
    <w:uiPriority w:val="99"/>
    <w:semiHidden/>
    <w:pPr>
      <w:pBdr/>
      <w:spacing/>
      <w:ind/>
    </w:pPr>
    <w:rPr>
      <w:sz w:val="20"/>
      <w:szCs w:val="20"/>
    </w:rPr>
  </w:style>
  <w:style w:type="character" w:styleId="1846">
    <w:name w:val="foot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paragraph" w:styleId="1847">
    <w:name w:val="endnote text"/>
    <w:basedOn w:val="1801"/>
    <w:link w:val="18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8">
    <w:name w:val="Endnote Text Char"/>
    <w:basedOn w:val="1811"/>
    <w:link w:val="1847"/>
    <w:uiPriority w:val="99"/>
    <w:semiHidden/>
    <w:pPr>
      <w:pBdr/>
      <w:spacing/>
      <w:ind/>
    </w:pPr>
    <w:rPr>
      <w:sz w:val="20"/>
      <w:szCs w:val="20"/>
    </w:rPr>
  </w:style>
  <w:style w:type="character" w:styleId="1849">
    <w:name w:val="end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character" w:styleId="1850">
    <w:name w:val="Hyperlink"/>
    <w:basedOn w:val="18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51">
    <w:name w:val="FollowedHyperlink"/>
    <w:basedOn w:val="18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52">
    <w:name w:val="toc 1"/>
    <w:basedOn w:val="1801"/>
    <w:next w:val="1801"/>
    <w:uiPriority w:val="39"/>
    <w:unhideWhenUsed/>
    <w:pPr>
      <w:pBdr/>
      <w:spacing w:after="100"/>
      <w:ind/>
    </w:pPr>
  </w:style>
  <w:style w:type="paragraph" w:styleId="1853">
    <w:name w:val="toc 2"/>
    <w:basedOn w:val="1801"/>
    <w:next w:val="1801"/>
    <w:uiPriority w:val="39"/>
    <w:unhideWhenUsed/>
    <w:pPr>
      <w:pBdr/>
      <w:spacing w:after="100"/>
      <w:ind w:left="220"/>
    </w:pPr>
  </w:style>
  <w:style w:type="paragraph" w:styleId="1854">
    <w:name w:val="toc 3"/>
    <w:basedOn w:val="1801"/>
    <w:next w:val="1801"/>
    <w:uiPriority w:val="39"/>
    <w:unhideWhenUsed/>
    <w:pPr>
      <w:pBdr/>
      <w:spacing w:after="100"/>
      <w:ind w:left="440"/>
    </w:pPr>
  </w:style>
  <w:style w:type="paragraph" w:styleId="1855">
    <w:name w:val="toc 4"/>
    <w:basedOn w:val="1801"/>
    <w:next w:val="1801"/>
    <w:uiPriority w:val="39"/>
    <w:unhideWhenUsed/>
    <w:pPr>
      <w:pBdr/>
      <w:spacing w:after="100"/>
      <w:ind w:left="660"/>
    </w:pPr>
  </w:style>
  <w:style w:type="paragraph" w:styleId="1856">
    <w:name w:val="toc 5"/>
    <w:basedOn w:val="1801"/>
    <w:next w:val="1801"/>
    <w:uiPriority w:val="39"/>
    <w:unhideWhenUsed/>
    <w:pPr>
      <w:pBdr/>
      <w:spacing w:after="100"/>
      <w:ind w:left="880"/>
    </w:pPr>
  </w:style>
  <w:style w:type="paragraph" w:styleId="1857">
    <w:name w:val="toc 6"/>
    <w:basedOn w:val="1801"/>
    <w:next w:val="1801"/>
    <w:uiPriority w:val="39"/>
    <w:unhideWhenUsed/>
    <w:pPr>
      <w:pBdr/>
      <w:spacing w:after="100"/>
      <w:ind w:left="1100"/>
    </w:pPr>
  </w:style>
  <w:style w:type="paragraph" w:styleId="1858">
    <w:name w:val="toc 7"/>
    <w:basedOn w:val="1801"/>
    <w:next w:val="1801"/>
    <w:uiPriority w:val="39"/>
    <w:unhideWhenUsed/>
    <w:pPr>
      <w:pBdr/>
      <w:spacing w:after="100"/>
      <w:ind w:left="1320"/>
    </w:pPr>
  </w:style>
  <w:style w:type="paragraph" w:styleId="1859">
    <w:name w:val="toc 8"/>
    <w:basedOn w:val="1801"/>
    <w:next w:val="1801"/>
    <w:uiPriority w:val="39"/>
    <w:unhideWhenUsed/>
    <w:pPr>
      <w:pBdr/>
      <w:spacing w:after="100"/>
      <w:ind w:left="1540"/>
    </w:pPr>
  </w:style>
  <w:style w:type="paragraph" w:styleId="1860">
    <w:name w:val="toc 9"/>
    <w:basedOn w:val="1801"/>
    <w:next w:val="1801"/>
    <w:uiPriority w:val="39"/>
    <w:unhideWhenUsed/>
    <w:pPr>
      <w:pBdr/>
      <w:spacing w:after="100"/>
      <w:ind w:left="1760"/>
    </w:pPr>
  </w:style>
  <w:style w:type="character" w:styleId="1861">
    <w:name w:val="Placeholder Text"/>
    <w:basedOn w:val="1811"/>
    <w:uiPriority w:val="99"/>
    <w:semiHidden/>
    <w:pPr>
      <w:pBdr/>
      <w:spacing/>
      <w:ind/>
    </w:pPr>
    <w:rPr>
      <w:color w:val="666666"/>
    </w:rPr>
  </w:style>
  <w:style w:type="paragraph" w:styleId="1862">
    <w:name w:val="TOC Heading"/>
    <w:uiPriority w:val="39"/>
    <w:unhideWhenUsed/>
    <w:pPr>
      <w:pBdr/>
      <w:spacing/>
      <w:ind/>
    </w:pPr>
  </w:style>
  <w:style w:type="paragraph" w:styleId="1863">
    <w:name w:val="table of figures"/>
    <w:basedOn w:val="1801"/>
    <w:next w:val="180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14</cp:revision>
  <dcterms:modified xsi:type="dcterms:W3CDTF">2026-02-24T10:52:24Z</dcterms:modified>
</cp:coreProperties>
</file>