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00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Introdução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Objetivo do documento</w:t>
            </w:r>
            <w:r>
              <w:rPr>
                <w:rStyle w:val="99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Identificadores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99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Backend - Usuários</w:t>
            </w:r>
            <w:r>
              <w:rPr>
                <w:rStyle w:val="99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[RF001.01] </w:t>
            </w:r>
            <w:r>
              <w:rPr>
                <w:rStyle w:val="998"/>
              </w:rPr>
              <w:t xml:space="preserve">O</w:t>
            </w:r>
            <w:r>
              <w:rPr>
                <w:rStyle w:val="998"/>
              </w:rPr>
              <w:t xml:space="preserve"> sistema deve permitir o cadastro de usuários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3.1.1.2.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[RF001.02] 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permitir a consulta de usuários</w:t>
            </w:r>
            <w:r>
              <w:rPr>
                <w:rStyle w:val="998"/>
                <w:highlight w:val="none"/>
              </w:rPr>
              <w:t xml:space="preserve"> cadastrados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Fonts w:ascii="Arial" w:hAnsi="Arial" w:eastAsia="Arial" w:cs="Arial"/>
              </w:rPr>
              <w:t xml:space="preserve">3.1.1.3.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[RF001.03] 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permitir a alteração de usuários cadastrados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Fonts w:ascii="Arial" w:hAnsi="Arial" w:eastAsia="Arial" w:cs="Arial"/>
              </w:rPr>
              <w:t xml:space="preserve">3.1.1.4.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[RF001.04] </w:t>
            </w:r>
            <w:r>
              <w:rPr>
                <w:rStyle w:val="998"/>
              </w:rPr>
              <w:t xml:space="preserve">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ter perfis de usuários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Fonts w:ascii="Arial" w:hAnsi="Arial" w:eastAsia="Arial" w:cs="Arial"/>
              </w:rPr>
              <w:t xml:space="preserve">3.1.1.5.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[RF001.05] </w:t>
            </w:r>
            <w:r>
              <w:rPr>
                <w:rStyle w:val="998"/>
              </w:rPr>
              <w:t xml:space="preserve">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autenticar usuários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Back</w:t>
            </w:r>
            <w:r>
              <w:rPr>
                <w:rStyle w:val="998"/>
              </w:rPr>
              <w:t xml:space="preserve">end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[RNF001.01] </w:t>
            </w:r>
            <w:r>
              <w:rPr>
                <w:rStyle w:val="998"/>
              </w:rPr>
              <w:t xml:space="preserve">Linguagem </w:t>
            </w:r>
            <w:r>
              <w:rPr>
                <w:rStyle w:val="998"/>
              </w:rPr>
              <w:t xml:space="preserve">de programação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[RNF001.02] </w:t>
            </w:r>
            <w:r>
              <w:rPr>
                <w:rStyle w:val="998"/>
              </w:rPr>
              <w:t xml:space="preserve">Gerenciador </w:t>
            </w:r>
            <w:r>
              <w:rPr>
                <w:rStyle w:val="998"/>
              </w:rPr>
              <w:t xml:space="preserve">de dependências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[RNF001.</w:t>
            </w:r>
            <w:r>
              <w:rPr>
                <w:rStyle w:val="998"/>
              </w:rPr>
              <w:t xml:space="preserve">03</w:t>
            </w:r>
            <w:r>
              <w:rPr>
                <w:rStyle w:val="998"/>
              </w:rPr>
              <w:t xml:space="preserve">] Framework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</w:t>
            </w:r>
            <w:r>
              <w:rPr>
                <w:rStyle w:val="998"/>
              </w:rPr>
              <w:t xml:space="preserve">.04] Arquitetura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</w:t>
            </w:r>
            <w:r>
              <w:rPr>
                <w:rStyle w:val="998"/>
              </w:rPr>
              <w:t xml:space="preserve">.05] </w:t>
            </w:r>
            <w:r>
              <w:rPr>
                <w:rStyle w:val="998"/>
              </w:rPr>
              <w:t xml:space="preserve">Banco de dados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Frontend </w:t>
            </w:r>
            <w:r>
              <w:rPr>
                <w:rStyle w:val="99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</w:t>
            </w:r>
            <w:r>
              <w:rPr>
                <w:rStyle w:val="998"/>
              </w:rPr>
              <w:t xml:space="preserve">RNF002</w:t>
            </w:r>
            <w:r>
              <w:rPr>
                <w:rStyle w:val="998"/>
              </w:rPr>
              <w:t xml:space="preserve">.01] </w:t>
            </w:r>
            <w:r>
              <w:rPr>
                <w:rStyle w:val="998"/>
              </w:rPr>
              <w:t xml:space="preserve">&lt;&lt;Requisito&gt;&gt;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Versionamento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[</w:t>
            </w:r>
            <w:r>
              <w:rPr>
                <w:rStyle w:val="998"/>
              </w:rPr>
              <w:t xml:space="preserve">RNF003</w:t>
            </w:r>
            <w:r>
              <w:rPr>
                <w:rStyle w:val="998"/>
                <w:highlight w:val="none"/>
              </w:rPr>
              <w:t xml:space="preserve">.01] Git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[</w:t>
            </w:r>
            <w:r>
              <w:rPr>
                <w:rStyle w:val="998"/>
              </w:rPr>
              <w:t xml:space="preserve">RNF003</w:t>
            </w:r>
            <w:r>
              <w:rPr>
                <w:rStyle w:val="998"/>
                <w:highlight w:val="none"/>
              </w:rPr>
              <w:t xml:space="preserve">.02] Git</w:t>
            </w:r>
            <w:r>
              <w:rPr>
                <w:rStyle w:val="998"/>
                <w:highlight w:val="none"/>
              </w:rPr>
              <w:t xml:space="preserve"> Flow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[</w:t>
            </w:r>
            <w:r>
              <w:rPr>
                <w:rStyle w:val="998"/>
              </w:rPr>
              <w:t xml:space="preserve">RNF003</w:t>
            </w:r>
            <w:r>
              <w:rPr>
                <w:rStyle w:val="998"/>
                <w:highlight w:val="none"/>
              </w:rPr>
              <w:t xml:space="preserve">.03] Commits sem</w:t>
            </w:r>
            <w:r>
              <w:rPr>
                <w:rStyle w:val="998"/>
                <w:highlight w:val="none"/>
              </w:rPr>
              <w:t xml:space="preserve">ânticos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i w:val="0"/>
                <w:iCs w:val="0"/>
              </w:rPr>
              <w:t xml:space="preserve">[TU001.01] </w:t>
            </w:r>
            <w:r>
              <w:rPr>
                <w:rStyle w:val="998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998"/>
                <w:i w:val="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15</w:t>
              <w:fldChar w:fldCharType="end"/>
            </w:r>
          </w:hyperlink>
          <w:r>
            <w:rPr>
              <w:i w:val="0"/>
            </w:rPr>
          </w:r>
          <w:r>
            <w:rPr>
              <w:i w:val="0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19" w:name="_Toc1"/>
      <w:r>
        <w:rPr>
          <w:rStyle w:val="96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1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96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95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20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2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5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1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2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2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3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2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24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24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01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5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01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</w:rPr>
      </w:pPr>
      <w:r/>
      <w:bookmarkStart w:id="26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26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7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2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8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2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1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1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9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2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0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3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1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1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3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2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3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3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3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5"/>
        <w:pBdr/>
        <w:spacing/>
        <w:ind/>
        <w:rPr>
          <w14:ligatures w14:val="none"/>
        </w:rPr>
      </w:pPr>
      <w:r/>
      <w:bookmarkStart w:id="34" w:name="_Toc16"/>
      <w:r>
        <w:t xml:space="preserve">Backend - Usuários</w:t>
      </w:r>
      <w:r>
        <w:rPr>
          <w14:ligatures w14:val="none"/>
        </w:rPr>
      </w:r>
      <w:bookmarkEnd w:id="3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5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3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56"/>
        <w:pBdr/>
        <w:spacing/>
        <w:ind/>
        <w:rPr>
          <w:color w:val="ff0000"/>
          <w:highlight w:val="none"/>
        </w:rPr>
      </w:pPr>
      <w:r/>
      <w:bookmarkStart w:id="36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36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7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3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8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3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9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3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955"/>
        <w:pBdr/>
        <w:spacing/>
        <w:ind/>
        <w:rPr/>
      </w:pPr>
      <w:r/>
      <w:bookmarkStart w:id="41" w:name="_Toc23"/>
      <w:r>
        <w:t xml:space="preserve">Back</w:t>
      </w:r>
      <w:r>
        <w:t xml:space="preserve">end</w:t>
      </w:r>
      <w:bookmarkEnd w:id="41"/>
      <w:r/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2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4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3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4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4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4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6"/>
        <w:pBdr/>
        <w:spacing/>
        <w:ind/>
        <w:rPr>
          <w:color w:val="ff0000"/>
        </w:rPr>
      </w:pPr>
      <w:r/>
      <w:bookmarkStart w:id="45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4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6"/>
        <w:pBdr/>
        <w:spacing/>
        <w:ind/>
        <w:rPr>
          <w:color w:val="000000" w:themeColor="text1"/>
        </w:rPr>
      </w:pPr>
      <w:r/>
      <w:bookmarkStart w:id="46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4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14:ligatures w14:val="none"/>
        </w:rPr>
      </w:pPr>
      <w:r/>
      <w:bookmarkStart w:id="47" w:name="_Toc29"/>
      <w:r>
        <w:t xml:space="preserve">Frontend </w:t>
      </w:r>
      <w:r>
        <w:rPr>
          <w14:ligatures w14:val="none"/>
        </w:rPr>
      </w:r>
      <w:bookmarkEnd w:id="47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8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highlight w:val="none"/>
        </w:rPr>
      </w:pPr>
      <w:r/>
      <w:bookmarkStart w:id="49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49"/>
      <w:r>
        <w:rPr>
          <w:highlight w:val="none"/>
        </w:rPr>
      </w:r>
      <w:r>
        <w:rPr>
          <w:highlight w:val="none"/>
        </w:rPr>
      </w:r>
    </w:p>
    <w:p>
      <w:pPr>
        <w:pStyle w:val="101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6"/>
        <w:pBdr/>
        <w:spacing/>
        <w:ind/>
        <w:rPr>
          <w:highlight w:val="none"/>
        </w:rPr>
      </w:pPr>
      <w:r/>
      <w:bookmarkStart w:id="50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50"/>
      <w:r>
        <w:rPr>
          <w:highlight w:val="none"/>
        </w:rPr>
      </w:r>
      <w:r>
        <w:rPr>
          <w:highlight w:val="none"/>
        </w:rPr>
      </w:r>
    </w:p>
    <w:p>
      <w:pPr>
        <w:pStyle w:val="101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highlight w:val="none"/>
        </w:rPr>
      </w:pPr>
      <w:r/>
      <w:bookmarkStart w:id="51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5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956"/>
        <w:pBdr/>
        <w:spacing/>
        <w:ind/>
        <w:rPr>
          <w:highlight w:val="none"/>
        </w:rPr>
      </w:pPr>
      <w:r/>
      <w:bookmarkStart w:id="52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5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4" w:name="_Toc36"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5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5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/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/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38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39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9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Style w:val="956"/>
        <w:pBdr/>
        <w:spacing/>
        <w:ind/>
        <w:rPr>
          <w:b/>
          <w:bCs/>
        </w:rPr>
      </w:pPr>
      <w:r>
        <w:rPr>
          <w:b/>
          <w:bCs/>
        </w:rPr>
        <w:t xml:space="preserve">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82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2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2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015"/>
        <w:pBdr/>
        <w:spacing/>
        <w:ind/>
        <w:rPr/>
      </w:pPr>
      <w:r/>
      <w:r/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8" w:name="_Toc40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9" w:name="_Toc41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9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0" w:name="_Toc42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43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44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3" w:name="_Toc45"/>
      <w:r>
        <w:rPr>
          <w:rFonts w:ascii="Arial" w:hAnsi="Arial" w:eastAsia="Arial" w:cs="Arial"/>
          <w:sz w:val="24"/>
          <w:szCs w:val="24"/>
          <w:highlight w:val="none"/>
        </w:rPr>
        <w:t xml:space="preserve">Testes unitários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3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4" w:name="_Toc46"/>
      <w:r>
        <w:rPr>
          <w:rFonts w:ascii="Arial" w:hAnsi="Arial" w:eastAsia="Arial" w:cs="Arial"/>
          <w:sz w:val="24"/>
          <w:szCs w:val="24"/>
          <w:highlight w:val="none"/>
        </w:rPr>
        <w:t xml:space="preserve">Backend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4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56"/>
        <w:suppressLineNumbers w:val="false"/>
        <w:pBdr/>
        <w:spacing/>
        <w:ind w:left="864"/>
        <w:rPr>
          <w:b/>
          <w:bCs/>
          <w:i w:val="0"/>
          <w:color w:val="000000" w:themeColor="text1"/>
        </w:rPr>
      </w:pPr>
      <w:r/>
      <w:bookmarkStart w:id="65" w:name="_Toc47"/>
      <w:r>
        <w:rPr>
          <w:b/>
          <w:bCs/>
          <w:i w:val="0"/>
          <w:iCs w:val="0"/>
          <w:color w:val="000000" w:themeColor="text1"/>
        </w:rPr>
        <w:t xml:space="preserve">[TU001.01]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Teste unitário 1</w:t>
      </w:r>
      <w:r>
        <w:rPr>
          <w:b/>
          <w:bCs/>
          <w:i w:val="0"/>
          <w:color w:val="000000" w:themeColor="text1"/>
        </w:rPr>
      </w:r>
      <w:bookmarkEnd w:id="65"/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&lt;&lt;camada em que o teste será executado&gt;&gt;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&lt;&lt;requisitos que o teste atende&gt;&gt;.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&lt;&lt;descrição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&lt;&lt;condição de aceitação&gt;&gt;.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suppressLineNumbers w:val="false"/>
        <w:pBdr/>
        <w:spacing/>
        <w:ind w:left="1494"/>
        <w:rPr>
          <w:color w:val="000000" w:themeColor="text1"/>
        </w:rPr>
      </w:pPr>
      <w:r>
        <w:t xml:space="preserve">&lt;&lt;descrever os passos de execução do teste&gt;&gt;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"campo": "valor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696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&lt;&lt;descrever o resultado esperado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9"/>
      <w:pBdr/>
      <w:spacing/>
      <w:ind/>
      <w:jc w:val="right"/>
      <w:rPr/>
    </w:pPr>
    <w:r/>
    <w:r/>
  </w:p>
  <w:p>
    <w:pPr>
      <w:pStyle w:val="98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8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1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95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95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95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95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95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95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95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96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96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01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1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1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7">
    <w:name w:val="Table Grid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Table Grid Light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1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2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Plain Table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1 Light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2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3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1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2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3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4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5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4 - Accent 6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5 Dark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6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1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2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3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4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5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ned - Accent 6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1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2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3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4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5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&amp; Lined - Accent 6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3">
    <w:name w:val="Heading 1"/>
    <w:basedOn w:val="963"/>
    <w:next w:val="1012"/>
    <w:link w:val="96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954">
    <w:name w:val="Heading 2"/>
    <w:basedOn w:val="1012"/>
    <w:next w:val="1012"/>
    <w:link w:val="96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55">
    <w:name w:val="Heading 3"/>
    <w:basedOn w:val="1012"/>
    <w:next w:val="1012"/>
    <w:link w:val="96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56">
    <w:name w:val="Heading 4"/>
    <w:basedOn w:val="1012"/>
    <w:next w:val="1012"/>
    <w:link w:val="96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40" w:before="80"/>
      <w:ind w:left="864"/>
      <w:outlineLvl w:val="3"/>
    </w:pPr>
    <w:rPr>
      <w:rFonts w:ascii="Arial" w:hAnsi="Arial" w:eastAsia="Arial" w:cs="Arial"/>
      <w:b/>
      <w:bCs/>
      <w:i w:val="0"/>
      <w:iCs w:val="0"/>
      <w:color w:val="0f4761" w:themeColor="text1"/>
    </w:rPr>
  </w:style>
  <w:style w:type="paragraph" w:styleId="957">
    <w:name w:val="Heading 5"/>
    <w:basedOn w:val="1012"/>
    <w:next w:val="1012"/>
    <w:link w:val="96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58">
    <w:name w:val="Heading 6"/>
    <w:basedOn w:val="1012"/>
    <w:next w:val="1012"/>
    <w:link w:val="96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9">
    <w:name w:val="Heading 7"/>
    <w:basedOn w:val="1012"/>
    <w:next w:val="1012"/>
    <w:link w:val="96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0">
    <w:name w:val="Heading 8"/>
    <w:basedOn w:val="1012"/>
    <w:next w:val="1012"/>
    <w:link w:val="97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1">
    <w:name w:val="Heading 9"/>
    <w:basedOn w:val="1012"/>
    <w:next w:val="1012"/>
    <w:link w:val="97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62" w:default="1">
    <w:name w:val="Default Paragraph Font"/>
    <w:uiPriority w:val="1"/>
    <w:semiHidden/>
    <w:unhideWhenUsed/>
    <w:pPr>
      <w:pBdr/>
      <w:spacing/>
      <w:ind/>
    </w:pPr>
  </w:style>
  <w:style w:type="character" w:styleId="963">
    <w:name w:val="Heading 1 Char"/>
    <w:next w:val="1012"/>
    <w:link w:val="953"/>
    <w:uiPriority w:val="9"/>
    <w:pPr>
      <w:pBdr/>
      <w:spacing/>
      <w:ind/>
    </w:pPr>
    <w:rPr>
      <w:sz w:val="24"/>
      <w:szCs w:val="24"/>
    </w:rPr>
  </w:style>
  <w:style w:type="character" w:styleId="964">
    <w:name w:val="Heading 2 Char"/>
    <w:link w:val="954"/>
    <w:uiPriority w:val="9"/>
    <w:pPr>
      <w:pBdr/>
      <w:spacing/>
      <w:ind/>
    </w:pPr>
  </w:style>
  <w:style w:type="character" w:styleId="965">
    <w:name w:val="Heading 3 Char"/>
    <w:link w:val="955"/>
    <w:uiPriority w:val="9"/>
    <w:pPr>
      <w:pBdr/>
      <w:spacing/>
      <w:ind/>
    </w:pPr>
  </w:style>
  <w:style w:type="character" w:styleId="966">
    <w:name w:val="Heading 4 Char"/>
    <w:link w:val="956"/>
    <w:uiPriority w:val="9"/>
    <w:pPr>
      <w:pBdr/>
      <w:spacing/>
      <w:ind/>
    </w:pPr>
    <w:rPr>
      <w:b/>
      <w:bCs/>
      <w:i w:val="0"/>
      <w:iCs w:val="0"/>
      <w:color w:val="000000" w:themeColor="text1"/>
    </w:rPr>
  </w:style>
  <w:style w:type="character" w:styleId="967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68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9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0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1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2">
    <w:name w:val="Title"/>
    <w:basedOn w:val="1012"/>
    <w:next w:val="1012"/>
    <w:link w:val="9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3">
    <w:name w:val="Title Char"/>
    <w:basedOn w:val="962"/>
    <w:link w:val="9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4">
    <w:name w:val="Subtitle"/>
    <w:basedOn w:val="1012"/>
    <w:next w:val="1012"/>
    <w:link w:val="9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75">
    <w:name w:val="Subtitle Char"/>
    <w:basedOn w:val="962"/>
    <w:link w:val="9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6">
    <w:name w:val="Quote"/>
    <w:basedOn w:val="1012"/>
    <w:next w:val="1012"/>
    <w:link w:val="9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7">
    <w:name w:val="Quote Char"/>
    <w:basedOn w:val="962"/>
    <w:link w:val="9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8">
    <w:name w:val="Intense Emphasis"/>
    <w:basedOn w:val="96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9">
    <w:name w:val="Intense Quote"/>
    <w:basedOn w:val="1012"/>
    <w:next w:val="1012"/>
    <w:link w:val="9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0">
    <w:name w:val="Intense Quote Char"/>
    <w:basedOn w:val="962"/>
    <w:link w:val="9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1">
    <w:name w:val="Intense Reference"/>
    <w:basedOn w:val="96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82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3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84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85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6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87">
    <w:name w:val="Header"/>
    <w:basedOn w:val="1012"/>
    <w:link w:val="9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8">
    <w:name w:val="Header Char"/>
    <w:basedOn w:val="962"/>
    <w:link w:val="987"/>
    <w:uiPriority w:val="99"/>
    <w:pPr>
      <w:pBdr/>
      <w:spacing/>
      <w:ind/>
    </w:pPr>
  </w:style>
  <w:style w:type="paragraph" w:styleId="989">
    <w:name w:val="Footer"/>
    <w:basedOn w:val="1012"/>
    <w:link w:val="9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0">
    <w:name w:val="Footer Char"/>
    <w:basedOn w:val="962"/>
    <w:link w:val="989"/>
    <w:uiPriority w:val="99"/>
    <w:pPr>
      <w:pBdr/>
      <w:spacing/>
      <w:ind/>
    </w:pPr>
  </w:style>
  <w:style w:type="paragraph" w:styleId="991">
    <w:name w:val="Caption"/>
    <w:basedOn w:val="1012"/>
    <w:next w:val="101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2">
    <w:name w:val="footnote text"/>
    <w:basedOn w:val="1012"/>
    <w:link w:val="9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3">
    <w:name w:val="Footnote Text Char"/>
    <w:basedOn w:val="962"/>
    <w:link w:val="992"/>
    <w:uiPriority w:val="99"/>
    <w:semiHidden/>
    <w:pPr>
      <w:pBdr/>
      <w:spacing/>
      <w:ind/>
    </w:pPr>
    <w:rPr>
      <w:sz w:val="20"/>
      <w:szCs w:val="20"/>
    </w:rPr>
  </w:style>
  <w:style w:type="character" w:styleId="994">
    <w:name w:val="foot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endnote text"/>
    <w:basedOn w:val="1012"/>
    <w:link w:val="9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6">
    <w:name w:val="Endnote Text Char"/>
    <w:basedOn w:val="962"/>
    <w:link w:val="995"/>
    <w:uiPriority w:val="99"/>
    <w:semiHidden/>
    <w:pPr>
      <w:pBdr/>
      <w:spacing/>
      <w:ind/>
    </w:pPr>
    <w:rPr>
      <w:sz w:val="20"/>
      <w:szCs w:val="20"/>
    </w:rPr>
  </w:style>
  <w:style w:type="character" w:styleId="997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98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99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0">
    <w:name w:val="toc 1"/>
    <w:basedOn w:val="1012"/>
    <w:next w:val="1012"/>
    <w:uiPriority w:val="39"/>
    <w:unhideWhenUsed/>
    <w:pPr>
      <w:pBdr/>
      <w:spacing w:after="100"/>
      <w:ind/>
    </w:pPr>
  </w:style>
  <w:style w:type="paragraph" w:styleId="1001">
    <w:name w:val="toc 2"/>
    <w:basedOn w:val="1012"/>
    <w:next w:val="1012"/>
    <w:uiPriority w:val="39"/>
    <w:unhideWhenUsed/>
    <w:pPr>
      <w:pBdr/>
      <w:spacing w:after="100"/>
      <w:ind w:left="220"/>
    </w:pPr>
  </w:style>
  <w:style w:type="paragraph" w:styleId="1002">
    <w:name w:val="toc 3"/>
    <w:basedOn w:val="1012"/>
    <w:next w:val="1012"/>
    <w:uiPriority w:val="39"/>
    <w:unhideWhenUsed/>
    <w:pPr>
      <w:pBdr/>
      <w:spacing w:after="100"/>
      <w:ind w:left="440"/>
    </w:pPr>
  </w:style>
  <w:style w:type="paragraph" w:styleId="1003">
    <w:name w:val="toc 4"/>
    <w:basedOn w:val="1012"/>
    <w:next w:val="1012"/>
    <w:uiPriority w:val="39"/>
    <w:unhideWhenUsed/>
    <w:pPr>
      <w:pBdr/>
      <w:spacing w:after="100"/>
      <w:ind w:left="660"/>
    </w:pPr>
  </w:style>
  <w:style w:type="paragraph" w:styleId="1004">
    <w:name w:val="toc 5"/>
    <w:basedOn w:val="1012"/>
    <w:next w:val="1012"/>
    <w:uiPriority w:val="39"/>
    <w:unhideWhenUsed/>
    <w:pPr>
      <w:pBdr/>
      <w:spacing w:after="100"/>
      <w:ind w:left="880"/>
    </w:pPr>
  </w:style>
  <w:style w:type="paragraph" w:styleId="1005">
    <w:name w:val="toc 6"/>
    <w:basedOn w:val="1012"/>
    <w:next w:val="1012"/>
    <w:uiPriority w:val="39"/>
    <w:unhideWhenUsed/>
    <w:pPr>
      <w:pBdr/>
      <w:spacing w:after="100"/>
      <w:ind w:left="1100"/>
    </w:pPr>
  </w:style>
  <w:style w:type="paragraph" w:styleId="1006">
    <w:name w:val="toc 7"/>
    <w:basedOn w:val="1012"/>
    <w:next w:val="1012"/>
    <w:uiPriority w:val="39"/>
    <w:unhideWhenUsed/>
    <w:pPr>
      <w:pBdr/>
      <w:spacing w:after="100"/>
      <w:ind w:left="1320"/>
    </w:pPr>
  </w:style>
  <w:style w:type="paragraph" w:styleId="1007">
    <w:name w:val="toc 8"/>
    <w:basedOn w:val="1012"/>
    <w:next w:val="1012"/>
    <w:uiPriority w:val="39"/>
    <w:unhideWhenUsed/>
    <w:pPr>
      <w:pBdr/>
      <w:spacing w:after="100"/>
      <w:ind w:left="1540"/>
    </w:pPr>
  </w:style>
  <w:style w:type="paragraph" w:styleId="1008">
    <w:name w:val="toc 9"/>
    <w:basedOn w:val="1012"/>
    <w:next w:val="1012"/>
    <w:uiPriority w:val="39"/>
    <w:unhideWhenUsed/>
    <w:pPr>
      <w:pBdr/>
      <w:spacing w:after="100"/>
      <w:ind w:left="1760"/>
    </w:pPr>
  </w:style>
  <w:style w:type="character" w:styleId="1009">
    <w:name w:val="Placeholder Text"/>
    <w:basedOn w:val="962"/>
    <w:uiPriority w:val="99"/>
    <w:semiHidden/>
    <w:pPr>
      <w:pBdr/>
      <w:spacing/>
      <w:ind/>
    </w:pPr>
    <w:rPr>
      <w:color w:val="666666"/>
    </w:rPr>
  </w:style>
  <w:style w:type="paragraph" w:styleId="1010">
    <w:name w:val="TOC Heading"/>
    <w:uiPriority w:val="39"/>
    <w:unhideWhenUsed/>
    <w:pPr>
      <w:pBdr/>
      <w:spacing/>
      <w:ind/>
    </w:pPr>
  </w:style>
  <w:style w:type="paragraph" w:styleId="1011">
    <w:name w:val="table of figures"/>
    <w:basedOn w:val="1012"/>
    <w:next w:val="1012"/>
    <w:uiPriority w:val="99"/>
    <w:unhideWhenUsed/>
    <w:pPr>
      <w:pBdr/>
      <w:spacing w:after="0" w:afterAutospacing="0"/>
      <w:ind/>
    </w:pPr>
  </w:style>
  <w:style w:type="paragraph" w:styleId="101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0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4" w:default="1">
    <w:name w:val="No List"/>
    <w:uiPriority w:val="99"/>
    <w:semiHidden/>
    <w:unhideWhenUsed/>
    <w:pPr>
      <w:pBdr/>
      <w:spacing/>
      <w:ind/>
    </w:pPr>
  </w:style>
  <w:style w:type="paragraph" w:styleId="1015">
    <w:name w:val="No Spacing"/>
    <w:basedOn w:val="1012"/>
    <w:uiPriority w:val="1"/>
    <w:qFormat/>
    <w:pPr>
      <w:pBdr/>
      <w:spacing w:after="0" w:line="240" w:lineRule="auto"/>
      <w:ind/>
    </w:pPr>
  </w:style>
  <w:style w:type="paragraph" w:styleId="1016">
    <w:name w:val="List Paragraph"/>
    <w:basedOn w:val="101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01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0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Table Grid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Table Grid Light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Plain Table 1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Plain Table 2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Plain Table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Plain Table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Plain Table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1 Light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1 Light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1 Light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1 Light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1 Light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1 Light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1 Light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2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2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2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2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2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2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3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3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3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3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3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3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4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4 - Accent 1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4 - Accent 2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4 - Accent 3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4 - Accent 4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4 - Accent 5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4 - Accent 6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5 Dark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5 Dark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5 Dark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5 Dark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5 Dark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5 Dark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5 Dark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6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6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6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6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6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6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6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7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7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7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7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7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7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7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1 Light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1 Light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1 Light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1 Light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1 Light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1 Light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1 Light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2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2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2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2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2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2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3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3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3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3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3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3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4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4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4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4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4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4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5 Dark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5 Dark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5 Dark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5 Dark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5 Dark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5 Dark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5 Dark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6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6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6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6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6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6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6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7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7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7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7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7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7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7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ned - Accent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ned - Accent 1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ned - Accent 2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ned - Accent 3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ned - Accent 4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ned - Accent 5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ned - Accent 6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Bordered &amp; Lined - Accent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Bordered &amp; Lined - Accent 1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Bordered &amp; Lined - Accent 2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Bordered &amp; Lined - Accent 3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Bordered &amp; Lined - Accent 4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Bordered &amp; Lined - Accent 5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Bordered &amp; Lined - Accent 6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Bordered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Bordered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Bordered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Bordered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Bordered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Bordered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Bordered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49" w:default="1">
    <w:name w:val="Normal"/>
    <w:qFormat/>
    <w:pPr>
      <w:pBdr/>
      <w:spacing/>
      <w:ind/>
    </w:pPr>
  </w:style>
  <w:style w:type="paragraph" w:styleId="1650">
    <w:name w:val="Heading 1"/>
    <w:basedOn w:val="1649"/>
    <w:next w:val="1649"/>
    <w:link w:val="16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51">
    <w:name w:val="Heading 2"/>
    <w:basedOn w:val="1649"/>
    <w:next w:val="1649"/>
    <w:link w:val="16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52">
    <w:name w:val="Heading 3"/>
    <w:basedOn w:val="1649"/>
    <w:next w:val="1649"/>
    <w:link w:val="16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53">
    <w:name w:val="Heading 4"/>
    <w:basedOn w:val="1649"/>
    <w:next w:val="1649"/>
    <w:link w:val="16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54">
    <w:name w:val="Heading 5"/>
    <w:basedOn w:val="1649"/>
    <w:next w:val="1649"/>
    <w:link w:val="16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55">
    <w:name w:val="Heading 6"/>
    <w:basedOn w:val="1649"/>
    <w:next w:val="1649"/>
    <w:link w:val="16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56">
    <w:name w:val="Heading 7"/>
    <w:basedOn w:val="1649"/>
    <w:next w:val="1649"/>
    <w:link w:val="16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57">
    <w:name w:val="Heading 8"/>
    <w:basedOn w:val="1649"/>
    <w:next w:val="1649"/>
    <w:link w:val="16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58">
    <w:name w:val="Heading 9"/>
    <w:basedOn w:val="1649"/>
    <w:next w:val="1649"/>
    <w:link w:val="16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59" w:default="1">
    <w:name w:val="Default Paragraph Font"/>
    <w:uiPriority w:val="1"/>
    <w:semiHidden/>
    <w:unhideWhenUsed/>
    <w:pPr>
      <w:pBdr/>
      <w:spacing/>
      <w:ind/>
    </w:pPr>
  </w:style>
  <w:style w:type="numbering" w:styleId="1660" w:default="1">
    <w:name w:val="No List"/>
    <w:uiPriority w:val="99"/>
    <w:semiHidden/>
    <w:unhideWhenUsed/>
    <w:pPr>
      <w:pBdr/>
      <w:spacing/>
      <w:ind/>
    </w:pPr>
  </w:style>
  <w:style w:type="character" w:styleId="1661">
    <w:name w:val="Heading 1 Char"/>
    <w:basedOn w:val="1659"/>
    <w:link w:val="16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62">
    <w:name w:val="Heading 2 Char"/>
    <w:basedOn w:val="1659"/>
    <w:link w:val="16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63">
    <w:name w:val="Heading 3 Char"/>
    <w:basedOn w:val="1659"/>
    <w:link w:val="16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64">
    <w:name w:val="Heading 4 Char"/>
    <w:basedOn w:val="1659"/>
    <w:link w:val="16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65">
    <w:name w:val="Heading 5 Char"/>
    <w:basedOn w:val="1659"/>
    <w:link w:val="16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66">
    <w:name w:val="Heading 6 Char"/>
    <w:basedOn w:val="1659"/>
    <w:link w:val="165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67">
    <w:name w:val="Heading 7 Char"/>
    <w:basedOn w:val="1659"/>
    <w:link w:val="16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68">
    <w:name w:val="Heading 8 Char"/>
    <w:basedOn w:val="1659"/>
    <w:link w:val="16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69">
    <w:name w:val="Heading 9 Char"/>
    <w:basedOn w:val="1659"/>
    <w:link w:val="16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70">
    <w:name w:val="Title"/>
    <w:basedOn w:val="1649"/>
    <w:next w:val="1649"/>
    <w:link w:val="167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71">
    <w:name w:val="Title Char"/>
    <w:basedOn w:val="1659"/>
    <w:link w:val="167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72">
    <w:name w:val="Subtitle"/>
    <w:basedOn w:val="1649"/>
    <w:next w:val="1649"/>
    <w:link w:val="167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73">
    <w:name w:val="Subtitle Char"/>
    <w:basedOn w:val="1659"/>
    <w:link w:val="167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74">
    <w:name w:val="Quote"/>
    <w:basedOn w:val="1649"/>
    <w:next w:val="1649"/>
    <w:link w:val="167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75">
    <w:name w:val="Quote Char"/>
    <w:basedOn w:val="1659"/>
    <w:link w:val="167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6">
    <w:name w:val="List Paragraph"/>
    <w:basedOn w:val="1649"/>
    <w:uiPriority w:val="34"/>
    <w:qFormat/>
    <w:pPr>
      <w:pBdr/>
      <w:spacing/>
      <w:ind w:left="720"/>
      <w:contextualSpacing w:val="true"/>
    </w:pPr>
  </w:style>
  <w:style w:type="character" w:styleId="1677">
    <w:name w:val="Intense Emphasis"/>
    <w:basedOn w:val="165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8">
    <w:name w:val="Intense Quote"/>
    <w:basedOn w:val="1649"/>
    <w:next w:val="1649"/>
    <w:link w:val="167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9">
    <w:name w:val="Intense Quote Char"/>
    <w:basedOn w:val="1659"/>
    <w:link w:val="167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0">
    <w:name w:val="Intense Reference"/>
    <w:basedOn w:val="16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81">
    <w:name w:val="No Spacing"/>
    <w:basedOn w:val="1649"/>
    <w:uiPriority w:val="1"/>
    <w:qFormat/>
    <w:pPr>
      <w:pBdr/>
      <w:spacing w:after="0" w:line="240" w:lineRule="auto"/>
      <w:ind/>
    </w:pPr>
  </w:style>
  <w:style w:type="character" w:styleId="1682">
    <w:name w:val="Subtle Emphasis"/>
    <w:basedOn w:val="16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83">
    <w:name w:val="Emphasis"/>
    <w:basedOn w:val="1659"/>
    <w:uiPriority w:val="20"/>
    <w:qFormat/>
    <w:pPr>
      <w:pBdr/>
      <w:spacing/>
      <w:ind/>
    </w:pPr>
    <w:rPr>
      <w:i/>
      <w:iCs/>
    </w:rPr>
  </w:style>
  <w:style w:type="character" w:styleId="1684">
    <w:name w:val="Strong"/>
    <w:basedOn w:val="1659"/>
    <w:uiPriority w:val="22"/>
    <w:qFormat/>
    <w:pPr>
      <w:pBdr/>
      <w:spacing/>
      <w:ind/>
    </w:pPr>
    <w:rPr>
      <w:b/>
      <w:bCs/>
    </w:rPr>
  </w:style>
  <w:style w:type="character" w:styleId="1685">
    <w:name w:val="Subtle Reference"/>
    <w:basedOn w:val="16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86">
    <w:name w:val="Book Title"/>
    <w:basedOn w:val="16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87">
    <w:name w:val="Header"/>
    <w:basedOn w:val="1649"/>
    <w:link w:val="16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88">
    <w:name w:val="Header Char"/>
    <w:basedOn w:val="1659"/>
    <w:link w:val="1687"/>
    <w:uiPriority w:val="99"/>
    <w:pPr>
      <w:pBdr/>
      <w:spacing/>
      <w:ind/>
    </w:pPr>
  </w:style>
  <w:style w:type="paragraph" w:styleId="1689">
    <w:name w:val="Footer"/>
    <w:basedOn w:val="1649"/>
    <w:link w:val="16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90">
    <w:name w:val="Footer Char"/>
    <w:basedOn w:val="1659"/>
    <w:link w:val="1689"/>
    <w:uiPriority w:val="99"/>
    <w:pPr>
      <w:pBdr/>
      <w:spacing/>
      <w:ind/>
    </w:pPr>
  </w:style>
  <w:style w:type="paragraph" w:styleId="1691">
    <w:name w:val="Caption"/>
    <w:basedOn w:val="1649"/>
    <w:next w:val="164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92">
    <w:name w:val="footnote text"/>
    <w:basedOn w:val="1649"/>
    <w:link w:val="16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3">
    <w:name w:val="Footnote Text Char"/>
    <w:basedOn w:val="1659"/>
    <w:link w:val="1692"/>
    <w:uiPriority w:val="99"/>
    <w:semiHidden/>
    <w:pPr>
      <w:pBdr/>
      <w:spacing/>
      <w:ind/>
    </w:pPr>
    <w:rPr>
      <w:sz w:val="20"/>
      <w:szCs w:val="20"/>
    </w:rPr>
  </w:style>
  <w:style w:type="character" w:styleId="1694">
    <w:name w:val="footnote reference"/>
    <w:basedOn w:val="1659"/>
    <w:uiPriority w:val="99"/>
    <w:semiHidden/>
    <w:unhideWhenUsed/>
    <w:pPr>
      <w:pBdr/>
      <w:spacing/>
      <w:ind/>
    </w:pPr>
    <w:rPr>
      <w:vertAlign w:val="superscript"/>
    </w:rPr>
  </w:style>
  <w:style w:type="paragraph" w:styleId="1695">
    <w:name w:val="endnote text"/>
    <w:basedOn w:val="1649"/>
    <w:link w:val="16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6">
    <w:name w:val="Endnote Text Char"/>
    <w:basedOn w:val="1659"/>
    <w:link w:val="1695"/>
    <w:uiPriority w:val="99"/>
    <w:semiHidden/>
    <w:pPr>
      <w:pBdr/>
      <w:spacing/>
      <w:ind/>
    </w:pPr>
    <w:rPr>
      <w:sz w:val="20"/>
      <w:szCs w:val="20"/>
    </w:rPr>
  </w:style>
  <w:style w:type="character" w:styleId="1697">
    <w:name w:val="endnote reference"/>
    <w:basedOn w:val="1659"/>
    <w:uiPriority w:val="99"/>
    <w:semiHidden/>
    <w:unhideWhenUsed/>
    <w:pPr>
      <w:pBdr/>
      <w:spacing/>
      <w:ind/>
    </w:pPr>
    <w:rPr>
      <w:vertAlign w:val="superscript"/>
    </w:rPr>
  </w:style>
  <w:style w:type="character" w:styleId="1698">
    <w:name w:val="Hyperlink"/>
    <w:basedOn w:val="16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99">
    <w:name w:val="FollowedHyperlink"/>
    <w:basedOn w:val="16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00">
    <w:name w:val="toc 1"/>
    <w:basedOn w:val="1649"/>
    <w:next w:val="1649"/>
    <w:uiPriority w:val="39"/>
    <w:unhideWhenUsed/>
    <w:pPr>
      <w:pBdr/>
      <w:spacing w:after="100"/>
      <w:ind/>
    </w:pPr>
  </w:style>
  <w:style w:type="paragraph" w:styleId="1701">
    <w:name w:val="toc 2"/>
    <w:basedOn w:val="1649"/>
    <w:next w:val="1649"/>
    <w:uiPriority w:val="39"/>
    <w:unhideWhenUsed/>
    <w:pPr>
      <w:pBdr/>
      <w:spacing w:after="100"/>
      <w:ind w:left="220"/>
    </w:pPr>
  </w:style>
  <w:style w:type="paragraph" w:styleId="1702">
    <w:name w:val="toc 3"/>
    <w:basedOn w:val="1649"/>
    <w:next w:val="1649"/>
    <w:uiPriority w:val="39"/>
    <w:unhideWhenUsed/>
    <w:pPr>
      <w:pBdr/>
      <w:spacing w:after="100"/>
      <w:ind w:left="440"/>
    </w:pPr>
  </w:style>
  <w:style w:type="paragraph" w:styleId="1703">
    <w:name w:val="toc 4"/>
    <w:basedOn w:val="1649"/>
    <w:next w:val="1649"/>
    <w:uiPriority w:val="39"/>
    <w:unhideWhenUsed/>
    <w:pPr>
      <w:pBdr/>
      <w:spacing w:after="100"/>
      <w:ind w:left="660"/>
    </w:pPr>
  </w:style>
  <w:style w:type="paragraph" w:styleId="1704">
    <w:name w:val="toc 5"/>
    <w:basedOn w:val="1649"/>
    <w:next w:val="1649"/>
    <w:uiPriority w:val="39"/>
    <w:unhideWhenUsed/>
    <w:pPr>
      <w:pBdr/>
      <w:spacing w:after="100"/>
      <w:ind w:left="880"/>
    </w:pPr>
  </w:style>
  <w:style w:type="paragraph" w:styleId="1705">
    <w:name w:val="toc 6"/>
    <w:basedOn w:val="1649"/>
    <w:next w:val="1649"/>
    <w:uiPriority w:val="39"/>
    <w:unhideWhenUsed/>
    <w:pPr>
      <w:pBdr/>
      <w:spacing w:after="100"/>
      <w:ind w:left="1100"/>
    </w:pPr>
  </w:style>
  <w:style w:type="paragraph" w:styleId="1706">
    <w:name w:val="toc 7"/>
    <w:basedOn w:val="1649"/>
    <w:next w:val="1649"/>
    <w:uiPriority w:val="39"/>
    <w:unhideWhenUsed/>
    <w:pPr>
      <w:pBdr/>
      <w:spacing w:after="100"/>
      <w:ind w:left="1320"/>
    </w:pPr>
  </w:style>
  <w:style w:type="paragraph" w:styleId="1707">
    <w:name w:val="toc 8"/>
    <w:basedOn w:val="1649"/>
    <w:next w:val="1649"/>
    <w:uiPriority w:val="39"/>
    <w:unhideWhenUsed/>
    <w:pPr>
      <w:pBdr/>
      <w:spacing w:after="100"/>
      <w:ind w:left="1540"/>
    </w:pPr>
  </w:style>
  <w:style w:type="paragraph" w:styleId="1708">
    <w:name w:val="toc 9"/>
    <w:basedOn w:val="1649"/>
    <w:next w:val="1649"/>
    <w:uiPriority w:val="39"/>
    <w:unhideWhenUsed/>
    <w:pPr>
      <w:pBdr/>
      <w:spacing w:after="100"/>
      <w:ind w:left="1760"/>
    </w:pPr>
  </w:style>
  <w:style w:type="character" w:styleId="1709">
    <w:name w:val="Placeholder Text"/>
    <w:basedOn w:val="1659"/>
    <w:uiPriority w:val="99"/>
    <w:semiHidden/>
    <w:pPr>
      <w:pBdr/>
      <w:spacing/>
      <w:ind/>
    </w:pPr>
    <w:rPr>
      <w:color w:val="666666"/>
    </w:rPr>
  </w:style>
  <w:style w:type="paragraph" w:styleId="1710">
    <w:name w:val="TOC Heading"/>
    <w:uiPriority w:val="39"/>
    <w:unhideWhenUsed/>
    <w:pPr>
      <w:pBdr/>
      <w:spacing/>
      <w:ind/>
    </w:pPr>
  </w:style>
  <w:style w:type="paragraph" w:styleId="1711">
    <w:name w:val="table of figures"/>
    <w:basedOn w:val="1649"/>
    <w:next w:val="1649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9</cp:revision>
  <dcterms:modified xsi:type="dcterms:W3CDTF">2025-10-18T22:05:13Z</dcterms:modified>
</cp:coreProperties>
</file>