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header2.xml" ContentType="application/vnd.openxmlformats-officedocument.wordprocessingml.header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 w:firstLine="0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GERENCIADOR DE ROTINAS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 w:line="276" w:lineRule="auto"/>
        <w:ind w:firstLine="0"/>
        <w:jc w:val="center"/>
        <w:rPr>
          <w:rFonts w:ascii="Arial" w:hAnsi="Arial" w:cs="Arial"/>
          <w:sz w:val="24"/>
          <w:szCs w:val="24"/>
          <w:highlight w:val="none"/>
        </w:rPr>
      </w:pPr>
      <w:r>
        <w:rPr>
          <w:b/>
          <w:sz w:val="32"/>
          <w:szCs w:val="32"/>
        </w:rPr>
        <w:t xml:space="preserve">outubro - 2025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Histórico de revisões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bookmarkStart w:id="0" w:name="_GoBack"/>
      <w:r>
        <w:rPr>
          <w:rFonts w:ascii="Arial" w:hAnsi="Arial" w:eastAsia="Arial" w:cs="Arial"/>
          <w:sz w:val="24"/>
          <w:szCs w:val="24"/>
          <w:highlight w:val="none"/>
        </w:rPr>
      </w:r>
      <w:bookmarkEnd w:id="0"/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Sumário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Arial" w:hAnsi="Arial" w:eastAsia="Arial" w:cs="Arial"/>
          <w:sz w:val="24"/>
          <w:szCs w:val="24"/>
        </w:rPr>
      </w:sdtPr>
      <w:sdtContent>
        <w:p>
          <w:pPr>
            <w:pStyle w:val="986"/>
            <w:suppressLineNumbers w:val="false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>
            <w:rPr>
              <w:rFonts w:ascii="Arial" w:hAnsi="Arial" w:eastAsia="Arial" w:cs="Arial"/>
              <w:sz w:val="24"/>
              <w:szCs w:val="24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rFonts w:ascii="Arial" w:hAnsi="Arial" w:eastAsia="Arial" w:cs="Arial"/>
              <w:sz w:val="24"/>
              <w:szCs w:val="24"/>
            </w:rPr>
          </w:r>
          <w:hyperlink w:tooltip="#_Toc18" w:anchor="_Toc18" w:history="1">
            <w:r>
              <w:rPr>
                <w:rFonts w:ascii="Arial" w:hAnsi="Arial" w:cs="Arial" w:eastAsiaTheme="minorHAnsi"/>
              </w:rPr>
              <w:t xml:space="preserve">1.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</w:rPr>
              <w:t xml:space="preserve">Introdução</w:t>
            </w:r>
            <w:r>
              <w:rPr>
                <w:rStyle w:val="984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987"/>
            <w:suppressLineNumbers w:val="false"/>
            <w:pBdr/>
            <w:tabs>
              <w:tab w:val="right" w:leader="dot" w:pos="8504"/>
            </w:tabs>
            <w:spacing/>
            <w:ind/>
            <w:rPr>
              <w:highlight w:val="none"/>
              <w14:ligatures w14:val="none"/>
            </w:rPr>
          </w:pPr>
          <w:r/>
          <w:hyperlink w:tooltip="#_Toc19" w:anchor="_Toc19" w:history="1">
            <w:r>
              <w:rPr>
                <w:rFonts w:ascii="Arial" w:hAnsi="Arial" w:eastAsia="Arial" w:cs="Arial"/>
              </w:rPr>
              <w:t xml:space="preserve">1.1.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highlight w:val="none"/>
              </w:rPr>
              <w:t xml:space="preserve">Objetivo do documento</w:t>
            </w:r>
            <w:r>
              <w:rPr>
                <w:rStyle w:val="984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987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20" w:anchor="_Toc20" w:history="1">
            <w:r>
              <w:rPr>
                <w:rFonts w:ascii="Arial" w:hAnsi="Arial" w:eastAsia="Arial" w:cs="Arial"/>
              </w:rPr>
              <w:t xml:space="preserve">1.2.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rFonts w:ascii="Arial" w:hAnsi="Arial" w:eastAsia="Arial" w:cs="Arial"/>
                <w:highlight w:val="none"/>
              </w:rPr>
              <w:t xml:space="preserve">Público alvo</w:t>
            </w:r>
            <w:r>
              <w:rPr>
                <w:rStyle w:val="984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987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21" w:anchor="_Toc21" w:history="1">
            <w:r>
              <w:rPr>
                <w:rFonts w:ascii="Arial" w:hAnsi="Arial" w:eastAsia="Arial" w:cs="Arial"/>
              </w:rPr>
              <w:t xml:space="preserve">1.3.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rFonts w:ascii="Arial" w:hAnsi="Arial" w:eastAsia="Arial" w:cs="Arial"/>
                <w:highlight w:val="none"/>
              </w:rPr>
              <w:t xml:space="preserve">Convenções, termos e abreviações</w:t>
            </w:r>
            <w:r>
              <w:rPr>
                <w:rStyle w:val="984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988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22" w:anchor="_Toc22" w:history="1">
            <w:r>
              <w:rPr>
                <w:rFonts w:ascii="Arial" w:hAnsi="Arial" w:eastAsia="Arial" w:cs="Arial"/>
              </w:rPr>
              <w:t xml:space="preserve">1.3.1.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</w:rPr>
              <w:t xml:space="preserve">Identificadores</w:t>
            </w:r>
            <w:r>
              <w:rPr>
                <w:rStyle w:val="984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988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23" w:anchor="_Toc23" w:history="1">
            <w:r>
              <w:rPr>
                <w:rFonts w:ascii="Arial" w:hAnsi="Arial" w:eastAsia="Arial" w:cs="Arial"/>
              </w:rPr>
              <w:t xml:space="preserve">1.3.2.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rFonts w:ascii="Arial" w:hAnsi="Arial" w:eastAsia="Arial" w:cs="Arial"/>
                <w:highlight w:val="none"/>
              </w:rPr>
              <w:t xml:space="preserve">Prioridade dos requisitos</w:t>
            </w:r>
            <w:r>
              <w:rPr>
                <w:rStyle w:val="984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988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24" w:anchor="_Toc24" w:history="1">
            <w:r>
              <w:rPr>
                <w:rFonts w:ascii="Arial" w:hAnsi="Arial" w:eastAsia="Arial" w:cs="Arial"/>
              </w:rPr>
              <w:t xml:space="preserve">1.3.3.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rFonts w:ascii="Arial" w:hAnsi="Arial" w:eastAsia="Arial" w:cs="Arial"/>
              </w:rPr>
              <w:t xml:space="preserve">Siglas e abreviações</w:t>
            </w:r>
            <w:r>
              <w:rPr>
                <w:rStyle w:val="984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7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988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</w:rPr>
          </w:pPr>
          <w:r/>
          <w:hyperlink w:tooltip="#_Toc25" w:anchor="_Toc25" w:history="1">
            <w:r>
              <w:rPr>
                <w:rFonts w:ascii="Arial" w:hAnsi="Arial" w:eastAsia="Arial" w:cs="Arial"/>
              </w:rPr>
              <w:t xml:space="preserve">1.3.4.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rFonts w:ascii="Arial" w:hAnsi="Arial" w:eastAsia="Arial" w:cs="Arial"/>
                <w:highlight w:val="none"/>
              </w:rPr>
              <w:t xml:space="preserve">Referências</w:t>
            </w:r>
            <w:r>
              <w:rPr>
                <w:rStyle w:val="984"/>
                <w:rFonts w:ascii="Arial" w:hAnsi="Arial" w:cs="Arial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7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>
          <w:pPr>
            <w:pStyle w:val="986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26" w:anchor="_Toc26" w:history="1">
            <w:r>
              <w:rPr>
                <w:rFonts w:ascii="Arial" w:hAnsi="Arial" w:cs="Arial" w:eastAsiaTheme="minorHAnsi"/>
              </w:rPr>
              <w:t xml:space="preserve">2.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rFonts w:ascii="Arial" w:hAnsi="Arial" w:eastAsia="Arial" w:cs="Arial"/>
                <w:highlight w:val="none"/>
              </w:rPr>
              <w:t xml:space="preserve">Descrição Geral do Sistema</w:t>
            </w:r>
            <w:r>
              <w:rPr>
                <w:rStyle w:val="984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987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27" w:anchor="_Toc27" w:history="1">
            <w:r>
              <w:rPr>
                <w:rFonts w:ascii="Arial" w:hAnsi="Arial" w:eastAsia="Arial" w:cs="Arial"/>
              </w:rPr>
              <w:t xml:space="preserve">2.1.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rFonts w:ascii="Arial" w:hAnsi="Arial" w:eastAsia="Arial" w:cs="Arial"/>
                <w:highlight w:val="none"/>
              </w:rPr>
              <w:t xml:space="preserve">Visão geral</w:t>
            </w:r>
            <w:r>
              <w:rPr>
                <w:rStyle w:val="984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987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28" w:anchor="_Toc28" w:history="1">
            <w:r>
              <w:rPr>
                <w:rFonts w:ascii="Arial" w:hAnsi="Arial" w:eastAsia="Arial" w:cs="Arial"/>
              </w:rPr>
              <w:t xml:space="preserve">2.2.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rFonts w:ascii="Arial" w:hAnsi="Arial" w:eastAsia="Arial" w:cs="Arial"/>
                <w:highlight w:val="none"/>
              </w:rPr>
              <w:t xml:space="preserve">Usuários</w:t>
            </w:r>
            <w:r>
              <w:rPr>
                <w:rStyle w:val="984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987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29" w:anchor="_Toc29" w:history="1">
            <w:r>
              <w:rPr>
                <w:rFonts w:ascii="Arial" w:hAnsi="Arial" w:eastAsia="Arial" w:cs="Arial"/>
              </w:rPr>
              <w:t xml:space="preserve">2.3.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rFonts w:ascii="Arial" w:hAnsi="Arial" w:eastAsia="Arial" w:cs="Arial"/>
                <w:highlight w:val="none"/>
              </w:rPr>
              <w:t xml:space="preserve">Benefícios</w:t>
            </w:r>
            <w:r>
              <w:rPr>
                <w:rStyle w:val="984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987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0" w:anchor="_Toc30" w:history="1">
            <w:r>
              <w:rPr>
                <w:rFonts w:ascii="Arial" w:hAnsi="Arial" w:eastAsia="Arial" w:cs="Arial"/>
              </w:rPr>
              <w:t xml:space="preserve">2.4.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rFonts w:ascii="Arial" w:hAnsi="Arial" w:eastAsia="Arial" w:cs="Arial"/>
              </w:rPr>
              <w:t xml:space="preserve">Limitações e restrições</w:t>
            </w:r>
            <w:r>
              <w:rPr>
                <w:rStyle w:val="984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986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1" w:anchor="_Toc31" w:history="1">
            <w:r>
              <w:rPr>
                <w:rFonts w:ascii="Arial" w:hAnsi="Arial" w:cs="Arial" w:eastAsiaTheme="minorHAnsi"/>
              </w:rPr>
              <w:t xml:space="preserve">3.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rFonts w:ascii="Arial" w:hAnsi="Arial" w:eastAsia="Arial" w:cs="Arial"/>
                <w:highlight w:val="none"/>
              </w:rPr>
              <w:t xml:space="preserve">Requisitos</w:t>
            </w:r>
            <w:r>
              <w:rPr>
                <w:rStyle w:val="984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987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2" w:anchor="_Toc32" w:history="1">
            <w:r>
              <w:rPr>
                <w:rFonts w:ascii="Arial" w:hAnsi="Arial" w:eastAsia="Arial" w:cs="Arial"/>
              </w:rPr>
              <w:t xml:space="preserve">3.1.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rFonts w:ascii="Arial" w:hAnsi="Arial" w:eastAsia="Arial" w:cs="Arial"/>
                <w:highlight w:val="none"/>
              </w:rPr>
              <w:t xml:space="preserve">Requisitos Funcionais (RF)</w:t>
            </w:r>
            <w:r>
              <w:rPr>
                <w:rStyle w:val="984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988"/>
            <w:pBdr/>
            <w:tabs>
              <w:tab w:val="right" w:leader="dot" w:pos="8504"/>
            </w:tabs>
            <w:spacing/>
            <w:ind/>
            <w:rPr>
              <w14:ligatures w14:val="none"/>
            </w:rPr>
          </w:pPr>
          <w:r/>
          <w:hyperlink w:tooltip="#_Toc33" w:anchor="_Toc33" w:history="1">
            <w:r>
              <w:rPr>
                <w:rFonts w:ascii="Arial" w:hAnsi="Arial" w:eastAsia="Arial" w:cs="Arial"/>
              </w:rPr>
              <w:t xml:space="preserve">3.1.1.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</w:rPr>
              <w:t xml:space="preserve">backend - Usuários</w:t>
            </w:r>
            <w:r>
              <w:rPr>
                <w:rStyle w:val="984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9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989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34" w:anchor="_Toc34" w:history="1">
            <w:r>
              <w:rPr>
                <w:rFonts w:ascii="Arial" w:hAnsi="Arial" w:eastAsia="Arial" w:cs="Arial"/>
              </w:rPr>
              <w:t xml:space="preserve">3.1.1.1.</w:t>
            </w:r>
            <w:r>
              <w:tab/>
            </w:r>
            <w:r>
              <w:rPr>
                <w:rStyle w:val="984"/>
              </w:rPr>
            </w:r>
            <w:r>
              <w:rPr>
                <w:rStyle w:val="984"/>
              </w:rPr>
              <w:t xml:space="preserve">[RF001.01] </w:t>
            </w:r>
            <w:r>
              <w:rPr>
                <w:rStyle w:val="984"/>
              </w:rPr>
              <w:t xml:space="preserve">&lt;&lt;Requisito&gt;&gt;</w:t>
            </w:r>
            <w:r>
              <w:rPr>
                <w:rStyle w:val="984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987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5" w:anchor="_Toc35" w:history="1">
            <w:r>
              <w:rPr>
                <w:rFonts w:ascii="Arial" w:hAnsi="Arial" w:eastAsia="Arial" w:cs="Arial"/>
              </w:rPr>
              <w:t xml:space="preserve">3.2.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rFonts w:ascii="Arial" w:hAnsi="Arial" w:eastAsia="Arial" w:cs="Arial"/>
                <w:highlight w:val="none"/>
              </w:rPr>
              <w:t xml:space="preserve">Requisitos Não Funcionais (RNF)</w:t>
            </w:r>
            <w:r>
              <w:rPr>
                <w:rStyle w:val="984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988"/>
            <w:pBdr/>
            <w:tabs>
              <w:tab w:val="right" w:leader="dot" w:pos="8504"/>
            </w:tabs>
            <w:spacing/>
            <w:ind/>
            <w:rPr/>
          </w:pPr>
          <w:r/>
          <w:hyperlink w:tooltip="#_Toc36" w:anchor="_Toc36" w:history="1">
            <w:r>
              <w:rPr>
                <w:rFonts w:ascii="Arial" w:hAnsi="Arial" w:eastAsia="Arial" w:cs="Arial"/>
              </w:rPr>
              <w:t xml:space="preserve">3.2.1.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</w:rPr>
              <w:t xml:space="preserve">backend</w:t>
            </w:r>
            <w:r>
              <w:rPr>
                <w:rStyle w:val="984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989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37" w:anchor="_Toc37" w:history="1">
            <w:r>
              <w:rPr>
                <w:rFonts w:ascii="Arial" w:hAnsi="Arial" w:eastAsia="Arial" w:cs="Arial"/>
              </w:rPr>
              <w:t xml:space="preserve">3.2.1.1.</w:t>
            </w:r>
            <w:r>
              <w:tab/>
            </w:r>
            <w:r>
              <w:rPr>
                <w:rStyle w:val="984"/>
              </w:rPr>
            </w:r>
            <w:r>
              <w:rPr>
                <w:rStyle w:val="984"/>
              </w:rPr>
              <w:t xml:space="preserve">[RNF001.01] </w:t>
            </w:r>
            <w:r>
              <w:rPr>
                <w:rStyle w:val="984"/>
              </w:rPr>
              <w:t xml:space="preserve">Linguagem </w:t>
            </w:r>
            <w:r>
              <w:rPr>
                <w:rStyle w:val="984"/>
              </w:rPr>
              <w:t xml:space="preserve">de programação</w:t>
            </w:r>
            <w:r>
              <w:rPr>
                <w:rStyle w:val="984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989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38" w:anchor="_Toc38" w:history="1">
            <w:r>
              <w:rPr>
                <w:rFonts w:ascii="Arial" w:hAnsi="Arial" w:eastAsia="Arial" w:cs="Arial"/>
              </w:rPr>
              <w:t xml:space="preserve">3.2.1.2.</w:t>
            </w:r>
            <w:r>
              <w:tab/>
            </w:r>
            <w:r>
              <w:rPr>
                <w:rStyle w:val="984"/>
              </w:rPr>
            </w:r>
            <w:r>
              <w:rPr>
                <w:rStyle w:val="984"/>
              </w:rPr>
              <w:t xml:space="preserve">[RNF001.02] </w:t>
            </w:r>
            <w:r>
              <w:rPr>
                <w:rStyle w:val="984"/>
              </w:rPr>
              <w:t xml:space="preserve">Gerenciador </w:t>
            </w:r>
            <w:r>
              <w:rPr>
                <w:rStyle w:val="984"/>
              </w:rPr>
              <w:t xml:space="preserve">de dependências</w:t>
            </w:r>
            <w:r>
              <w:rPr>
                <w:rStyle w:val="984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989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39" w:anchor="_Toc39" w:history="1">
            <w:r>
              <w:rPr>
                <w:rFonts w:ascii="Arial" w:hAnsi="Arial" w:eastAsia="Arial" w:cs="Arial"/>
              </w:rPr>
              <w:t xml:space="preserve">3.2.1.3.</w:t>
            </w:r>
            <w:r>
              <w:tab/>
            </w:r>
            <w:r>
              <w:rPr>
                <w:rStyle w:val="984"/>
              </w:rPr>
            </w:r>
            <w:r>
              <w:rPr>
                <w:rStyle w:val="984"/>
              </w:rPr>
              <w:t xml:space="preserve">[RNF001.</w:t>
            </w:r>
            <w:r>
              <w:rPr>
                <w:rStyle w:val="984"/>
              </w:rPr>
              <w:t xml:space="preserve">03</w:t>
            </w:r>
            <w:r>
              <w:rPr>
                <w:rStyle w:val="984"/>
              </w:rPr>
              <w:t xml:space="preserve">] Framework</w:t>
            </w:r>
            <w:r>
              <w:rPr>
                <w:rStyle w:val="984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989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40" w:anchor="_Toc40" w:history="1">
            <w:r>
              <w:rPr>
                <w:rFonts w:ascii="Arial" w:hAnsi="Arial" w:eastAsia="Arial" w:cs="Arial"/>
              </w:rPr>
              <w:t xml:space="preserve">3.2.1.4.</w:t>
            </w:r>
            <w:r>
              <w:tab/>
            </w:r>
            <w:r>
              <w:rPr>
                <w:rStyle w:val="984"/>
              </w:rPr>
            </w:r>
            <w:r>
              <w:rPr>
                <w:rStyle w:val="984"/>
              </w:rPr>
              <w:t xml:space="preserve">[RNF001</w:t>
            </w:r>
            <w:r>
              <w:rPr>
                <w:rStyle w:val="984"/>
              </w:rPr>
              <w:t xml:space="preserve">.04] Arquitetura</w:t>
            </w:r>
            <w:r>
              <w:rPr>
                <w:rStyle w:val="984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989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41" w:anchor="_Toc41" w:history="1">
            <w:r>
              <w:rPr>
                <w:rFonts w:ascii="Arial" w:hAnsi="Arial" w:eastAsia="Arial" w:cs="Arial"/>
              </w:rPr>
              <w:t xml:space="preserve">3.2.1.5.</w:t>
            </w:r>
            <w:r>
              <w:tab/>
            </w:r>
            <w:r>
              <w:rPr>
                <w:rStyle w:val="984"/>
              </w:rPr>
            </w:r>
            <w:r>
              <w:rPr>
                <w:rStyle w:val="984"/>
              </w:rPr>
              <w:t xml:space="preserve">[RNF001</w:t>
            </w:r>
            <w:r>
              <w:rPr>
                <w:rStyle w:val="984"/>
              </w:rPr>
              <w:t xml:space="preserve">.05] </w:t>
            </w:r>
            <w:r>
              <w:rPr>
                <w:rStyle w:val="984"/>
              </w:rPr>
              <w:t xml:space="preserve">Banco de dados</w:t>
            </w:r>
            <w:r>
              <w:rPr>
                <w:rStyle w:val="984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988"/>
            <w:pBdr/>
            <w:tabs>
              <w:tab w:val="right" w:leader="dot" w:pos="8504"/>
            </w:tabs>
            <w:spacing/>
            <w:ind/>
            <w:rPr>
              <w14:ligatures w14:val="none"/>
            </w:rPr>
          </w:pPr>
          <w:r/>
          <w:hyperlink w:tooltip="#_Toc42" w:anchor="_Toc42" w:history="1">
            <w:r>
              <w:rPr>
                <w:rFonts w:ascii="Arial" w:hAnsi="Arial" w:eastAsia="Arial" w:cs="Arial"/>
              </w:rPr>
              <w:t xml:space="preserve">3.2.2.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</w:rPr>
              <w:t xml:space="preserve">frontend </w:t>
            </w:r>
            <w:r>
              <w:rPr>
                <w:rStyle w:val="984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10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989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43" w:anchor="_Toc43" w:history="1">
            <w:r>
              <w:rPr>
                <w:rFonts w:ascii="Arial" w:hAnsi="Arial" w:eastAsia="Arial" w:cs="Arial"/>
              </w:rPr>
              <w:t xml:space="preserve">3.2.2.1.</w:t>
            </w:r>
            <w:r>
              <w:tab/>
            </w:r>
            <w:r>
              <w:rPr>
                <w:rStyle w:val="984"/>
              </w:rPr>
            </w:r>
            <w:r>
              <w:rPr>
                <w:rStyle w:val="984"/>
              </w:rPr>
              <w:t xml:space="preserve">[</w:t>
            </w:r>
            <w:r>
              <w:rPr>
                <w:rStyle w:val="984"/>
              </w:rPr>
              <w:t xml:space="preserve">RNF002</w:t>
            </w:r>
            <w:r>
              <w:rPr>
                <w:rStyle w:val="984"/>
              </w:rPr>
              <w:t xml:space="preserve">.01] </w:t>
            </w:r>
            <w:r>
              <w:rPr>
                <w:rStyle w:val="984"/>
              </w:rPr>
              <w:t xml:space="preserve">&lt;&lt;Requisito&gt;&gt;</w:t>
            </w:r>
            <w:r>
              <w:rPr>
                <w:rStyle w:val="984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988"/>
            <w:pBdr/>
            <w:tabs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44" w:anchor="_Toc44" w:history="1">
            <w:r>
              <w:rPr>
                <w:rFonts w:ascii="Arial" w:hAnsi="Arial" w:eastAsia="Arial" w:cs="Arial"/>
              </w:rPr>
              <w:t xml:space="preserve">3.2.3.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highlight w:val="none"/>
              </w:rPr>
              <w:t xml:space="preserve">Versionamento</w:t>
            </w:r>
            <w:r>
              <w:rPr>
                <w:rStyle w:val="984"/>
                <w:highlight w:val="none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989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45" w:anchor="_Toc45" w:history="1">
            <w:r>
              <w:rPr>
                <w:rFonts w:ascii="Arial" w:hAnsi="Arial" w:eastAsia="Arial" w:cs="Arial"/>
              </w:rPr>
              <w:t xml:space="preserve">3.2.3.1.</w:t>
            </w:r>
            <w:r>
              <w:tab/>
            </w:r>
            <w:r>
              <w:rPr>
                <w:rStyle w:val="984"/>
              </w:rPr>
            </w:r>
            <w:r>
              <w:rPr>
                <w:rStyle w:val="984"/>
                <w:highlight w:val="none"/>
              </w:rPr>
              <w:t xml:space="preserve">[</w:t>
            </w:r>
            <w:r>
              <w:rPr>
                <w:rStyle w:val="984"/>
              </w:rPr>
              <w:t xml:space="preserve">RNF003</w:t>
            </w:r>
            <w:r>
              <w:rPr>
                <w:rStyle w:val="984"/>
                <w:highlight w:val="none"/>
              </w:rPr>
              <w:t xml:space="preserve">.01] Git</w:t>
            </w:r>
            <w:r>
              <w:rPr>
                <w:rStyle w:val="984"/>
                <w:highlight w:val="none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989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46" w:anchor="_Toc46" w:history="1">
            <w:r>
              <w:rPr>
                <w:rFonts w:ascii="Arial" w:hAnsi="Arial" w:eastAsia="Arial" w:cs="Arial"/>
              </w:rPr>
              <w:t xml:space="preserve">3.2.3.2.</w:t>
            </w:r>
            <w:r>
              <w:tab/>
            </w:r>
            <w:r>
              <w:rPr>
                <w:rStyle w:val="984"/>
              </w:rPr>
            </w:r>
            <w:r>
              <w:rPr>
                <w:rStyle w:val="984"/>
                <w:highlight w:val="none"/>
              </w:rPr>
              <w:t xml:space="preserve">[</w:t>
            </w:r>
            <w:r>
              <w:rPr>
                <w:rStyle w:val="984"/>
              </w:rPr>
              <w:t xml:space="preserve">RNF003</w:t>
            </w:r>
            <w:r>
              <w:rPr>
                <w:rStyle w:val="984"/>
                <w:highlight w:val="none"/>
              </w:rPr>
              <w:t xml:space="preserve">.02] Git</w:t>
            </w:r>
            <w:r>
              <w:rPr>
                <w:rStyle w:val="984"/>
                <w:highlight w:val="none"/>
              </w:rPr>
              <w:t xml:space="preserve"> Flow</w:t>
            </w:r>
            <w:r>
              <w:rPr>
                <w:rStyle w:val="984"/>
                <w:highlight w:val="none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989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47" w:anchor="_Toc47" w:history="1">
            <w:r>
              <w:rPr>
                <w:rFonts w:ascii="Arial" w:hAnsi="Arial" w:eastAsia="Arial" w:cs="Arial"/>
              </w:rPr>
              <w:t xml:space="preserve">3.2.3.3.</w:t>
            </w:r>
            <w:r>
              <w:tab/>
            </w:r>
            <w:r>
              <w:rPr>
                <w:rStyle w:val="984"/>
              </w:rPr>
            </w:r>
            <w:r>
              <w:rPr>
                <w:rStyle w:val="984"/>
                <w:highlight w:val="none"/>
              </w:rPr>
              <w:t xml:space="preserve">[</w:t>
            </w:r>
            <w:r>
              <w:rPr>
                <w:rStyle w:val="984"/>
              </w:rPr>
              <w:t xml:space="preserve">RNF003</w:t>
            </w:r>
            <w:r>
              <w:rPr>
                <w:rStyle w:val="984"/>
                <w:highlight w:val="none"/>
              </w:rPr>
              <w:t xml:space="preserve">.03] Commits sem</w:t>
            </w:r>
            <w:r>
              <w:rPr>
                <w:rStyle w:val="984"/>
                <w:highlight w:val="none"/>
              </w:rPr>
              <w:t xml:space="preserve">ânticos</w:t>
            </w:r>
            <w:r>
              <w:rPr>
                <w:rStyle w:val="984"/>
                <w:highlight w:val="none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987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8" w:anchor="_Toc48" w:history="1">
            <w:r>
              <w:rPr>
                <w:rFonts w:ascii="Arial" w:hAnsi="Arial" w:eastAsia="Arial" w:cs="Arial"/>
              </w:rPr>
              <w:t xml:space="preserve">3.3.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rFonts w:ascii="Arial" w:hAnsi="Arial" w:eastAsia="Arial" w:cs="Arial"/>
                <w:highlight w:val="none"/>
              </w:rPr>
              <w:t xml:space="preserve">Regras de Negócio (RN)</w:t>
            </w:r>
            <w:r>
              <w:rPr>
                <w:rStyle w:val="984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11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987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9" w:anchor="_Toc49" w:history="1">
            <w:r>
              <w:rPr>
                <w:rFonts w:ascii="Arial" w:hAnsi="Arial" w:eastAsia="Arial" w:cs="Arial"/>
              </w:rPr>
              <w:t xml:space="preserve">3.4.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rFonts w:ascii="Arial" w:hAnsi="Arial" w:cs="Arial"/>
                <w:highlight w:val="none"/>
              </w:rPr>
              <w:t xml:space="preserve">Entidade</w:t>
            </w:r>
            <w:r>
              <w:rPr>
                <w:rStyle w:val="984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_Toc49 \h</w:instrText>
              <w:fldChar w:fldCharType="separate"/>
              <w:t xml:space="preserve">11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988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50" w:anchor="_Toc50" w:history="1">
            <w:r>
              <w:rPr>
                <w:rFonts w:ascii="Arial" w:hAnsi="Arial" w:eastAsia="Arial" w:cs="Arial"/>
              </w:rPr>
              <w:t xml:space="preserve">3.4.1.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rFonts w:ascii="Arial" w:hAnsi="Arial" w:cs="Arial"/>
                <w:highlight w:val="none"/>
              </w:rPr>
              <w:t xml:space="preserve">[RN001.01] &lt;&lt;regra de negócio&gt;&gt;</w:t>
            </w:r>
            <w:r>
              <w:rPr>
                <w:rStyle w:val="984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_Toc50 \h</w:instrText>
              <w:fldChar w:fldCharType="separate"/>
              <w:t xml:space="preserve">11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986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51" w:anchor="_Toc51" w:history="1">
            <w:r>
              <w:rPr>
                <w:rFonts w:ascii="Arial" w:hAnsi="Arial" w:cs="Arial" w:eastAsiaTheme="minorHAnsi"/>
              </w:rPr>
              <w:t xml:space="preserve">4.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rFonts w:ascii="Arial" w:hAnsi="Arial" w:eastAsia="Arial" w:cs="Arial"/>
                <w:highlight w:val="none"/>
              </w:rPr>
              <w:t xml:space="preserve">Diagramas e Ilustrações</w:t>
            </w:r>
            <w:r>
              <w:rPr>
                <w:rStyle w:val="984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_Toc51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987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52" w:anchor="_Toc52" w:history="1">
            <w:r>
              <w:rPr>
                <w:rFonts w:ascii="Arial" w:hAnsi="Arial" w:eastAsia="Arial" w:cs="Arial"/>
              </w:rPr>
              <w:t xml:space="preserve">4.1.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rFonts w:ascii="Arial" w:hAnsi="Arial" w:eastAsia="Arial" w:cs="Arial"/>
                <w:highlight w:val="none"/>
              </w:rPr>
              <w:t xml:space="preserve">Diagramas de Classe</w:t>
            </w:r>
            <w:r>
              <w:rPr>
                <w:rStyle w:val="984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_Toc52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987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53" w:anchor="_Toc53" w:history="1">
            <w:r>
              <w:rPr>
                <w:rFonts w:ascii="Arial" w:hAnsi="Arial" w:eastAsia="Arial" w:cs="Arial"/>
              </w:rPr>
              <w:t xml:space="preserve">4.2.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rFonts w:ascii="Arial" w:hAnsi="Arial" w:eastAsia="Arial" w:cs="Arial"/>
                <w:highlight w:val="none"/>
              </w:rPr>
              <w:t xml:space="preserve">Diagrama de Entidade e Relacionamento</w:t>
            </w:r>
            <w:r>
              <w:rPr>
                <w:rStyle w:val="984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_Toc53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987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54" w:anchor="_Toc54" w:history="1">
            <w:r>
              <w:rPr>
                <w:rFonts w:ascii="Arial" w:hAnsi="Arial" w:eastAsia="Arial" w:cs="Arial"/>
              </w:rPr>
              <w:t xml:space="preserve">4.3.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rFonts w:ascii="Arial" w:hAnsi="Arial" w:eastAsia="Arial" w:cs="Arial"/>
                <w:highlight w:val="none"/>
              </w:rPr>
              <w:t xml:space="preserve">Diagramas de Casos de Uso</w:t>
            </w:r>
            <w:r>
              <w:rPr>
                <w:rStyle w:val="984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_Toc54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987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55" w:anchor="_Toc55" w:history="1">
            <w:r>
              <w:rPr>
                <w:rFonts w:ascii="Arial" w:hAnsi="Arial" w:eastAsia="Arial" w:cs="Arial"/>
              </w:rPr>
              <w:t xml:space="preserve">4.4.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rFonts w:ascii="Arial" w:hAnsi="Arial" w:eastAsia="Arial" w:cs="Arial"/>
                <w:highlight w:val="none"/>
              </w:rPr>
              <w:t xml:space="preserve">Diagrama de Sequência</w:t>
            </w:r>
            <w:r>
              <w:rPr>
                <w:rStyle w:val="984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_Toc55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986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56" w:anchor="_Toc56" w:history="1">
            <w:r>
              <w:rPr>
                <w:rFonts w:ascii="Arial" w:hAnsi="Arial" w:cs="Arial" w:eastAsiaTheme="minorHAnsi"/>
              </w:rPr>
              <w:t xml:space="preserve">5.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rFonts w:ascii="Arial" w:hAnsi="Arial" w:eastAsia="Arial" w:cs="Arial"/>
                <w:highlight w:val="none"/>
              </w:rPr>
              <w:t xml:space="preserve">Protótipos de telas</w:t>
            </w:r>
            <w:r>
              <w:rPr>
                <w:rStyle w:val="984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_Toc56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986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57" w:anchor="_Toc57" w:history="1">
            <w:r>
              <w:rPr>
                <w:rFonts w:ascii="Arial" w:hAnsi="Arial" w:cs="Arial" w:eastAsiaTheme="minorHAnsi"/>
              </w:rPr>
              <w:t xml:space="preserve">6.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rFonts w:ascii="Arial" w:hAnsi="Arial" w:eastAsia="Arial" w:cs="Arial"/>
                <w:highlight w:val="none"/>
              </w:rPr>
              <w:t xml:space="preserve">Testes</w:t>
            </w:r>
            <w:r>
              <w:rPr>
                <w:rStyle w:val="984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_Toc57 \h</w:instrText>
              <w:fldChar w:fldCharType="separate"/>
              <w:t xml:space="preserve">14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987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58" w:anchor="_Toc58" w:history="1">
            <w:r>
              <w:rPr>
                <w:rFonts w:ascii="Arial" w:hAnsi="Arial" w:eastAsia="Arial" w:cs="Arial"/>
              </w:rPr>
              <w:t xml:space="preserve">6.1.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rFonts w:ascii="Arial" w:hAnsi="Arial" w:eastAsia="Arial" w:cs="Arial"/>
                <w:highlight w:val="none"/>
              </w:rPr>
              <w:t xml:space="preserve">Testes unitários</w:t>
            </w:r>
            <w:r>
              <w:rPr>
                <w:rStyle w:val="984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_Toc58 \h</w:instrText>
              <w:fldChar w:fldCharType="separate"/>
              <w:t xml:space="preserve">14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988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59" w:anchor="_Toc59" w:history="1">
            <w:r>
              <w:rPr>
                <w:rFonts w:ascii="Arial" w:hAnsi="Arial" w:eastAsia="Arial" w:cs="Arial"/>
              </w:rPr>
              <w:t xml:space="preserve">6.1.1.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rFonts w:ascii="Arial" w:hAnsi="Arial" w:eastAsia="Arial" w:cs="Arial"/>
                <w:highlight w:val="none"/>
              </w:rPr>
              <w:t xml:space="preserve">backend</w:t>
            </w:r>
            <w:r>
              <w:rPr>
                <w:rStyle w:val="984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_Toc59 \h</w:instrText>
              <w:fldChar w:fldCharType="separate"/>
              <w:t xml:space="preserve">14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989"/>
            <w:suppressLineNumbers w:val="false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i w:val="0"/>
            </w:rPr>
          </w:pPr>
          <w:r/>
          <w:hyperlink w:tooltip="#_Toc60" w:anchor="_Toc60" w:history="1">
            <w:r>
              <w:rPr>
                <w:rFonts w:ascii="Arial" w:hAnsi="Arial" w:eastAsia="Arial" w:cs="Arial"/>
              </w:rPr>
              <w:t xml:space="preserve">6.1.1.1.</w:t>
            </w:r>
            <w:r>
              <w:tab/>
            </w:r>
            <w:r>
              <w:rPr>
                <w:rStyle w:val="984"/>
              </w:rPr>
            </w:r>
            <w:r>
              <w:rPr>
                <w:rStyle w:val="984"/>
                <w:i w:val="0"/>
                <w:iCs w:val="0"/>
              </w:rPr>
              <w:t xml:space="preserve">[TU001.01] </w:t>
            </w:r>
            <w:r>
              <w:rPr>
                <w:rStyle w:val="984"/>
                <w:rFonts w:ascii="Arial" w:hAnsi="Arial" w:eastAsia="Arial" w:cs="Arial"/>
                <w:i w:val="0"/>
                <w:iCs w:val="0"/>
                <w:highlight w:val="none"/>
              </w:rPr>
              <w:t xml:space="preserve">Teste unitário 1</w:t>
            </w:r>
            <w:r>
              <w:rPr>
                <w:rStyle w:val="984"/>
                <w:i w:val="0"/>
              </w:rPr>
            </w:r>
            <w:r>
              <w:tab/>
            </w:r>
            <w:r>
              <w:fldChar w:fldCharType="begin"/>
              <w:instrText xml:space="preserve">PAGEREF _Toc60 \h</w:instrText>
              <w:fldChar w:fldCharType="separate"/>
              <w:t xml:space="preserve">14</w:t>
              <w:fldChar w:fldCharType="end"/>
            </w:r>
          </w:hyperlink>
          <w:r>
            <w:rPr>
              <w:i w:val="0"/>
            </w:rPr>
          </w:r>
          <w:r>
            <w:rPr>
              <w:i w:val="0"/>
            </w:rPr>
          </w:r>
        </w:p>
        <w:p>
          <w:pPr>
            <w:pStyle w:val="987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61" w:anchor="_Toc61" w:history="1">
            <w:r>
              <w:rPr>
                <w:rFonts w:ascii="Arial" w:hAnsi="Arial" w:eastAsia="Arial" w:cs="Arial"/>
              </w:rPr>
              <w:t xml:space="preserve">6.2.</w:t>
            </w:r>
            <w:r>
              <w:t xml:space="preserve"> </w:t>
            </w:r>
            <w:r>
              <w:rPr>
                <w:rStyle w:val="984"/>
              </w:rPr>
            </w:r>
            <w:r>
              <w:rPr>
                <w:rStyle w:val="984"/>
                <w:rFonts w:ascii="Arial" w:hAnsi="Arial" w:eastAsia="Arial" w:cs="Arial"/>
                <w:highlight w:val="none"/>
              </w:rPr>
              <w:t xml:space="preserve">Testes de integração</w:t>
            </w:r>
            <w:r>
              <w:rPr>
                <w:rStyle w:val="984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_Toc61 \h</w:instrText>
              <w:fldChar w:fldCharType="separate"/>
              <w:t xml:space="preserve">14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Bdr/>
            <w:spacing/>
            <w:ind/>
            <w:rPr>
              <w:rFonts w:ascii="Arial" w:hAnsi="Arial" w:eastAsia="Arial" w:cs="Arial"/>
              <w:sz w:val="24"/>
              <w:szCs w:val="24"/>
            </w:rPr>
          </w:pPr>
          <w:r>
            <w:fldChar w:fldCharType="end"/>
          </w:r>
          <w:r>
            <w:rPr>
              <w:rFonts w:ascii="Arial" w:hAnsi="Arial" w:eastAsia="Arial" w:cs="Arial"/>
              <w:sz w:val="24"/>
              <w:szCs w:val="24"/>
            </w:rPr>
          </w:r>
          <w:r>
            <w:rPr>
              <w:rFonts w:ascii="Arial" w:hAnsi="Arial" w:eastAsia="Arial" w:cs="Arial"/>
              <w:sz w:val="24"/>
              <w:szCs w:val="24"/>
            </w:rPr>
          </w:r>
        </w:p>
      </w:sdtContent>
    </w:sdt>
    <w:p>
      <w:pPr>
        <w:pBdr/>
        <w:shd w:val="nil" w:color="auto"/>
        <w:spacing w:line="276" w:lineRule="auto"/>
        <w:ind w:firstLine="0"/>
        <w:rPr>
          <w:rFonts w:ascii="Arial" w:hAnsi="Arial" w:eastAsia="Arial" w:cs="Arial"/>
          <w:sz w:val="24"/>
          <w:szCs w:val="24"/>
        </w:rPr>
        <w:sectPr>
          <w:headerReference w:type="default" r:id="rId10"/>
          <w:footerReference w:type="default" r:id="rId12"/>
          <w:footnotePr/>
          <w:endnotePr/>
          <w:type w:val="continuous"/>
          <w:pgSz w:h="16838" w:orient="portrait" w:w="11906"/>
          <w:pgMar w:top="1417" w:right="1701" w:bottom="1417" w:left="1701" w:header="709" w:footer="709" w:gutter="0"/>
          <w:cols w:num="1" w:sep="0" w:space="708" w:equalWidth="1"/>
        </w:sect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hd w:val="nil" w:color="000000"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39"/>
        <w:suppressLineNumbers w:val="false"/>
        <w:pBdr/>
        <w:spacing w:after="0" w:afterAutospacing="0" w:line="276" w:lineRule="auto"/>
        <w:ind w:left="0"/>
        <w:jc w:val="left"/>
        <w:rPr>
          <w:rFonts w:ascii="Arial" w:hAnsi="Arial" w:cs="Arial"/>
          <w:sz w:val="24"/>
          <w:szCs w:val="24"/>
          <w:highlight w:val="none"/>
        </w:rPr>
      </w:pPr>
      <w:r/>
      <w:bookmarkStart w:id="36" w:name="_Toc18"/>
      <w:r>
        <w:rPr>
          <w:rStyle w:val="949"/>
        </w:rPr>
        <w:t xml:space="preserve">Introdução</w:t>
      </w:r>
      <w:r>
        <w:rPr>
          <w:rFonts w:ascii="Arial" w:hAnsi="Arial" w:cs="Arial"/>
          <w:sz w:val="24"/>
          <w:szCs w:val="24"/>
          <w:highlight w:val="none"/>
        </w:rPr>
      </w:r>
      <w:bookmarkEnd w:id="36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Style w:val="949"/>
        </w:rPr>
      </w:r>
      <w:r>
        <w:rPr>
          <w:rFonts w:ascii="Arial" w:hAnsi="Arial" w:cs="Arial"/>
          <w:sz w:val="24"/>
          <w:szCs w:val="24"/>
          <w:highlight w:val="none"/>
        </w:rPr>
      </w:r>
      <w:r/>
    </w:p>
    <w:p>
      <w:pPr>
        <w:pStyle w:val="940"/>
        <w:suppressLineNumbers w:val="false"/>
        <w:pBdr/>
        <w:spacing w:after="0" w:afterAutospacing="0" w:before="0" w:beforeAutospacing="0" w:line="276" w:lineRule="auto"/>
        <w:ind w:firstLine="0" w:left="0"/>
        <w:rPr>
          <w:highlight w:val="none"/>
          <w14:ligatures w14:val="none"/>
        </w:rPr>
      </w:pPr>
      <w:r/>
      <w:bookmarkStart w:id="37" w:name="_Toc19"/>
      <w:r>
        <w:rPr>
          <w:highlight w:val="none"/>
        </w:rPr>
        <w:t xml:space="preserve">Objetivo do documento</w:t>
      </w:r>
      <w:r>
        <w:rPr>
          <w:highlight w:val="none"/>
          <w14:ligatures w14:val="none"/>
        </w:rPr>
      </w:r>
      <w:bookmarkEnd w:id="37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 w:firstLine="850"/>
        <w:rPr/>
      </w:pPr>
      <w:r>
        <w:t xml:space="preserve">Este documento tem o objetivo de detalhar os requisitos de software de gerenciamento de rotinas para ONGs, fornecendo aos desenvolvedores as informações para o desenvolvimento, testes, homologação e implantação do sistema.</w:t>
      </w:r>
      <w:r>
        <w:rPr>
          <w:highlight w:val="none"/>
        </w:rPr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before="0" w:line="276" w:lineRule="auto"/>
        <w:ind w:right="0" w:firstLine="709" w:left="0"/>
        <w:jc w:val="both"/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940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38" w:name="_Toc20"/>
      <w:r>
        <w:rPr>
          <w:rFonts w:ascii="Arial" w:hAnsi="Arial" w:eastAsia="Arial" w:cs="Arial"/>
          <w:sz w:val="24"/>
          <w:szCs w:val="24"/>
          <w:highlight w:val="none"/>
        </w:rPr>
        <w:t xml:space="preserve">Público alvo</w:t>
      </w:r>
      <w:r>
        <w:rPr>
          <w:rFonts w:ascii="Arial" w:hAnsi="Arial" w:cs="Arial"/>
          <w:sz w:val="24"/>
          <w:szCs w:val="24"/>
          <w:highlight w:val="none"/>
        </w:rPr>
      </w:r>
      <w:bookmarkEnd w:id="38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 w:firstLine="708"/>
        <w:rPr>
          <w:rFonts w:ascii="Arial" w:hAnsi="Arial" w:eastAsia="Arial" w:cs="Arial"/>
          <w:color w:val="000000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</w:rPr>
        <w:t xml:space="preserve">Este documento é destinado a equipe de desenvolvimento e aos usuários que participarão do projeto.</w:t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</w:p>
    <w:p>
      <w:pPr>
        <w:pBdr/>
        <w:spacing w:line="276" w:lineRule="auto"/>
        <w:ind w:firstLine="708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40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39" w:name="_Toc21"/>
      <w:r>
        <w:rPr>
          <w:rFonts w:ascii="Arial" w:hAnsi="Arial" w:eastAsia="Arial" w:cs="Arial"/>
          <w:sz w:val="24"/>
          <w:szCs w:val="24"/>
          <w:highlight w:val="none"/>
        </w:rPr>
        <w:t xml:space="preserve">Convenções, termos e abreviações</w:t>
      </w:r>
      <w:r>
        <w:rPr>
          <w:rFonts w:ascii="Arial" w:hAnsi="Arial" w:cs="Arial"/>
          <w:sz w:val="24"/>
          <w:szCs w:val="24"/>
          <w:highlight w:val="none"/>
        </w:rPr>
      </w:r>
      <w:bookmarkEnd w:id="39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41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40" w:name="_Toc22"/>
      <w:r>
        <w:t xml:space="preserve">Identificadores</w:t>
      </w:r>
      <w:r>
        <w:rPr>
          <w:rFonts w:ascii="Arial" w:hAnsi="Arial" w:cs="Arial"/>
          <w:sz w:val="24"/>
          <w:szCs w:val="24"/>
          <w:highlight w:val="none"/>
        </w:rPr>
      </w:r>
      <w:bookmarkEnd w:id="40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Requisitos do software, serão utilizados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02"/>
        <w:numPr>
          <w:ilvl w:val="0"/>
          <w:numId w:val="1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Requisitos funcionais: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[RF001]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02"/>
        <w:numPr>
          <w:ilvl w:val="0"/>
          <w:numId w:val="1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Requisitos não funcionais: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[RNF001]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</w:t>
      </w:r>
      <w:r>
        <w:rPr>
          <w:rFonts w:ascii="Arial" w:hAnsi="Arial" w:eastAsia="Arial" w:cs="Arial"/>
          <w:bCs/>
          <w:sz w:val="24"/>
          <w:szCs w:val="24"/>
        </w:rPr>
        <w:t xml:space="preserve">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b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Documentos anexos serão identificados com o identificador </w:t>
      </w:r>
      <w:r>
        <w:rPr>
          <w:rFonts w:ascii="Arial" w:hAnsi="Arial" w:eastAsia="Arial" w:cs="Arial"/>
          <w:b/>
          <w:sz w:val="24"/>
          <w:szCs w:val="24"/>
        </w:rPr>
        <w:t xml:space="preserve">[DOC001].</w:t>
      </w:r>
      <w:r>
        <w:rPr>
          <w:rFonts w:ascii="Arial" w:hAnsi="Arial" w:cs="Arial"/>
          <w:b/>
          <w:sz w:val="24"/>
          <w:szCs w:val="24"/>
        </w:rPr>
      </w:r>
      <w:r>
        <w:rPr>
          <w:rFonts w:ascii="Arial" w:hAnsi="Arial" w:cs="Arial"/>
          <w:b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Regras de negócios serão identificadas com o identificador único </w:t>
      </w:r>
      <w:r>
        <w:rPr>
          <w:rFonts w:ascii="Arial" w:hAnsi="Arial" w:eastAsia="Arial" w:cs="Arial"/>
          <w:b/>
          <w:sz w:val="24"/>
          <w:szCs w:val="24"/>
        </w:rPr>
        <w:t xml:space="preserve">[RN001]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a regra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Diagramas utilização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02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classe: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[DC001]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02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caso de uso: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[DCU001]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02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sequência: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[DS001]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02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entidade e relacionamento: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[DER001]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Testes de software, serão utilizados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02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unitários: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[TU001]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teste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02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de integração: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[TI001] </w:t>
      </w:r>
      <w:r>
        <w:rPr>
          <w:rFonts w:ascii="Arial" w:hAnsi="Arial" w:eastAsia="Arial" w:cs="Arial"/>
          <w:sz w:val="24"/>
          <w:szCs w:val="24"/>
        </w:rPr>
        <w:t xml:space="preserve">para o módulo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002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de performance: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[TP001] </w:t>
      </w:r>
      <w:r>
        <w:rPr>
          <w:rFonts w:ascii="Arial" w:hAnsi="Arial" w:eastAsia="Arial" w:cs="Arial"/>
          <w:sz w:val="24"/>
          <w:szCs w:val="24"/>
        </w:rPr>
        <w:t xml:space="preserve">para o módulo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 w:left="157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41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41" w:name="_Toc23"/>
      <w:r>
        <w:rPr>
          <w:rFonts w:ascii="Arial" w:hAnsi="Arial" w:eastAsia="Arial" w:cs="Arial"/>
          <w:sz w:val="24"/>
          <w:szCs w:val="24"/>
          <w:highlight w:val="none"/>
        </w:rPr>
        <w:t xml:space="preserve">Prioridade dos requisitos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41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85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t xml:space="preserve">Para estabelecer a prioridade dos requisitos, foram adotadas as denominações </w:t>
      </w:r>
      <w:r>
        <w:rPr>
          <w:rFonts w:ascii="Arial" w:hAnsi="Arial" w:eastAsia="Arial" w:cs="Arial"/>
          <w:b/>
          <w:sz w:val="24"/>
          <w:szCs w:val="24"/>
        </w:rPr>
        <w:t xml:space="preserve">essenciais</w:t>
      </w:r>
      <w:r>
        <w:rPr>
          <w:rFonts w:ascii="Arial" w:hAnsi="Arial" w:eastAsia="Arial" w:cs="Arial"/>
          <w:sz w:val="24"/>
          <w:szCs w:val="24"/>
        </w:rPr>
        <w:t xml:space="preserve">, </w:t>
      </w:r>
      <w:r>
        <w:rPr>
          <w:rFonts w:ascii="Arial" w:hAnsi="Arial" w:eastAsia="Arial" w:cs="Arial"/>
          <w:b/>
          <w:sz w:val="24"/>
          <w:szCs w:val="24"/>
        </w:rPr>
        <w:t xml:space="preserve">importantes </w:t>
      </w:r>
      <w:r>
        <w:rPr>
          <w:rFonts w:ascii="Arial" w:hAnsi="Arial" w:eastAsia="Arial" w:cs="Arial"/>
          <w:sz w:val="24"/>
          <w:szCs w:val="24"/>
        </w:rPr>
        <w:t xml:space="preserve">e </w:t>
      </w:r>
      <w:r>
        <w:rPr>
          <w:rFonts w:ascii="Arial" w:hAnsi="Arial" w:eastAsia="Arial" w:cs="Arial"/>
          <w:b/>
          <w:sz w:val="24"/>
          <w:szCs w:val="24"/>
        </w:rPr>
        <w:t xml:space="preserve">desejáveis</w:t>
      </w:r>
      <w:r>
        <w:rPr>
          <w:rFonts w:ascii="Arial" w:hAnsi="Arial" w:eastAsia="Arial" w:cs="Arial"/>
          <w:sz w:val="24"/>
          <w:szCs w:val="24"/>
        </w:rPr>
        <w:t xml:space="preserve">, onde: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tbl>
      <w:tblPr>
        <w:tblStyle w:val="1003"/>
        <w:tblInd w:w="0" w:type="dxa"/>
        <w:tblW w:w="0" w:type="auto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Look w:val="04A0" w:firstRow="1" w:lastRow="0" w:firstColumn="1" w:lastColumn="0" w:noHBand="0" w:noVBand="1"/>
      </w:tblPr>
      <w:tblGrid>
        <w:gridCol w:w="2205"/>
        <w:gridCol w:w="7395"/>
      </w:tblGrid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Essenciais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Importantes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eastAsia="Arial" w:cs="Arial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</w:t>
            </w:r>
            <w:r>
              <w:rPr>
                <w:rFonts w:ascii="Arial" w:hAnsi="Arial" w:eastAsia="Arial" w:cs="Arial"/>
                <w:sz w:val="24"/>
                <w:szCs w:val="24"/>
              </w:rP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Desejáveis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que podem ser implementados em futuras versões do software, caso haja tempo e recursos disponíveis. Elas não são essenciais para o lançamento inicial do produto.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>
      <w:pPr>
        <w:pStyle w:val="977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</w:t>
      </w:r>
      <w:r>
        <w:fldChar w:fldCharType="end"/>
      </w:r>
      <w:r>
        <w:t xml:space="preserve">: prioridade de requisitos</w:t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41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42" w:name="_Toc24"/>
      <w:r>
        <w:rPr>
          <w:rFonts w:ascii="Arial" w:hAnsi="Arial" w:eastAsia="Arial" w:cs="Arial"/>
          <w:sz w:val="24"/>
          <w:szCs w:val="24"/>
        </w:rPr>
        <w:t xml:space="preserve">Siglas e abreviações</w:t>
      </w:r>
      <w:r>
        <w:rPr>
          <w:rFonts w:ascii="Arial" w:hAnsi="Arial" w:cs="Arial"/>
          <w:sz w:val="24"/>
          <w:szCs w:val="24"/>
          <w:highlight w:val="none"/>
        </w:rPr>
      </w:r>
      <w:bookmarkEnd w:id="42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/>
    </w:p>
    <w:tbl>
      <w:tblPr>
        <w:tblStyle w:val="1004"/>
        <w:tblInd w:w="0" w:type="dxa"/>
        <w:tblW w:w="0" w:type="auto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Look w:val="04A0" w:firstRow="1" w:lastRow="0" w:firstColumn="1" w:lastColumn="0" w:noHBand="0" w:noVBand="1"/>
      </w:tblPr>
      <w:tblGrid>
        <w:gridCol w:w="1650"/>
        <w:gridCol w:w="7380"/>
      </w:tblGrid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Sigla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Definição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ID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Identificador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>
      <w:pPr>
        <w:pStyle w:val="977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2</w:t>
      </w:r>
      <w:r>
        <w:fldChar w:fldCharType="end"/>
        <w:t xml:space="preserve">: siglas e abreviações</w:t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41"/>
        <w:pBdr/>
        <w:spacing/>
        <w:ind/>
        <w:rPr>
          <w:rFonts w:ascii="Arial" w:hAnsi="Arial" w:cs="Arial"/>
          <w:sz w:val="24"/>
          <w:szCs w:val="24"/>
        </w:rPr>
      </w:pPr>
      <w:r/>
      <w:bookmarkStart w:id="43" w:name="_Toc25"/>
      <w:r>
        <w:rPr>
          <w:rFonts w:ascii="Arial" w:hAnsi="Arial" w:eastAsia="Arial" w:cs="Arial"/>
          <w:sz w:val="24"/>
          <w:szCs w:val="24"/>
          <w:highlight w:val="none"/>
        </w:rPr>
        <w:t xml:space="preserve">Referências</w:t>
      </w:r>
      <w:r>
        <w:rPr>
          <w:rFonts w:ascii="Arial" w:hAnsi="Arial" w:cs="Arial"/>
          <w:sz w:val="24"/>
          <w:szCs w:val="24"/>
        </w:rPr>
      </w:r>
      <w:bookmarkEnd w:id="43"/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Destacar as referências que colaboraram com a criação do documento, exemplo, ata de entrevista com o cliente (participantes, ata gerada e onde encontrar o documento).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39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44" w:name="_Toc26"/>
      <w:r>
        <w:rPr>
          <w:rFonts w:ascii="Arial" w:hAnsi="Arial" w:eastAsia="Arial" w:cs="Arial"/>
          <w:sz w:val="24"/>
          <w:szCs w:val="24"/>
          <w:highlight w:val="none"/>
        </w:rPr>
        <w:t xml:space="preserve">Descrição Geral do Sistema</w:t>
      </w:r>
      <w:r>
        <w:rPr>
          <w:rFonts w:ascii="Arial" w:hAnsi="Arial" w:cs="Arial"/>
          <w:sz w:val="24"/>
          <w:szCs w:val="24"/>
          <w:highlight w:val="none"/>
        </w:rPr>
      </w:r>
      <w:bookmarkEnd w:id="44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40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45" w:name="_Toc27"/>
      <w:r>
        <w:rPr>
          <w:rFonts w:ascii="Arial" w:hAnsi="Arial" w:eastAsia="Arial" w:cs="Arial"/>
          <w:sz w:val="24"/>
          <w:szCs w:val="24"/>
          <w:highlight w:val="none"/>
        </w:rPr>
        <w:t xml:space="preserve">Visão geral</w:t>
      </w:r>
      <w:r>
        <w:rPr>
          <w:rFonts w:ascii="Arial" w:hAnsi="Arial" w:cs="Arial"/>
          <w:sz w:val="24"/>
          <w:szCs w:val="24"/>
          <w:highlight w:val="none"/>
        </w:rPr>
      </w:r>
      <w:bookmarkEnd w:id="45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</w:rPr>
        <w:t xml:space="preserve">Este projeto será criado para ajudar na gestão de rotinas do dia a dia de uma ONG.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O sistema será composto por módulos para gerenciar diferentes áreas como: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02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Aulas (para ONGs de ensino).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02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Financeiro.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02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Projetos.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002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Relatórios.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40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46" w:name="_Toc28"/>
      <w:r>
        <w:rPr>
          <w:rFonts w:ascii="Arial" w:hAnsi="Arial" w:eastAsia="Arial" w:cs="Arial"/>
          <w:sz w:val="24"/>
          <w:szCs w:val="24"/>
          <w:highlight w:val="none"/>
        </w:rPr>
        <w:t xml:space="preserve">Usuários</w:t>
      </w:r>
      <w:r>
        <w:rPr>
          <w:rFonts w:ascii="Arial" w:hAnsi="Arial" w:cs="Arial"/>
          <w:sz w:val="24"/>
          <w:szCs w:val="24"/>
          <w:highlight w:val="none"/>
        </w:rPr>
      </w:r>
      <w:bookmarkEnd w:id="46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Pessoas com conhecimento básico em informática</w:t>
      </w:r>
      <w:r>
        <w:rPr>
          <w:rFonts w:ascii="Arial" w:hAnsi="Arial" w:cs="Arial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40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47" w:name="_Toc29"/>
      <w:r>
        <w:rPr>
          <w:rFonts w:ascii="Arial" w:hAnsi="Arial" w:eastAsia="Arial" w:cs="Arial"/>
          <w:sz w:val="24"/>
          <w:szCs w:val="24"/>
          <w:highlight w:val="none"/>
        </w:rPr>
        <w:t xml:space="preserve">Benefícios</w:t>
      </w:r>
      <w:r>
        <w:rPr>
          <w:rFonts w:ascii="Arial" w:hAnsi="Arial" w:cs="Arial"/>
          <w:sz w:val="24"/>
          <w:szCs w:val="24"/>
          <w:highlight w:val="none"/>
        </w:rPr>
      </w:r>
      <w:bookmarkEnd w:id="47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002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Este projeto construirá um sistema com recursos que poderá atender diversos usuários ao mesmo tempo.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02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O projeto terá tecnologias de segurança mais atuais para garantir a integridade dos dados dos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02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Usabilidade: A usabilidade do sistema será de fácil entendimento, promovendo a satisfação do usuário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40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48" w:name="_Toc30"/>
      <w:r>
        <w:rPr>
          <w:rFonts w:ascii="Arial" w:hAnsi="Arial" w:eastAsia="Arial" w:cs="Arial"/>
          <w:sz w:val="24"/>
          <w:szCs w:val="24"/>
        </w:rPr>
        <w:t xml:space="preserve">Limitações e restrições</w:t>
      </w:r>
      <w:bookmarkStart w:id="18" w:name="_3obd0f725o94"/>
      <w:r>
        <w:rPr>
          <w:rFonts w:ascii="Arial" w:hAnsi="Arial" w:eastAsia="Arial" w:cs="Arial"/>
          <w:sz w:val="24"/>
          <w:szCs w:val="24"/>
        </w:rPr>
      </w:r>
      <w:bookmarkEnd w:id="18"/>
      <w:r>
        <w:rPr>
          <w:rFonts w:ascii="Arial" w:hAnsi="Arial" w:cs="Arial"/>
          <w:sz w:val="24"/>
          <w:szCs w:val="24"/>
          <w:highlight w:val="none"/>
        </w:rPr>
      </w:r>
      <w:bookmarkEnd w:id="48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t xml:space="preserve">Nesse primeiro momento o frontend do sistema não terá um aplicativo móvel, apenas a versão para navegadores.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39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49" w:name="_Toc31"/>
      <w:r>
        <w:rPr>
          <w:rFonts w:ascii="Arial" w:hAnsi="Arial" w:eastAsia="Arial" w:cs="Arial"/>
          <w:sz w:val="24"/>
          <w:szCs w:val="24"/>
          <w:highlight w:val="none"/>
        </w:rPr>
        <w:t xml:space="preserve">Requisitos</w:t>
      </w:r>
      <w:r>
        <w:rPr>
          <w:rFonts w:ascii="Arial" w:hAnsi="Arial" w:cs="Arial"/>
          <w:sz w:val="24"/>
          <w:szCs w:val="24"/>
          <w:highlight w:val="none"/>
        </w:rPr>
      </w:r>
      <w:bookmarkEnd w:id="49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40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0" w:name="_Toc32"/>
      <w:r>
        <w:rPr>
          <w:rFonts w:ascii="Arial" w:hAnsi="Arial" w:eastAsia="Arial" w:cs="Arial"/>
          <w:sz w:val="24"/>
          <w:szCs w:val="24"/>
          <w:highlight w:val="none"/>
        </w:rPr>
        <w:t xml:space="preserve">Requisitos Funcionais (RF)</w:t>
      </w:r>
      <w:r>
        <w:rPr>
          <w:rFonts w:ascii="Arial" w:hAnsi="Arial" w:cs="Arial"/>
          <w:sz w:val="24"/>
          <w:szCs w:val="24"/>
          <w:highlight w:val="none"/>
        </w:rPr>
      </w:r>
      <w:bookmarkEnd w:id="50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41"/>
        <w:pBdr/>
        <w:spacing/>
        <w:ind/>
        <w:rPr>
          <w14:ligatures w14:val="none"/>
        </w:rPr>
      </w:pPr>
      <w:r/>
      <w:bookmarkStart w:id="51" w:name="_Toc33"/>
      <w:r>
        <w:t xml:space="preserve">Backend - Usuários</w:t>
      </w:r>
      <w:r>
        <w:rPr>
          <w14:ligatures w14:val="none"/>
        </w:rPr>
      </w:r>
      <w:bookmarkEnd w:id="51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942"/>
        <w:pBdr/>
        <w:spacing/>
        <w:ind/>
        <w:rPr>
          <w:color w:val="ff0000"/>
        </w:rPr>
      </w:pPr>
      <w:r/>
      <w:bookmarkStart w:id="52" w:name="_Toc34"/>
      <w:r/>
      <w:r>
        <w:t xml:space="preserve">[RF001.01] </w:t>
      </w:r>
      <w:r>
        <w:rPr>
          <w:color w:val="ff0000"/>
        </w:rPr>
      </w:r>
      <w:r>
        <w:t xml:space="preserve">O</w:t>
      </w:r>
      <w:r>
        <w:t xml:space="preserve"> sistema deve permitir o cadastro de usuários</w:t>
      </w:r>
      <w:r/>
      <w:r>
        <w:rPr>
          <w:color w:val="ff0000"/>
        </w:rPr>
      </w:r>
      <w:bookmarkEnd w:id="52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</w:r>
      <w:r>
        <w:t xml:space="preserve">Essencial</w:t>
      </w:r>
      <w:r/>
      <w:r>
        <w:rPr>
          <w:color w:val="ff0000"/>
        </w:rPr>
      </w:r>
      <w:r>
        <w:t xml:space="preserve">.</w:t>
      </w:r>
      <w:r/>
    </w:p>
    <w:p>
      <w:pPr>
        <w:pBdr/>
        <w:spacing/>
        <w:ind/>
        <w:rPr>
          <w14:ligatures w14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com as informações conforme diagrama de classe </w:t>
      </w:r>
      <w:r>
        <w:rPr>
          <w:b/>
          <w:bCs/>
          <w:color w:val="000000" w:themeColor="text1"/>
        </w:rPr>
        <w:t xml:space="preserve">DC001</w:t>
      </w:r>
      <w:r/>
      <w:r>
        <w:rPr>
          <w:color w:val="ff0000"/>
        </w:rPr>
      </w:r>
      <w:r>
        <w:t xml:space="preserve">.</w:t>
      </w:r>
      <w:r>
        <w:rPr>
          <w:highlight w:val="none"/>
          <w14:ligatures w14:val="none"/>
        </w:rPr>
      </w:r>
    </w:p>
    <w:p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42"/>
        <w:pBdr/>
        <w:spacing/>
        <w:ind/>
        <w:rPr>
          <w:color w:val="ff0000"/>
          <w:highlight w:val="none"/>
        </w:rPr>
      </w:pPr>
      <w:r/>
      <w:r>
        <w:t xml:space="preserve">[RF001.02] O </w:t>
      </w:r>
      <w:r>
        <w:t xml:space="preserve">sistema </w:t>
      </w:r>
      <w:r>
        <w:t xml:space="preserve">deve permitir a consulta de usuários</w:t>
      </w:r>
      <w:r>
        <w:rPr>
          <w:color w:val="000000" w:themeColor="text1"/>
          <w:highlight w:val="none"/>
        </w:rPr>
        <w:t xml:space="preserve"> cadastrados</w:t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a consulta das informações dos usuários cadastrados</w:t>
      </w:r>
      <w:r>
        <w:t xml:space="preserve">. </w:t>
      </w:r>
      <w:r/>
      <w:r/>
    </w:p>
    <w:p>
      <w:pPr>
        <w:pBdr/>
        <w:spacing/>
        <w:ind/>
        <w:rPr/>
      </w:pPr>
      <w:r/>
      <w:r/>
      <w:r/>
    </w:p>
    <w:p>
      <w:pPr>
        <w:pStyle w:val="942"/>
        <w:pBdr/>
        <w:spacing/>
        <w:ind/>
        <w:rPr>
          <w:color w:val="ff0000"/>
        </w:rPr>
      </w:pPr>
      <w:r/>
      <w:r>
        <w:t xml:space="preserve">[RF001.03] O </w:t>
      </w:r>
      <w:r>
        <w:t xml:space="preserve">sistema </w:t>
      </w:r>
      <w:r>
        <w:t xml:space="preserve">deve permitir a alteração de usuários cadastrados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  <w:r/>
    </w:p>
    <w:p>
      <w:pPr>
        <w:pBdr/>
        <w:spacing/>
        <w:ind/>
        <w:rPr/>
      </w:pPr>
      <w:r/>
      <w:r/>
      <w:r/>
    </w:p>
    <w:p>
      <w:pPr>
        <w:pStyle w:val="942"/>
        <w:pBdr/>
        <w:spacing/>
        <w:ind/>
        <w:rPr>
          <w:color w:val="ff0000"/>
        </w:rPr>
      </w:pPr>
      <w:r/>
      <w:r>
        <w:t xml:space="preserve">[RF001.04]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ter perfis de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  <w:r/>
    </w:p>
    <w:p>
      <w:pPr>
        <w:pStyle w:val="942"/>
        <w:pBdr/>
        <w:spacing/>
        <w:ind/>
        <w:rPr>
          <w:color w:val="ff0000"/>
        </w:rPr>
      </w:pPr>
      <w:r/>
      <w:r>
        <w:t xml:space="preserve">[RF001.05]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autenticar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  <w:r/>
    </w:p>
    <w:p>
      <w:pPr>
        <w:pBdr/>
        <w:spacing/>
        <w:ind/>
        <w:rPr>
          <w:highlight w:val="none"/>
          <w14:ligatures w14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/>
      <w:r>
        <w:rPr>
          <w:color w:val="000000"/>
        </w:rPr>
      </w:r>
      <w:r>
        <w:t xml:space="preserve"> </w:t>
      </w:r>
      <w:r>
        <w:rPr>
          <w:highlight w:val="none"/>
          <w14:ligatures w14:val="none"/>
        </w:rPr>
      </w:r>
      <w:r/>
    </w:p>
    <w:p>
      <w:pPr>
        <w:pBdr/>
        <w:spacing/>
        <w:ind/>
        <w:rPr/>
      </w:pPr>
      <w:r/>
      <w:r/>
    </w:p>
    <w:p>
      <w:pPr>
        <w:pStyle w:val="940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3" w:name="_Toc35"/>
      <w:r>
        <w:rPr>
          <w:rFonts w:ascii="Arial" w:hAnsi="Arial" w:eastAsia="Arial" w:cs="Arial"/>
          <w:sz w:val="24"/>
          <w:szCs w:val="24"/>
          <w:highlight w:val="none"/>
        </w:rPr>
        <w:t xml:space="preserve">Requisitos Não Funcionais (RNF)</w:t>
      </w:r>
      <w:r>
        <w:rPr>
          <w:rFonts w:ascii="Arial" w:hAnsi="Arial" w:cs="Arial"/>
          <w:sz w:val="24"/>
          <w:szCs w:val="24"/>
          <w:highlight w:val="none"/>
        </w:rPr>
      </w:r>
      <w:bookmarkEnd w:id="53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Style w:val="941"/>
        <w:pBdr/>
        <w:spacing/>
        <w:ind/>
        <w:rPr/>
      </w:pPr>
      <w:r/>
      <w:bookmarkStart w:id="54" w:name="_Toc36"/>
      <w:r>
        <w:t xml:space="preserve">Back</w:t>
      </w:r>
      <w:r>
        <w:t xml:space="preserve">end</w:t>
      </w:r>
      <w:bookmarkEnd w:id="54"/>
      <w:r/>
      <w:r/>
    </w:p>
    <w:p>
      <w:pPr>
        <w:pBdr/>
        <w:spacing/>
        <w:ind/>
        <w:rPr/>
      </w:pPr>
      <w:r/>
      <w:r/>
    </w:p>
    <w:p>
      <w:pPr>
        <w:pStyle w:val="942"/>
        <w:pBdr/>
        <w:spacing/>
        <w:ind/>
        <w:rPr>
          <w:color w:val="ff0000"/>
        </w:rPr>
      </w:pPr>
      <w:r/>
      <w:bookmarkStart w:id="55" w:name="_Toc37"/>
      <w:r>
        <w:t xml:space="preserve">[RNF001.01] </w:t>
      </w:r>
      <w:r>
        <w:t xml:space="preserve">Linguagem </w:t>
      </w:r>
      <w:r>
        <w:t xml:space="preserve">de programação</w:t>
      </w:r>
      <w:r>
        <w:rPr>
          <w:color w:val="ff0000"/>
        </w:rPr>
      </w:r>
      <w:bookmarkEnd w:id="55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942"/>
        <w:pBdr/>
        <w:spacing/>
        <w:ind/>
        <w:rPr>
          <w:color w:val="ff0000"/>
        </w:rPr>
      </w:pPr>
      <w:r/>
      <w:bookmarkStart w:id="56" w:name="_Toc38"/>
      <w:r>
        <w:t xml:space="preserve">[RNF001.02] </w:t>
      </w:r>
      <w:r>
        <w:t xml:space="preserve">Gerenciador </w:t>
      </w:r>
      <w:r>
        <w:t xml:space="preserve">de dependências</w:t>
      </w:r>
      <w:r>
        <w:rPr>
          <w:color w:val="ff0000"/>
        </w:rPr>
      </w:r>
      <w:bookmarkEnd w:id="56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942"/>
        <w:pBdr/>
        <w:spacing/>
        <w:ind/>
        <w:rPr>
          <w:color w:val="ff0000"/>
        </w:rPr>
      </w:pPr>
      <w:r/>
      <w:bookmarkStart w:id="57" w:name="_Toc39"/>
      <w:r>
        <w:t xml:space="preserve">[RNF001.</w:t>
      </w:r>
      <w:r>
        <w:t xml:space="preserve">03</w:t>
      </w:r>
      <w:r>
        <w:t xml:space="preserve">] Framework</w:t>
      </w:r>
      <w:r>
        <w:rPr>
          <w:color w:val="ff0000"/>
        </w:rPr>
      </w:r>
      <w:bookmarkEnd w:id="57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</w:rPr>
        <w:t xml:space="preserve">Descrição:</w:t>
      </w:r>
      <w:r>
        <w:t xml:space="preserve">  O backend do sistema deve ser elaborado utilizando framework Spring  na versão 3.3.3</w:t>
      </w:r>
      <w:r>
        <w:rPr>
          <w:rFonts w:ascii="Arial" w:hAnsi="Arial" w:eastAsia="Arial" w:cs="Arial"/>
          <w:sz w:val="24"/>
          <w:szCs w:val="24"/>
          <w:highlight w:val="none"/>
        </w:rPr>
        <w:t xml:space="preserve">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42"/>
        <w:pBdr/>
        <w:spacing/>
        <w:ind/>
        <w:rPr>
          <w:color w:val="ff0000"/>
        </w:rPr>
      </w:pPr>
      <w:r/>
      <w:bookmarkStart w:id="58" w:name="_Toc40"/>
      <w:r>
        <w:t xml:space="preserve">[RNF001</w:t>
      </w:r>
      <w:r>
        <w:t xml:space="preserve">.04] Arquitetura</w:t>
      </w:r>
      <w:r>
        <w:rPr>
          <w:color w:val="ff0000"/>
        </w:rPr>
      </w:r>
      <w:bookmarkEnd w:id="58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a arquitetura monolítica.</w:t>
      </w:r>
      <w:r/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42"/>
        <w:pBdr/>
        <w:spacing/>
        <w:ind/>
        <w:rPr>
          <w:color w:val="000000" w:themeColor="text1"/>
        </w:rPr>
      </w:pPr>
      <w:r/>
      <w:bookmarkStart w:id="59" w:name="_Toc41"/>
      <w:r>
        <w:t xml:space="preserve">[RNF001</w:t>
      </w:r>
      <w:r>
        <w:t xml:space="preserve">.05]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bookmarkEnd w:id="59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41"/>
        <w:pBdr/>
        <w:spacing/>
        <w:ind/>
        <w:rPr>
          <w14:ligatures w14:val="none"/>
        </w:rPr>
      </w:pPr>
      <w:r/>
      <w:bookmarkStart w:id="60" w:name="_Toc42"/>
      <w:r>
        <w:t xml:space="preserve">Frontend </w:t>
      </w:r>
      <w:r>
        <w:rPr>
          <w14:ligatures w14:val="none"/>
        </w:rPr>
      </w:r>
      <w:bookmarkEnd w:id="60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942"/>
        <w:pBdr/>
        <w:spacing/>
        <w:ind/>
        <w:rPr>
          <w:color w:val="ff0000"/>
        </w:rPr>
      </w:pPr>
      <w:r/>
      <w:bookmarkStart w:id="61" w:name="_Toc43"/>
      <w:r>
        <w:t xml:space="preserve">[</w:t>
      </w:r>
      <w:r>
        <w:t xml:space="preserve">RNF002</w:t>
      </w:r>
      <w:r>
        <w:t xml:space="preserve">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bookmarkEnd w:id="61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41"/>
        <w:pBdr/>
        <w:spacing/>
        <w:ind/>
        <w:rPr>
          <w:highlight w:val="none"/>
        </w:rPr>
      </w:pPr>
      <w:r/>
      <w:bookmarkStart w:id="62" w:name="_Toc44"/>
      <w:r>
        <w:rPr>
          <w:highlight w:val="none"/>
        </w:rPr>
        <w:t xml:space="preserve">Versionamento</w:t>
      </w:r>
      <w:r>
        <w:rPr>
          <w:highlight w:val="none"/>
        </w:rPr>
      </w:r>
      <w:bookmarkEnd w:id="62"/>
      <w:r>
        <w:rPr>
          <w:highlight w:val="none"/>
        </w:rPr>
      </w:r>
      <w:r>
        <w:rPr>
          <w:highlight w:val="none"/>
        </w:rPr>
      </w:r>
    </w:p>
    <w:p>
      <w:pPr>
        <w:pStyle w:val="100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42"/>
        <w:pBdr/>
        <w:spacing/>
        <w:ind/>
        <w:rPr>
          <w:highlight w:val="none"/>
        </w:rPr>
      </w:pPr>
      <w:r/>
      <w:bookmarkStart w:id="63" w:name="_Toc45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.01] Git</w:t>
      </w:r>
      <w:r>
        <w:rPr>
          <w:highlight w:val="none"/>
        </w:rPr>
      </w:r>
      <w:bookmarkEnd w:id="63"/>
      <w:r>
        <w:rPr>
          <w:highlight w:val="none"/>
        </w:rPr>
      </w:r>
      <w:r>
        <w:rPr>
          <w:highlight w:val="none"/>
        </w:rPr>
      </w:r>
    </w:p>
    <w:p>
      <w:pPr>
        <w:pStyle w:val="1001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 Para o versionamento do projeto ser</w:t>
      </w:r>
      <w:r>
        <w:rPr>
          <w:highlight w:val="none"/>
        </w:rPr>
        <w:t xml:space="preserve">á utilizado o </w:t>
      </w:r>
      <w:r>
        <w:rPr>
          <w:highlight w:val="none"/>
        </w:rPr>
        <w:t xml:space="preserve">sistema de controle de versões distribuído (DVCS) </w:t>
      </w:r>
      <w:r>
        <w:rPr>
          <w:highlight w:val="none"/>
        </w:rPr>
        <w:t xml:space="preserve">Git.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942"/>
        <w:pBdr/>
        <w:spacing/>
        <w:ind/>
        <w:rPr>
          <w:highlight w:val="none"/>
        </w:rPr>
      </w:pPr>
      <w:r/>
      <w:bookmarkStart w:id="64" w:name="_Toc46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.02] Git</w:t>
      </w:r>
      <w:r>
        <w:rPr>
          <w:highlight w:val="none"/>
        </w:rPr>
        <w:t xml:space="preserve"> Flow</w:t>
      </w:r>
      <w:r>
        <w:rPr>
          <w:highlight w:val="none"/>
        </w:rPr>
      </w:r>
      <w:bookmarkEnd w:id="64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 O Git Flow ser</w:t>
      </w:r>
      <w:r>
        <w:rPr>
          <w:highlight w:val="none"/>
        </w:rPr>
        <w:t xml:space="preserve">á utilizado para </w:t>
      </w:r>
      <w:r>
        <w:rPr>
          <w:highlight w:val="none"/>
        </w:rPr>
        <w:t xml:space="preserve">controler o workflow</w:t>
      </w:r>
      <w:r>
        <w:rPr>
          <w:highlight w:val="none"/>
        </w:rPr>
        <w:t xml:space="preserve"> </w:t>
      </w:r>
      <w:r>
        <w:rPr>
          <w:highlight w:val="none"/>
        </w:rPr>
        <w:t xml:space="preserve">do Git, deve-se utilizar os branchs descritas abaixo:</w:t>
      </w:r>
      <w:r>
        <w:rPr>
          <w:highlight w:val="none"/>
        </w:rPr>
      </w:r>
      <w:r>
        <w:rPr>
          <w:highlight w:val="none"/>
        </w:rPr>
      </w:r>
    </w:p>
    <w:p>
      <w:pPr>
        <w:pStyle w:val="1002"/>
        <w:suppressLineNumbers w:val="false"/>
        <w:pBdr/>
        <w:spacing/>
        <w:ind w:left="1494"/>
        <w:rPr>
          <w:b w:val="0"/>
          <w:bCs w:val="0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Main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c</w:t>
      </w:r>
      <w:r>
        <w:rPr>
          <w:b w:val="0"/>
          <w:bCs w:val="0"/>
          <w:highlight w:val="none"/>
        </w:rPr>
        <w:t xml:space="preserve">ódigo de produç</w:t>
      </w:r>
      <w:r>
        <w:rPr>
          <w:b w:val="0"/>
          <w:bCs w:val="0"/>
          <w:highlight w:val="none"/>
        </w:rPr>
        <w:t xml:space="preserve">ão.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02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Develop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c</w:t>
      </w:r>
      <w:r>
        <w:rPr>
          <w:b w:val="0"/>
          <w:bCs w:val="0"/>
          <w:highlight w:val="none"/>
        </w:rPr>
        <w:t xml:space="preserve">ódigo do pr</w:t>
      </w:r>
      <w:r>
        <w:rPr>
          <w:b w:val="0"/>
          <w:bCs w:val="0"/>
          <w:highlight w:val="none"/>
        </w:rPr>
        <w:t xml:space="preserve">óximo deploy.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02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Feature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desenvolvimento de novas funcionalidades ou alteraç</w:t>
      </w:r>
      <w:r>
        <w:rPr>
          <w:b w:val="0"/>
          <w:bCs w:val="0"/>
          <w:highlight w:val="none"/>
        </w:rPr>
        <w:t xml:space="preserve">ões</w:t>
      </w:r>
      <w:r>
        <w:rPr>
          <w:b w:val="0"/>
          <w:bCs w:val="0"/>
          <w:highlight w:val="none"/>
        </w:rPr>
        <w:t xml:space="preserve">, ao utilizar essa branch deve-se utilizar a nomeaç</w:t>
      </w:r>
      <w:r>
        <w:rPr>
          <w:b w:val="0"/>
          <w:bCs w:val="0"/>
          <w:highlight w:val="none"/>
        </w:rPr>
        <w:t xml:space="preserve">ão feature/nome-da-branch, exemplo: feature/tela-de-login.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02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Release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para preparar uma nova vers</w:t>
      </w:r>
      <w:r>
        <w:rPr>
          <w:b w:val="0"/>
          <w:bCs w:val="0"/>
          <w:highlight w:val="none"/>
        </w:rPr>
        <w:t xml:space="preserve">ão de lançamento, ao utilizar essa branch deve-se utilizar a nomeaç</w:t>
      </w:r>
      <w:r>
        <w:rPr>
          <w:b w:val="0"/>
          <w:bCs w:val="0"/>
          <w:highlight w:val="none"/>
        </w:rPr>
        <w:t xml:space="preserve">ão release/vers</w:t>
      </w:r>
      <w:r>
        <w:rPr>
          <w:b w:val="0"/>
          <w:bCs w:val="0"/>
          <w:highlight w:val="none"/>
        </w:rPr>
        <w:t xml:space="preserve">ão-de-lançamento, exemplo: release/1.0.0.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002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Hotfix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para corrigir erros e bugs na vers</w:t>
      </w:r>
      <w:r>
        <w:rPr>
          <w:b w:val="0"/>
          <w:bCs w:val="0"/>
          <w:highlight w:val="none"/>
        </w:rPr>
        <w:t xml:space="preserve">ão de produç</w:t>
      </w:r>
      <w:r>
        <w:rPr>
          <w:b w:val="0"/>
          <w:bCs w:val="0"/>
          <w:highlight w:val="none"/>
        </w:rPr>
        <w:t xml:space="preserve">ão (main), ao utilizar essa branch deve-se utilizar a nomeaç</w:t>
      </w:r>
      <w:r>
        <w:rPr>
          <w:b w:val="0"/>
          <w:bCs w:val="0"/>
          <w:highlight w:val="none"/>
        </w:rPr>
        <w:t xml:space="preserve">ão hotfix/vers</w:t>
      </w:r>
      <w:r>
        <w:rPr>
          <w:b w:val="0"/>
          <w:bCs w:val="0"/>
          <w:highlight w:val="none"/>
        </w:rPr>
        <w:t xml:space="preserve">ão-de-correç</w:t>
      </w:r>
      <w:r>
        <w:rPr>
          <w:b w:val="0"/>
          <w:bCs w:val="0"/>
          <w:highlight w:val="none"/>
        </w:rPr>
        <w:t xml:space="preserve">ão, essa branch acrescenta um numero</w:t>
      </w:r>
      <w:r>
        <w:rPr>
          <w:b w:val="0"/>
          <w:bCs w:val="0"/>
          <w:highlight w:val="none"/>
        </w:rPr>
        <w:t xml:space="preserve"> no terceiro d</w:t>
      </w:r>
      <w:r>
        <w:rPr>
          <w:b w:val="0"/>
          <w:bCs w:val="0"/>
          <w:highlight w:val="none"/>
        </w:rPr>
        <w:t xml:space="preserve">ígito da vers</w:t>
      </w:r>
      <w:r>
        <w:rPr>
          <w:b w:val="0"/>
          <w:bCs w:val="0"/>
          <w:highlight w:val="none"/>
        </w:rPr>
        <w:t xml:space="preserve">ão, exemplo: hotfix/1.0.1.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 w:firstLine="0" w:left="0"/>
        <w:rPr/>
      </w:pPr>
      <w:r/>
      <w:r/>
    </w:p>
    <w:p>
      <w:pPr>
        <w:pStyle w:val="942"/>
        <w:pBdr/>
        <w:spacing/>
        <w:ind/>
        <w:rPr>
          <w:highlight w:val="none"/>
        </w:rPr>
      </w:pPr>
      <w:r/>
      <w:bookmarkStart w:id="65" w:name="_Toc47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.03] Commits sem</w:t>
      </w:r>
      <w:r>
        <w:rPr>
          <w:highlight w:val="none"/>
        </w:rPr>
        <w:t xml:space="preserve">ânticos</w:t>
      </w:r>
      <w:r>
        <w:rPr>
          <w:highlight w:val="none"/>
        </w:rPr>
      </w:r>
      <w:bookmarkEnd w:id="65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  <w:t xml:space="preserve"> Para tornar o hist</w:t>
      </w:r>
      <w:r>
        <w:rPr>
          <w:highlight w:val="none"/>
        </w:rPr>
        <w:t xml:space="preserve">órico de commits mais leg</w:t>
      </w:r>
      <w:r>
        <w:rPr>
          <w:highlight w:val="none"/>
        </w:rPr>
        <w:t xml:space="preserve">íveis e organizados, ser</w:t>
      </w:r>
      <w:r>
        <w:rPr>
          <w:highlight w:val="none"/>
        </w:rPr>
        <w:t xml:space="preserve">á utilizado os commits sem</w:t>
      </w:r>
      <w:r>
        <w:rPr>
          <w:highlight w:val="none"/>
        </w:rPr>
        <w:t xml:space="preserve">ânticos seguindo e estrutura &lt;tipo&gt;: &lt;descriç</w:t>
      </w:r>
      <w:r>
        <w:rPr>
          <w:highlight w:val="none"/>
        </w:rPr>
        <w:t xml:space="preserve">ão resumida&gt;, </w:t>
      </w:r>
      <w:r>
        <w:rPr>
          <w:highlight w:val="none"/>
        </w:rPr>
        <w:t xml:space="preserve">os tipos utilizados ser</w:t>
      </w:r>
      <w:r>
        <w:rPr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Style w:val="1002"/>
        <w:suppressLineNumbers w:val="false"/>
        <w:pBdr/>
        <w:spacing/>
        <w:ind w:left="1494"/>
        <w:rPr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Feat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Nova funcionalidade (feature).</w:t>
      </w:r>
      <w:r>
        <w:rPr>
          <w:highlight w:val="none"/>
        </w:rPr>
      </w:r>
      <w:r>
        <w:rPr>
          <w:highlight w:val="none"/>
        </w:rPr>
      </w:r>
    </w:p>
    <w:p>
      <w:pPr>
        <w:pStyle w:val="1002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Fix:</w:t>
      </w:r>
      <w:r>
        <w:rPr>
          <w:highlight w:val="none"/>
        </w:rPr>
        <w:t xml:space="preserve"> Correç</w:t>
      </w:r>
      <w:r>
        <w:rPr>
          <w:highlight w:val="none"/>
        </w:rPr>
        <w:t xml:space="preserve">ão de erros ou bugs (hotfix).</w:t>
      </w:r>
      <w:r>
        <w:rPr>
          <w:highlight w:val="none"/>
        </w:rPr>
      </w:r>
      <w:r>
        <w:rPr>
          <w:highlight w:val="none"/>
        </w:rPr>
      </w:r>
    </w:p>
    <w:p>
      <w:pPr>
        <w:pStyle w:val="1002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Docs: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na documentaç</w:t>
      </w:r>
      <w:r>
        <w:rPr>
          <w:highlight w:val="none"/>
        </w:rPr>
        <w:t xml:space="preserve">ão.</w:t>
      </w:r>
      <w:r>
        <w:rPr>
          <w:highlight w:val="none"/>
        </w:rPr>
      </w:r>
      <w:r>
        <w:rPr>
          <w:highlight w:val="none"/>
        </w:rPr>
      </w:r>
    </w:p>
    <w:p>
      <w:pPr>
        <w:pStyle w:val="1002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Style: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que n</w:t>
      </w:r>
      <w:r>
        <w:rPr>
          <w:highlight w:val="none"/>
        </w:rPr>
        <w:t xml:space="preserve">ão afeta o c</w:t>
      </w:r>
      <w:r>
        <w:rPr>
          <w:highlight w:val="none"/>
        </w:rPr>
        <w:t xml:space="preserve">ógido, apenas estilo visual (ex: formataç</w:t>
      </w:r>
      <w:r>
        <w:rPr>
          <w:highlight w:val="none"/>
        </w:rPr>
        <w:t xml:space="preserve">ão, espaços em branco, lint, etc.).</w:t>
      </w:r>
      <w:r>
        <w:rPr>
          <w:highlight w:val="none"/>
        </w:rPr>
      </w:r>
      <w:r>
        <w:rPr>
          <w:highlight w:val="none"/>
        </w:rPr>
      </w:r>
    </w:p>
    <w:p>
      <w:pPr>
        <w:pStyle w:val="1002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Refact:</w:t>
      </w:r>
      <w:r>
        <w:rPr>
          <w:highlight w:val="none"/>
        </w:rPr>
        <w:t xml:space="preserve"> Refatoraç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 sem alterar seu comportamento.</w:t>
      </w:r>
      <w:r>
        <w:rPr>
          <w:highlight w:val="none"/>
        </w:rPr>
      </w:r>
      <w:r>
        <w:rPr>
          <w:highlight w:val="none"/>
        </w:rPr>
      </w:r>
    </w:p>
    <w:p>
      <w:pPr>
        <w:pStyle w:val="1002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Perf:</w:t>
      </w:r>
      <w:r>
        <w:rPr>
          <w:highlight w:val="none"/>
        </w:rPr>
        <w:t xml:space="preserve"> Mudança no c</w:t>
      </w:r>
      <w:r>
        <w:rPr>
          <w:highlight w:val="none"/>
        </w:rPr>
        <w:t xml:space="preserve">ódigo com a finalidade de aumentar o desempenho.</w:t>
      </w:r>
      <w:r>
        <w:rPr>
          <w:highlight w:val="none"/>
        </w:rPr>
      </w:r>
      <w:r>
        <w:rPr>
          <w:highlight w:val="none"/>
        </w:rPr>
      </w:r>
    </w:p>
    <w:p>
      <w:pPr>
        <w:pStyle w:val="1002"/>
        <w:pBdr/>
        <w:spacing/>
        <w:ind/>
        <w:rPr>
          <w:highlight w:val="none"/>
        </w:rPr>
      </w:pPr>
      <w:r>
        <w:rPr>
          <w:highlight w:val="none"/>
        </w:rPr>
        <w:t xml:space="preserve">Test: Adiç</w:t>
      </w:r>
      <w:r>
        <w:rPr>
          <w:highlight w:val="none"/>
        </w:rPr>
        <w:t xml:space="preserve">ão ou correç</w:t>
      </w:r>
      <w:r>
        <w:rPr>
          <w:highlight w:val="none"/>
        </w:rPr>
        <w:t xml:space="preserve">ão de testes.</w:t>
      </w:r>
      <w:r>
        <w:rPr>
          <w:highlight w:val="none"/>
        </w:rPr>
      </w:r>
      <w:r>
        <w:rPr>
          <w:highlight w:val="none"/>
        </w:rPr>
      </w:r>
    </w:p>
    <w:p>
      <w:pPr>
        <w:pStyle w:val="1002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Build: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no </w:t>
      </w:r>
      <w:r>
        <w:t xml:space="preserve">sistema de build, dependências externas (ex: npm, maven, gradle).</w:t>
      </w:r>
      <w:r>
        <w:rPr>
          <w:highlight w:val="none"/>
        </w:rPr>
      </w:r>
      <w:r>
        <w:rPr>
          <w:highlight w:val="none"/>
        </w:rPr>
      </w:r>
    </w:p>
    <w:p>
      <w:pPr>
        <w:pStyle w:val="1002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Ci: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</w:t>
      </w:r>
      <w:r>
        <w:t xml:space="preserve">nos arquivos de configuração de integração contínua e automação de deploy.</w:t>
      </w:r>
      <w:r>
        <w:rPr>
          <w:highlight w:val="none"/>
        </w:rPr>
      </w:r>
      <w:r>
        <w:rPr>
          <w:highlight w:val="none"/>
        </w:rPr>
      </w:r>
    </w:p>
    <w:p>
      <w:pPr>
        <w:pStyle w:val="1002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Chore:</w:t>
      </w:r>
      <w:r>
        <w:rPr>
          <w:highlight w:val="none"/>
        </w:rPr>
        <w:t xml:space="preserve"> Outras mudanças que n</w:t>
      </w:r>
      <w:r>
        <w:rPr>
          <w:highlight w:val="none"/>
        </w:rPr>
        <w:t xml:space="preserve">ão se encaixam nas descriç</w:t>
      </w:r>
      <w:r>
        <w:rPr>
          <w:highlight w:val="none"/>
        </w:rPr>
        <w:t xml:space="preserve">ão anteriores (ex: </w:t>
      </w:r>
      <w:r>
        <w:t xml:space="preserve">atualização de dependências, tarefas de manutenção</w:t>
      </w:r>
      <w:r>
        <w:rPr>
          <w:highlight w:val="none"/>
        </w:rPr>
        <w:t xml:space="preserve">), n</w:t>
      </w:r>
      <w:r>
        <w:rPr>
          <w:highlight w:val="none"/>
        </w:rPr>
        <w:t xml:space="preserve">ão inclui alteraç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ódigo.</w:t>
      </w:r>
      <w:r>
        <w:rPr>
          <w:highlight w:val="none"/>
        </w:rPr>
      </w:r>
      <w:r>
        <w:rPr>
          <w:highlight w:val="none"/>
        </w:rPr>
      </w:r>
    </w:p>
    <w:p>
      <w:pPr>
        <w:pStyle w:val="1002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Revert:</w:t>
      </w:r>
      <w:r>
        <w:rPr>
          <w:highlight w:val="none"/>
        </w:rPr>
        <w:t xml:space="preserve"> Reverte um commit anterior.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40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6" w:name="_Toc48"/>
      <w:r>
        <w:rPr>
          <w:rFonts w:ascii="Arial" w:hAnsi="Arial" w:eastAsia="Arial" w:cs="Arial"/>
          <w:sz w:val="24"/>
          <w:szCs w:val="24"/>
          <w:highlight w:val="none"/>
        </w:rPr>
        <w:t xml:space="preserve">Regras de Negócio (RN)</w:t>
      </w:r>
      <w:r>
        <w:rPr>
          <w:rFonts w:ascii="Arial" w:hAnsi="Arial" w:cs="Arial"/>
          <w:sz w:val="24"/>
          <w:szCs w:val="24"/>
          <w:highlight w:val="none"/>
        </w:rPr>
      </w:r>
      <w:bookmarkEnd w:id="66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40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7" w:name="_Toc49"/>
      <w:r>
        <w:rPr>
          <w:rFonts w:ascii="Arial" w:hAnsi="Arial" w:cs="Arial"/>
          <w:sz w:val="24"/>
          <w:szCs w:val="24"/>
          <w:highlight w:val="none"/>
        </w:rPr>
        <w:t xml:space="preserve">Entidade</w:t>
      </w:r>
      <w:bookmarkEnd w:id="67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41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8" w:name="_Toc50"/>
      <w:r>
        <w:rPr>
          <w:rFonts w:ascii="Arial" w:hAnsi="Arial" w:cs="Arial"/>
          <w:sz w:val="24"/>
          <w:szCs w:val="24"/>
          <w:highlight w:val="none"/>
        </w:rPr>
        <w:t xml:space="preserve">[RN001.01] &lt;&lt;regra de negócio&gt;&gt;</w:t>
      </w:r>
      <w:bookmarkEnd w:id="68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&lt;&lt;</w:t>
      </w:r>
      <w:r>
        <w:rPr>
          <w:highlight w:val="none"/>
        </w:rPr>
        <w:t xml:space="preserve">prioridade </w:t>
      </w:r>
      <w:r>
        <w:rPr>
          <w:rFonts w:ascii="Arial" w:hAnsi="Arial" w:cs="Arial"/>
          <w:sz w:val="24"/>
          <w:szCs w:val="24"/>
          <w:highlight w:val="none"/>
        </w:rPr>
        <w:t xml:space="preserve">da regra&gt;&gt;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&lt;&lt;descrição completa da regra&gt;&gt;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939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9" w:name="_Toc51"/>
      <w:r>
        <w:rPr>
          <w:rFonts w:ascii="Arial" w:hAnsi="Arial" w:eastAsia="Arial" w:cs="Arial"/>
          <w:sz w:val="24"/>
          <w:szCs w:val="24"/>
          <w:highlight w:val="none"/>
        </w:rPr>
        <w:t xml:space="preserve">Diagramas e Ilustrações</w:t>
      </w:r>
      <w:r>
        <w:rPr>
          <w:rFonts w:ascii="Arial" w:hAnsi="Arial" w:cs="Arial"/>
          <w:sz w:val="24"/>
          <w:szCs w:val="24"/>
          <w:highlight w:val="none"/>
        </w:rPr>
      </w:r>
      <w:bookmarkEnd w:id="69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940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70" w:name="_Toc52"/>
      <w:r>
        <w:rPr>
          <w:rFonts w:ascii="Arial" w:hAnsi="Arial" w:eastAsia="Arial" w:cs="Arial"/>
          <w:sz w:val="24"/>
          <w:szCs w:val="24"/>
          <w:highlight w:val="none"/>
        </w:rPr>
        <w:t xml:space="preserve">Diagramas de Classe</w:t>
      </w:r>
      <w:r>
        <w:rPr>
          <w:rFonts w:ascii="Arial" w:hAnsi="Arial" w:cs="Arial"/>
          <w:sz w:val="24"/>
          <w:szCs w:val="24"/>
          <w:highlight w:val="none"/>
        </w:rPr>
      </w:r>
      <w:bookmarkEnd w:id="70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b/>
          <w:bCs/>
        </w:rPr>
      </w:r>
      <w:r>
        <w:rPr>
          <w:b/>
          <w:bCs/>
        </w:rPr>
      </w:r>
      <w:r/>
    </w:p>
    <w:p>
      <w:pPr>
        <w:pStyle w:val="940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71" w:name="_Toc53"/>
      <w:r>
        <w:rPr>
          <w:rFonts w:ascii="Arial" w:hAnsi="Arial" w:eastAsia="Arial" w:cs="Arial"/>
          <w:sz w:val="24"/>
          <w:szCs w:val="24"/>
          <w:highlight w:val="none"/>
        </w:rPr>
        <w:t xml:space="preserve">Diagrama de Entidade e Relacionamento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71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  <w:t xml:space="preserve">Representa a estrutura do relacionamento entre as entidades do sistema.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40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72" w:name="_Toc54"/>
      <w:r>
        <w:rPr>
          <w:rFonts w:ascii="Arial" w:hAnsi="Arial" w:eastAsia="Arial" w:cs="Arial"/>
          <w:sz w:val="24"/>
          <w:szCs w:val="24"/>
          <w:highlight w:val="none"/>
        </w:rPr>
        <w:t xml:space="preserve">Diagramas de Casos de Uso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72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40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73" w:name="_Toc55"/>
      <w:r>
        <w:rPr>
          <w:rFonts w:ascii="Arial" w:hAnsi="Arial" w:eastAsia="Arial" w:cs="Arial"/>
          <w:sz w:val="24"/>
          <w:szCs w:val="24"/>
          <w:highlight w:val="none"/>
        </w:rPr>
        <w:t xml:space="preserve">Diagrama de Sequência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73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Descreve como os objetos se comunicam entre si para realizar uma determinada tarefa, apresentando a ordem em que as mensagens são trocadas.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br w:type="page" w:clear="all"/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39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74" w:name="_Toc56"/>
      <w:r>
        <w:rPr>
          <w:rFonts w:ascii="Arial" w:hAnsi="Arial" w:eastAsia="Arial" w:cs="Arial"/>
          <w:sz w:val="24"/>
          <w:szCs w:val="24"/>
          <w:highlight w:val="none"/>
        </w:rPr>
        <w:t xml:space="preserve">Protótipos de telas</w:t>
      </w:r>
      <w:r>
        <w:rPr>
          <w:rFonts w:ascii="Arial" w:hAnsi="Arial" w:cs="Arial"/>
          <w:sz w:val="24"/>
          <w:szCs w:val="24"/>
          <w:highlight w:val="none"/>
        </w:rPr>
      </w:r>
      <w:bookmarkEnd w:id="74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Adicionar protótipos de telas como tela inicial, tela de login, tela de cadastro, etc.</w:t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39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75" w:name="_Toc57"/>
      <w:r>
        <w:rPr>
          <w:rFonts w:ascii="Arial" w:hAnsi="Arial" w:eastAsia="Arial" w:cs="Arial"/>
          <w:sz w:val="24"/>
          <w:szCs w:val="24"/>
          <w:highlight w:val="none"/>
        </w:rPr>
        <w:t xml:space="preserve">Testes</w:t>
      </w:r>
      <w:r>
        <w:rPr>
          <w:rFonts w:ascii="Arial" w:hAnsi="Arial" w:cs="Arial"/>
          <w:sz w:val="24"/>
          <w:szCs w:val="24"/>
          <w:highlight w:val="none"/>
        </w:rPr>
      </w:r>
      <w:bookmarkEnd w:id="75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40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76" w:name="_Toc58"/>
      <w:r>
        <w:rPr>
          <w:rFonts w:ascii="Arial" w:hAnsi="Arial" w:eastAsia="Arial" w:cs="Arial"/>
          <w:sz w:val="24"/>
          <w:szCs w:val="24"/>
          <w:highlight w:val="none"/>
        </w:rPr>
        <w:t xml:space="preserve">Testes unitários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76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Descrever os testes unitários com base nos requisitos funcionais e regras de negócio.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941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77" w:name="_Toc59"/>
      <w:r>
        <w:rPr>
          <w:rFonts w:ascii="Arial" w:hAnsi="Arial" w:eastAsia="Arial" w:cs="Arial"/>
          <w:sz w:val="24"/>
          <w:szCs w:val="24"/>
          <w:highlight w:val="none"/>
        </w:rPr>
        <w:t xml:space="preserve">backend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77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/>
      <w:r/>
    </w:p>
    <w:p>
      <w:pPr>
        <w:pStyle w:val="942"/>
        <w:suppressLineNumbers w:val="false"/>
        <w:pBdr/>
        <w:spacing/>
        <w:ind w:left="864"/>
        <w:rPr>
          <w:b/>
          <w:bCs/>
          <w:i w:val="0"/>
          <w:color w:val="000000" w:themeColor="text1"/>
        </w:rPr>
      </w:pPr>
      <w:r/>
      <w:bookmarkStart w:id="78" w:name="_Toc60"/>
      <w:r>
        <w:rPr>
          <w:b/>
          <w:bCs/>
          <w:i w:val="0"/>
          <w:iCs w:val="0"/>
          <w:color w:val="000000" w:themeColor="text1"/>
        </w:rPr>
        <w:t xml:space="preserve">[TU001.01] </w:t>
      </w: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  <w:t xml:space="preserve">Teste unitário 1</w:t>
      </w:r>
      <w:r>
        <w:rPr>
          <w:b/>
          <w:bCs/>
          <w:i w:val="0"/>
          <w:color w:val="000000" w:themeColor="text1"/>
        </w:rPr>
      </w:r>
      <w:bookmarkEnd w:id="78"/>
      <w:r>
        <w:rPr>
          <w:b/>
          <w:bCs/>
          <w:i w:val="0"/>
          <w:color w:val="000000" w:themeColor="text1"/>
        </w:rPr>
      </w:r>
      <w:r>
        <w:rPr>
          <w:b/>
          <w:bCs/>
          <w:i w:val="0"/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&lt;&lt;camada em que o teste será executado&gt;&gt;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&lt;&lt;requisitos que o teste atende&gt;&gt;.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&lt;&lt;descrição do teste&gt;&gt;.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&lt;&lt;condição de aceitação&gt;&gt;.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002"/>
        <w:suppressLineNumbers w:val="false"/>
        <w:pBdr/>
        <w:spacing/>
        <w:ind w:left="1494"/>
        <w:rPr>
          <w:color w:val="000000" w:themeColor="text1"/>
        </w:rPr>
      </w:pPr>
      <w:r>
        <w:t xml:space="preserve">&lt;&lt;descrever os passos de execução do teste&gt;&gt;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"campo": "valor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 w:left="696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&lt;&lt;descrever o resultado esperado do teste&gt;&gt;.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b/>
          <w:bCs/>
          <w:i w:val="0"/>
          <w:iCs w:val="0"/>
          <w:color w:val="000000" w:themeColor="text1"/>
        </w:rPr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940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79" w:name="_Toc61"/>
      <w:r>
        <w:rPr>
          <w:rFonts w:ascii="Arial" w:hAnsi="Arial" w:eastAsia="Arial" w:cs="Arial"/>
          <w:sz w:val="24"/>
          <w:szCs w:val="24"/>
          <w:highlight w:val="none"/>
        </w:rPr>
        <w:t xml:space="preserve">Testes de integração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79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Descrever os testes de integração com base nos requisitos funcionais e regras de negócio.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sectPr>
      <w:headerReference w:type="default" r:id="rId11"/>
      <w:footerReference w:type="default" r:id="rId13"/>
      <w:footnotePr/>
      <w:endnotePr/>
      <w:type w:val="continuous"/>
      <w:pgSz w:h="16838" w:orient="portrait" w:w="11906"/>
      <w:pgMar w:top="1701" w:right="1134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5"/>
      <w:pBdr/>
      <w:spacing/>
      <w:ind/>
      <w:jc w:val="right"/>
      <w:rPr/>
    </w:pPr>
    <w:r/>
    <w:r/>
  </w:p>
  <w:p>
    <w:pPr>
      <w:pStyle w:val="975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5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>
    <w:pPr>
      <w:pStyle w:val="975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 w:firstLine="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005"/>
      <w:tblInd w:w="0" w:type="dxa"/>
      <w:tblW w:w="960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>
      <w:trPr/>
      <w:tc>
        <w:tcPr>
          <w:shd w:val="clear" w:color="ffffff" w:fill="ffffff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 w:firstLine="0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ffffff" w:fill="ffffff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EAD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 w:firstLine="0"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pStyle w:val="939"/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pStyle w:val="940"/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pStyle w:val="941"/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pStyle w:val="942"/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pStyle w:val="943"/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pStyle w:val="944"/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pStyle w:val="945"/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pStyle w:val="946"/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pStyle w:val="947"/>
      <w:rPr/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142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709"/>
      </w:pPr>
      <w:pStyle w:val="1002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1002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1002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17">
    <w:nsid w:val="6034F386"/>
    <w:lvl w:ilvl="0">
      <w:isLgl w:val="false"/>
      <w:lvlJc w:val="left"/>
      <w:lvlText w:val="·"/>
      <w:numFmt w:val="bullet"/>
      <w:pPr>
        <w:pBdr/>
        <w:spacing/>
        <w:ind w:hanging="360" w:left="142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1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13">
    <w:name w:val="Table Grid"/>
    <w:basedOn w:val="9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Table Grid Light"/>
    <w:basedOn w:val="9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Plain Table 1"/>
    <w:basedOn w:val="9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Plain Table 2"/>
    <w:basedOn w:val="9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Plain Table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Plain Table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Plain Table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1 Light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1 Light 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1 Light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1 Light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1 Light 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1 Light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1 Light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2 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2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2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2 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2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2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3 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3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3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3 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3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4"/>
    <w:basedOn w:val="9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4 - Accent 1"/>
    <w:basedOn w:val="9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4 - Accent 2"/>
    <w:basedOn w:val="9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4 - Accent 3"/>
    <w:basedOn w:val="9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4 - Accent 4"/>
    <w:basedOn w:val="9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4 - Accent 5"/>
    <w:basedOn w:val="9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4 - Accent 6"/>
    <w:basedOn w:val="9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5 Dark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5 Dark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5 Dark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5 Dark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5 Dark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5 Dark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5 Dark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6 Colorful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6 Colorful 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6 Colorful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6 Colorful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6 Colorful 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6 Colorful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6 Colorful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7 Colorful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7 Colorful 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7 Colorful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7 Colorful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7 Colorful 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7 Colorful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7 Colorful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1 Light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1 Light 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1 Light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1 Light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1 Light 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1 Light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1 Light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2 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2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2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2 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2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2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3 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3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3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3 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3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3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4 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4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4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4 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4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4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5 Dark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5 Dark 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5 Dark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5 Dark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5 Dark 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5 Dark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5 Dark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6 Colorful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6 Colorful 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6 Colorful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6 Colorful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6 Colorful 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6 Colorful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6 Colorful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7 Colorful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7 Colorful 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7 Colorful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7 Colorful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7 Colorful 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7 Colorful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7 Colorful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ned - Accent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ned - Accent 1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ned - Accent 2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ned - Accent 3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ned - Accent 4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ned - Accent 5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ned - Accent 6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&amp; Lined - Accent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Bordered &amp; Lined - Accent 1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Bordered &amp; Lined - Accent 2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Bordered &amp; Lined - Accent 3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Bordered &amp; Lined - Accent 4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Bordered &amp; Lined - Accent 5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Bordered &amp; Lined - Accent 6"/>
    <w:basedOn w:val="9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Bordered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Bordered - Accent 1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Bordered - Accent 2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Bordered - Accent 3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Bordered - Accent 4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Bordered - Accent 5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Bordered - Accent 6"/>
    <w:basedOn w:val="9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9">
    <w:name w:val="Heading 1"/>
    <w:basedOn w:val="949"/>
    <w:next w:val="998"/>
    <w:link w:val="949"/>
    <w:uiPriority w:val="9"/>
    <w:qFormat/>
    <w:pPr>
      <w:numPr>
        <w:ilvl w:val="0"/>
        <w:numId w:val="4"/>
      </w:numPr>
      <w:suppressLineNumbers w:val="false"/>
      <w:pBdr/>
      <w:spacing w:after="0" w:afterAutospacing="0" w:line="276" w:lineRule="auto"/>
      <w:ind w:firstLine="0"/>
      <w:jc w:val="left"/>
    </w:pPr>
    <w:rPr>
      <w:b/>
      <w:bCs/>
      <w:sz w:val="24"/>
      <w:szCs w:val="24"/>
    </w:rPr>
  </w:style>
  <w:style w:type="paragraph" w:styleId="940">
    <w:name w:val="Heading 2"/>
    <w:basedOn w:val="998"/>
    <w:next w:val="998"/>
    <w:link w:val="950"/>
    <w:uiPriority w:val="9"/>
    <w:unhideWhenUsed/>
    <w:qFormat/>
    <w:pPr>
      <w:keepNext w:val="true"/>
      <w:keepLines w:val="true"/>
      <w:numPr>
        <w:ilvl w:val="1"/>
        <w:numId w:val="4"/>
      </w:numPr>
      <w:suppressLineNumbers w:val="false"/>
      <w:pBdr/>
      <w:spacing w:after="0" w:afterAutospacing="0" w:before="0" w:beforeAutospacing="0" w:line="276" w:lineRule="auto"/>
      <w:ind w:firstLine="0"/>
      <w:outlineLvl w:val="1"/>
    </w:pPr>
    <w:rPr>
      <w:rFonts w:ascii="Arial" w:hAnsi="Arial" w:eastAsia="Arial" w:cs="Arial"/>
      <w:b/>
      <w:bCs/>
      <w:color w:val="0f4761" w:themeColor="text1"/>
      <w:sz w:val="24"/>
      <w:szCs w:val="24"/>
    </w:rPr>
  </w:style>
  <w:style w:type="paragraph" w:styleId="941">
    <w:name w:val="Heading 3"/>
    <w:basedOn w:val="998"/>
    <w:next w:val="998"/>
    <w:link w:val="951"/>
    <w:uiPriority w:val="9"/>
    <w:unhideWhenUsed/>
    <w:qFormat/>
    <w:pPr>
      <w:keepNext w:val="true"/>
      <w:keepLines w:val="true"/>
      <w:numPr>
        <w:ilvl w:val="2"/>
        <w:numId w:val="4"/>
      </w:numPr>
      <w:suppressLineNumbers w:val="false"/>
      <w:pBdr/>
      <w:spacing w:after="0" w:afterAutospacing="0" w:before="0" w:beforeAutospacing="0" w:line="276" w:lineRule="auto"/>
      <w:ind w:firstLine="0"/>
      <w:outlineLvl w:val="2"/>
    </w:pPr>
    <w:rPr>
      <w:rFonts w:ascii="Arial" w:hAnsi="Arial" w:eastAsia="Arial" w:cs="Arial"/>
      <w:b/>
      <w:bCs/>
      <w:color w:val="0f4761" w:themeColor="text1"/>
      <w:sz w:val="24"/>
      <w:szCs w:val="24"/>
    </w:rPr>
  </w:style>
  <w:style w:type="paragraph" w:styleId="942">
    <w:name w:val="Heading 4"/>
    <w:basedOn w:val="998"/>
    <w:next w:val="998"/>
    <w:link w:val="952"/>
    <w:uiPriority w:val="9"/>
    <w:unhideWhenUsed/>
    <w:qFormat/>
    <w:pPr>
      <w:keepNext w:val="true"/>
      <w:keepLines w:val="true"/>
      <w:numPr>
        <w:ilvl w:val="3"/>
        <w:numId w:val="4"/>
      </w:numPr>
      <w:suppressLineNumbers w:val="false"/>
      <w:pBdr/>
      <w:spacing w:after="40" w:before="80"/>
      <w:ind w:left="864"/>
      <w:outlineLvl w:val="3"/>
    </w:pPr>
    <w:rPr>
      <w:rFonts w:ascii="Arial" w:hAnsi="Arial" w:eastAsia="Arial" w:cs="Arial"/>
      <w:b/>
      <w:bCs/>
      <w:i w:val="0"/>
      <w:iCs w:val="0"/>
      <w:color w:val="0f4761" w:themeColor="text1"/>
    </w:rPr>
  </w:style>
  <w:style w:type="paragraph" w:styleId="943">
    <w:name w:val="Heading 5"/>
    <w:basedOn w:val="998"/>
    <w:next w:val="998"/>
    <w:link w:val="953"/>
    <w:uiPriority w:val="9"/>
    <w:unhideWhenUsed/>
    <w:qFormat/>
    <w:pPr>
      <w:keepNext w:val="true"/>
      <w:keepLines w:val="true"/>
      <w:numPr>
        <w:ilvl w:val="4"/>
        <w:numId w:val="4"/>
      </w:numPr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44">
    <w:name w:val="Heading 6"/>
    <w:basedOn w:val="998"/>
    <w:next w:val="998"/>
    <w:link w:val="954"/>
    <w:uiPriority w:val="9"/>
    <w:unhideWhenUsed/>
    <w:qFormat/>
    <w:pPr>
      <w:keepNext w:val="true"/>
      <w:keepLines w:val="true"/>
      <w:numPr>
        <w:ilvl w:val="5"/>
        <w:numId w:val="4"/>
      </w:numPr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45">
    <w:name w:val="Heading 7"/>
    <w:basedOn w:val="998"/>
    <w:next w:val="998"/>
    <w:link w:val="955"/>
    <w:uiPriority w:val="9"/>
    <w:unhideWhenUsed/>
    <w:qFormat/>
    <w:pPr>
      <w:keepNext w:val="true"/>
      <w:keepLines w:val="true"/>
      <w:numPr>
        <w:ilvl w:val="6"/>
        <w:numId w:val="4"/>
      </w:numPr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46">
    <w:name w:val="Heading 8"/>
    <w:basedOn w:val="998"/>
    <w:next w:val="998"/>
    <w:link w:val="956"/>
    <w:uiPriority w:val="9"/>
    <w:unhideWhenUsed/>
    <w:qFormat/>
    <w:pPr>
      <w:keepNext w:val="true"/>
      <w:keepLines w:val="true"/>
      <w:numPr>
        <w:ilvl w:val="7"/>
        <w:numId w:val="4"/>
      </w:numPr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47">
    <w:name w:val="Heading 9"/>
    <w:basedOn w:val="998"/>
    <w:next w:val="998"/>
    <w:link w:val="957"/>
    <w:uiPriority w:val="9"/>
    <w:unhideWhenUsed/>
    <w:qFormat/>
    <w:pPr>
      <w:keepNext w:val="true"/>
      <w:keepLines w:val="true"/>
      <w:numPr>
        <w:ilvl w:val="8"/>
        <w:numId w:val="4"/>
      </w:numPr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48" w:default="1">
    <w:name w:val="Default Paragraph Font"/>
    <w:uiPriority w:val="1"/>
    <w:semiHidden/>
    <w:unhideWhenUsed/>
    <w:pPr>
      <w:pBdr/>
      <w:spacing/>
      <w:ind/>
    </w:pPr>
  </w:style>
  <w:style w:type="character" w:styleId="949">
    <w:name w:val="Heading 1 Char"/>
    <w:next w:val="998"/>
    <w:link w:val="939"/>
    <w:uiPriority w:val="9"/>
    <w:pPr>
      <w:pBdr/>
      <w:spacing/>
      <w:ind/>
    </w:pPr>
    <w:rPr>
      <w:sz w:val="24"/>
      <w:szCs w:val="24"/>
    </w:rPr>
  </w:style>
  <w:style w:type="character" w:styleId="950">
    <w:name w:val="Heading 2 Char"/>
    <w:link w:val="940"/>
    <w:uiPriority w:val="9"/>
    <w:pPr>
      <w:pBdr/>
      <w:spacing/>
      <w:ind/>
    </w:pPr>
  </w:style>
  <w:style w:type="character" w:styleId="951">
    <w:name w:val="Heading 3 Char"/>
    <w:link w:val="941"/>
    <w:uiPriority w:val="9"/>
    <w:pPr>
      <w:pBdr/>
      <w:spacing/>
      <w:ind/>
    </w:pPr>
  </w:style>
  <w:style w:type="character" w:styleId="952">
    <w:name w:val="Heading 4 Char"/>
    <w:link w:val="942"/>
    <w:uiPriority w:val="9"/>
    <w:pPr>
      <w:pBdr/>
      <w:spacing/>
      <w:ind/>
    </w:pPr>
    <w:rPr>
      <w:b/>
      <w:bCs/>
      <w:i w:val="0"/>
      <w:iCs w:val="0"/>
      <w:color w:val="000000" w:themeColor="text1"/>
    </w:rPr>
  </w:style>
  <w:style w:type="character" w:styleId="953">
    <w:name w:val="Heading 5 Char"/>
    <w:basedOn w:val="948"/>
    <w:link w:val="9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54">
    <w:name w:val="Heading 6 Char"/>
    <w:basedOn w:val="948"/>
    <w:link w:val="9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55">
    <w:name w:val="Heading 7 Char"/>
    <w:basedOn w:val="948"/>
    <w:link w:val="9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56">
    <w:name w:val="Heading 8 Char"/>
    <w:basedOn w:val="948"/>
    <w:link w:val="9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57">
    <w:name w:val="Heading 9 Char"/>
    <w:basedOn w:val="948"/>
    <w:link w:val="9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58">
    <w:name w:val="Title"/>
    <w:basedOn w:val="998"/>
    <w:next w:val="998"/>
    <w:link w:val="9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59">
    <w:name w:val="Title Char"/>
    <w:basedOn w:val="948"/>
    <w:link w:val="9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60">
    <w:name w:val="Subtitle"/>
    <w:basedOn w:val="998"/>
    <w:next w:val="998"/>
    <w:link w:val="9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61">
    <w:name w:val="Subtitle Char"/>
    <w:basedOn w:val="948"/>
    <w:link w:val="9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62">
    <w:name w:val="Quote"/>
    <w:basedOn w:val="998"/>
    <w:next w:val="998"/>
    <w:link w:val="9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63">
    <w:name w:val="Quote Char"/>
    <w:basedOn w:val="948"/>
    <w:link w:val="9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64">
    <w:name w:val="Intense Emphasis"/>
    <w:basedOn w:val="9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65">
    <w:name w:val="Intense Quote"/>
    <w:basedOn w:val="998"/>
    <w:next w:val="998"/>
    <w:link w:val="96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66">
    <w:name w:val="Intense Quote Char"/>
    <w:basedOn w:val="948"/>
    <w:link w:val="96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67">
    <w:name w:val="Intense Reference"/>
    <w:basedOn w:val="9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68">
    <w:name w:val="Subtle Emphasis"/>
    <w:basedOn w:val="9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69">
    <w:name w:val="Emphasis"/>
    <w:basedOn w:val="948"/>
    <w:uiPriority w:val="20"/>
    <w:qFormat/>
    <w:pPr>
      <w:pBdr/>
      <w:spacing/>
      <w:ind/>
    </w:pPr>
    <w:rPr>
      <w:i/>
      <w:iCs/>
    </w:rPr>
  </w:style>
  <w:style w:type="character" w:styleId="970">
    <w:name w:val="Strong"/>
    <w:basedOn w:val="948"/>
    <w:uiPriority w:val="22"/>
    <w:qFormat/>
    <w:pPr>
      <w:pBdr/>
      <w:spacing/>
      <w:ind/>
    </w:pPr>
    <w:rPr>
      <w:b/>
      <w:bCs/>
    </w:rPr>
  </w:style>
  <w:style w:type="character" w:styleId="971">
    <w:name w:val="Subtle Reference"/>
    <w:basedOn w:val="9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72">
    <w:name w:val="Book Title"/>
    <w:basedOn w:val="9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73">
    <w:name w:val="Header"/>
    <w:basedOn w:val="998"/>
    <w:link w:val="9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74">
    <w:name w:val="Header Char"/>
    <w:basedOn w:val="948"/>
    <w:link w:val="973"/>
    <w:uiPriority w:val="99"/>
    <w:pPr>
      <w:pBdr/>
      <w:spacing/>
      <w:ind/>
    </w:pPr>
  </w:style>
  <w:style w:type="paragraph" w:styleId="975">
    <w:name w:val="Footer"/>
    <w:basedOn w:val="998"/>
    <w:link w:val="9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76">
    <w:name w:val="Footer Char"/>
    <w:basedOn w:val="948"/>
    <w:link w:val="975"/>
    <w:uiPriority w:val="99"/>
    <w:pPr>
      <w:pBdr/>
      <w:spacing/>
      <w:ind/>
    </w:pPr>
  </w:style>
  <w:style w:type="paragraph" w:styleId="977">
    <w:name w:val="Caption"/>
    <w:basedOn w:val="998"/>
    <w:next w:val="99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78">
    <w:name w:val="footnote text"/>
    <w:basedOn w:val="998"/>
    <w:link w:val="97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79">
    <w:name w:val="Footnote Text Char"/>
    <w:basedOn w:val="948"/>
    <w:link w:val="978"/>
    <w:uiPriority w:val="99"/>
    <w:semiHidden/>
    <w:pPr>
      <w:pBdr/>
      <w:spacing/>
      <w:ind/>
    </w:pPr>
    <w:rPr>
      <w:sz w:val="20"/>
      <w:szCs w:val="20"/>
    </w:rPr>
  </w:style>
  <w:style w:type="character" w:styleId="980">
    <w:name w:val="footnote reference"/>
    <w:basedOn w:val="948"/>
    <w:uiPriority w:val="99"/>
    <w:semiHidden/>
    <w:unhideWhenUsed/>
    <w:pPr>
      <w:pBdr/>
      <w:spacing/>
      <w:ind/>
    </w:pPr>
    <w:rPr>
      <w:vertAlign w:val="superscript"/>
    </w:rPr>
  </w:style>
  <w:style w:type="paragraph" w:styleId="981">
    <w:name w:val="endnote text"/>
    <w:basedOn w:val="998"/>
    <w:link w:val="9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82">
    <w:name w:val="Endnote Text Char"/>
    <w:basedOn w:val="948"/>
    <w:link w:val="981"/>
    <w:uiPriority w:val="99"/>
    <w:semiHidden/>
    <w:pPr>
      <w:pBdr/>
      <w:spacing/>
      <w:ind/>
    </w:pPr>
    <w:rPr>
      <w:sz w:val="20"/>
      <w:szCs w:val="20"/>
    </w:rPr>
  </w:style>
  <w:style w:type="character" w:styleId="983">
    <w:name w:val="endnote reference"/>
    <w:basedOn w:val="948"/>
    <w:uiPriority w:val="99"/>
    <w:semiHidden/>
    <w:unhideWhenUsed/>
    <w:pPr>
      <w:pBdr/>
      <w:spacing/>
      <w:ind/>
    </w:pPr>
    <w:rPr>
      <w:vertAlign w:val="superscript"/>
    </w:rPr>
  </w:style>
  <w:style w:type="character" w:styleId="984">
    <w:name w:val="Hyperlink"/>
    <w:basedOn w:val="9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85">
    <w:name w:val="FollowedHyperlink"/>
    <w:basedOn w:val="9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86">
    <w:name w:val="toc 1"/>
    <w:basedOn w:val="998"/>
    <w:next w:val="998"/>
    <w:uiPriority w:val="39"/>
    <w:unhideWhenUsed/>
    <w:pPr>
      <w:pBdr/>
      <w:spacing w:after="100"/>
      <w:ind/>
    </w:pPr>
  </w:style>
  <w:style w:type="paragraph" w:styleId="987">
    <w:name w:val="toc 2"/>
    <w:basedOn w:val="998"/>
    <w:next w:val="998"/>
    <w:uiPriority w:val="39"/>
    <w:unhideWhenUsed/>
    <w:pPr>
      <w:pBdr/>
      <w:spacing w:after="100"/>
      <w:ind w:left="220"/>
    </w:pPr>
  </w:style>
  <w:style w:type="paragraph" w:styleId="988">
    <w:name w:val="toc 3"/>
    <w:basedOn w:val="998"/>
    <w:next w:val="998"/>
    <w:uiPriority w:val="39"/>
    <w:unhideWhenUsed/>
    <w:pPr>
      <w:pBdr/>
      <w:spacing w:after="100"/>
      <w:ind w:left="440"/>
    </w:pPr>
  </w:style>
  <w:style w:type="paragraph" w:styleId="989">
    <w:name w:val="toc 4"/>
    <w:basedOn w:val="998"/>
    <w:next w:val="998"/>
    <w:uiPriority w:val="39"/>
    <w:unhideWhenUsed/>
    <w:pPr>
      <w:pBdr/>
      <w:spacing w:after="100"/>
      <w:ind w:left="660"/>
    </w:pPr>
  </w:style>
  <w:style w:type="paragraph" w:styleId="990">
    <w:name w:val="toc 5"/>
    <w:basedOn w:val="998"/>
    <w:next w:val="998"/>
    <w:uiPriority w:val="39"/>
    <w:unhideWhenUsed/>
    <w:pPr>
      <w:pBdr/>
      <w:spacing w:after="100"/>
      <w:ind w:left="880"/>
    </w:pPr>
  </w:style>
  <w:style w:type="paragraph" w:styleId="991">
    <w:name w:val="toc 6"/>
    <w:basedOn w:val="998"/>
    <w:next w:val="998"/>
    <w:uiPriority w:val="39"/>
    <w:unhideWhenUsed/>
    <w:pPr>
      <w:pBdr/>
      <w:spacing w:after="100"/>
      <w:ind w:left="1100"/>
    </w:pPr>
  </w:style>
  <w:style w:type="paragraph" w:styleId="992">
    <w:name w:val="toc 7"/>
    <w:basedOn w:val="998"/>
    <w:next w:val="998"/>
    <w:uiPriority w:val="39"/>
    <w:unhideWhenUsed/>
    <w:pPr>
      <w:pBdr/>
      <w:spacing w:after="100"/>
      <w:ind w:left="1320"/>
    </w:pPr>
  </w:style>
  <w:style w:type="paragraph" w:styleId="993">
    <w:name w:val="toc 8"/>
    <w:basedOn w:val="998"/>
    <w:next w:val="998"/>
    <w:uiPriority w:val="39"/>
    <w:unhideWhenUsed/>
    <w:pPr>
      <w:pBdr/>
      <w:spacing w:after="100"/>
      <w:ind w:left="1540"/>
    </w:pPr>
  </w:style>
  <w:style w:type="paragraph" w:styleId="994">
    <w:name w:val="toc 9"/>
    <w:basedOn w:val="998"/>
    <w:next w:val="998"/>
    <w:uiPriority w:val="39"/>
    <w:unhideWhenUsed/>
    <w:pPr>
      <w:pBdr/>
      <w:spacing w:after="100"/>
      <w:ind w:left="1760"/>
    </w:pPr>
  </w:style>
  <w:style w:type="character" w:styleId="995">
    <w:name w:val="Placeholder Text"/>
    <w:basedOn w:val="948"/>
    <w:uiPriority w:val="99"/>
    <w:semiHidden/>
    <w:pPr>
      <w:pBdr/>
      <w:spacing/>
      <w:ind/>
    </w:pPr>
    <w:rPr>
      <w:color w:val="666666"/>
    </w:rPr>
  </w:style>
  <w:style w:type="paragraph" w:styleId="996">
    <w:name w:val="TOC Heading"/>
    <w:uiPriority w:val="39"/>
    <w:unhideWhenUsed/>
    <w:pPr>
      <w:pBdr/>
      <w:spacing/>
      <w:ind/>
    </w:pPr>
  </w:style>
  <w:style w:type="paragraph" w:styleId="997">
    <w:name w:val="table of figures"/>
    <w:basedOn w:val="998"/>
    <w:next w:val="998"/>
    <w:uiPriority w:val="99"/>
    <w:unhideWhenUsed/>
    <w:pPr>
      <w:pBdr/>
      <w:spacing w:after="0" w:afterAutospacing="0"/>
      <w:ind/>
    </w:pPr>
  </w:style>
  <w:style w:type="paragraph" w:styleId="998" w:default="1">
    <w:name w:val="Normal"/>
    <w:qFormat/>
    <w:pPr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</w:pBdr>
      <w:shd w:val="clear" w:color="ffffff" w:fill="ffffff"/>
      <w:spacing w:after="0" w:afterAutospacing="0" w:before="0" w:line="276" w:lineRule="auto"/>
      <w:ind w:right="0" w:firstLine="850" w:left="0"/>
      <w:jc w:val="both"/>
    </w:pPr>
    <w:rPr>
      <w:rFonts w:ascii="Arial" w:hAnsi="Arial" w:eastAsia="Arial" w:cs="Arial"/>
      <w:color w:val="000000"/>
      <w:sz w:val="24"/>
      <w:szCs w:val="24"/>
    </w:rPr>
  </w:style>
  <w:style w:type="table" w:styleId="9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00" w:default="1">
    <w:name w:val="No List"/>
    <w:uiPriority w:val="99"/>
    <w:semiHidden/>
    <w:unhideWhenUsed/>
    <w:pPr>
      <w:pBdr/>
      <w:spacing/>
      <w:ind/>
    </w:pPr>
  </w:style>
  <w:style w:type="paragraph" w:styleId="1001">
    <w:name w:val="No Spacing"/>
    <w:basedOn w:val="998"/>
    <w:uiPriority w:val="1"/>
    <w:qFormat/>
    <w:pPr>
      <w:pBdr/>
      <w:spacing w:after="0" w:line="240" w:lineRule="auto"/>
      <w:ind/>
    </w:pPr>
  </w:style>
  <w:style w:type="paragraph" w:styleId="1002">
    <w:name w:val="List Paragraph"/>
    <w:basedOn w:val="998"/>
    <w:uiPriority w:val="34"/>
    <w:qFormat/>
    <w:pPr>
      <w:numPr>
        <w:ilvl w:val="0"/>
        <w:numId w:val="14"/>
      </w:numPr>
      <w:suppressLineNumbers w:val="false"/>
      <w:pBdr/>
      <w:spacing/>
      <w:ind w:left="1494"/>
      <w:contextualSpacing w:val="true"/>
    </w:pPr>
    <w:rPr>
      <w:b w:val="0"/>
      <w:bCs w:val="0"/>
      <w:color w:val="000000" w:themeColor="text1"/>
    </w:rPr>
  </w:style>
  <w:style w:type="table" w:styleId="1003" w:customStyle="1">
    <w:name w:val="StGen1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StGen2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StGen4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95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50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Table Grid"/>
    <w:basedOn w:val="15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Table Grid Light"/>
    <w:basedOn w:val="15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Plain Table 1"/>
    <w:basedOn w:val="15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Plain Table 2"/>
    <w:basedOn w:val="15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Plain Table 3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Plain Table 4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Plain Table 5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Grid Table 1 Light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Grid Table 1 Light - Accent 1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Grid Table 1 Light - Accent 2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Grid Table 1 Light - Accent 3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Grid Table 1 Light - Accent 4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Grid Table 1 Light - Accent 5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Grid Table 1 Light - Accent 6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Grid Table 2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Grid Table 2 - Accent 1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Grid Table 2 - Accent 2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Grid Table 2 - Accent 3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Grid Table 2 - Accent 4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Grid Table 2 - Accent 5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Grid Table 2 - Accent 6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Grid Table 3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Grid Table 3 - Accent 1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Grid Table 3 - Accent 2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Grid Table 3 - Accent 3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Grid Table 3 - Accent 4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Grid Table 3 - Accent 5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Grid Table 3 - Accent 6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Grid Table 4"/>
    <w:basedOn w:val="15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Grid Table 4 - Accent 1"/>
    <w:basedOn w:val="15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Grid Table 4 - Accent 2"/>
    <w:basedOn w:val="15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Grid Table 4 - Accent 3"/>
    <w:basedOn w:val="15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Grid Table 4 - Accent 4"/>
    <w:basedOn w:val="15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Grid Table 4 - Accent 5"/>
    <w:basedOn w:val="15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Grid Table 4 - Accent 6"/>
    <w:basedOn w:val="15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Grid Table 5 Dark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Grid Table 5 Dark- Accent 1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Grid Table 5 Dark - Accent 2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Grid Table 5 Dark - Accent 3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Grid Table 5 Dark- Accent 4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Grid Table 5 Dark - Accent 5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Grid Table 5 Dark - Accent 6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Grid Table 6 Colorful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Grid Table 6 Colorful - Accent 1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Grid Table 6 Colorful - Accent 2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Grid Table 6 Colorful - Accent 3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Grid Table 6 Colorful - Accent 4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Grid Table 6 Colorful - Accent 5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Grid Table 6 Colorful - Accent 6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Grid Table 7 Colorful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Grid Table 7 Colorful - Accent 1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Grid Table 7 Colorful - Accent 2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Grid Table 7 Colorful - Accent 3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Grid Table 7 Colorful - Accent 4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Grid Table 7 Colorful - Accent 5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Grid Table 7 Colorful - Accent 6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List Table 1 Light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List Table 1 Light - Accent 1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List Table 1 Light - Accent 2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List Table 1 Light - Accent 3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List Table 1 Light - Accent 4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List Table 1 Light - Accent 5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List Table 1 Light - Accent 6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List Table 2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List Table 2 - Accent 1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List Table 2 - Accent 2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List Table 2 - Accent 3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>
    <w:name w:val="List Table 2 - Accent 4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>
    <w:name w:val="List Table 2 - Accent 5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>
    <w:name w:val="List Table 2 - Accent 6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9">
    <w:name w:val="List Table 3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0">
    <w:name w:val="List Table 3 - Accent 1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1">
    <w:name w:val="List Table 3 - Accent 2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2">
    <w:name w:val="List Table 3 - Accent 3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3">
    <w:name w:val="List Table 3 - Accent 4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4">
    <w:name w:val="List Table 3 - Accent 5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5">
    <w:name w:val="List Table 3 - Accent 6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6">
    <w:name w:val="List Table 4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>
    <w:name w:val="List Table 4 - Accent 1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>
    <w:name w:val="List Table 4 - Accent 2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>
    <w:name w:val="List Table 4 - Accent 3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0">
    <w:name w:val="List Table 4 - Accent 4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1">
    <w:name w:val="List Table 4 - Accent 5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2">
    <w:name w:val="List Table 4 - Accent 6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3">
    <w:name w:val="List Table 5 Dark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4">
    <w:name w:val="List Table 5 Dark - Accent 1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5">
    <w:name w:val="List Table 5 Dark - Accent 2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6">
    <w:name w:val="List Table 5 Dark - Accent 3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7">
    <w:name w:val="List Table 5 Dark - Accent 4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8">
    <w:name w:val="List Table 5 Dark - Accent 5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99">
    <w:name w:val="List Table 5 Dark - Accent 6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0">
    <w:name w:val="List Table 6 Colorful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1">
    <w:name w:val="List Table 6 Colorful - Accent 1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2">
    <w:name w:val="List Table 6 Colorful - Accent 2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3">
    <w:name w:val="List Table 6 Colorful - Accent 3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4">
    <w:name w:val="List Table 6 Colorful - Accent 4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5">
    <w:name w:val="List Table 6 Colorful - Accent 5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6">
    <w:name w:val="List Table 6 Colorful - Accent 6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7">
    <w:name w:val="List Table 7 Colorful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8">
    <w:name w:val="List Table 7 Colorful - Accent 1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09">
    <w:name w:val="List Table 7 Colorful - Accent 2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0">
    <w:name w:val="List Table 7 Colorful - Accent 3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1">
    <w:name w:val="List Table 7 Colorful - Accent 4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List Table 7 Colorful - Accent 5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List Table 7 Colorful - Accent 6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Lined - Accent"/>
    <w:basedOn w:val="15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Lined - Accent 1"/>
    <w:basedOn w:val="15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Lined - Accent 2"/>
    <w:basedOn w:val="15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Lined - Accent 3"/>
    <w:basedOn w:val="15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>
    <w:name w:val="Lined - Accent 4"/>
    <w:basedOn w:val="15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>
    <w:name w:val="Lined - Accent 5"/>
    <w:basedOn w:val="15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Lined - Accent 6"/>
    <w:basedOn w:val="15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>
    <w:name w:val="Bordered &amp; Lined - Accent"/>
    <w:basedOn w:val="15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>
    <w:name w:val="Bordered &amp; Lined - Accent 1"/>
    <w:basedOn w:val="15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Bordered &amp; Lined - Accent 2"/>
    <w:basedOn w:val="15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>
    <w:name w:val="Bordered &amp; Lined - Accent 3"/>
    <w:basedOn w:val="15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>
    <w:name w:val="Bordered &amp; Lined - Accent 4"/>
    <w:basedOn w:val="15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6">
    <w:name w:val="Bordered &amp; Lined - Accent 5"/>
    <w:basedOn w:val="15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7">
    <w:name w:val="Bordered &amp; Lined - Accent 6"/>
    <w:basedOn w:val="15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8">
    <w:name w:val="Bordered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>
    <w:name w:val="Bordered - Accent 1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>
    <w:name w:val="Bordered - Accent 2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>
    <w:name w:val="Bordered - Accent 3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>
    <w:name w:val="Bordered - Accent 4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>
    <w:name w:val="Bordered - Accent 5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>
    <w:name w:val="Bordered - Accent 6"/>
    <w:basedOn w:val="15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35" w:default="1">
    <w:name w:val="Normal"/>
    <w:qFormat/>
    <w:pPr>
      <w:pBdr/>
      <w:spacing/>
      <w:ind/>
    </w:pPr>
  </w:style>
  <w:style w:type="paragraph" w:styleId="1636">
    <w:name w:val="Heading 1"/>
    <w:basedOn w:val="1635"/>
    <w:next w:val="1635"/>
    <w:link w:val="164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637">
    <w:name w:val="Heading 2"/>
    <w:basedOn w:val="1635"/>
    <w:next w:val="1635"/>
    <w:link w:val="164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638">
    <w:name w:val="Heading 3"/>
    <w:basedOn w:val="1635"/>
    <w:next w:val="1635"/>
    <w:link w:val="164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639">
    <w:name w:val="Heading 4"/>
    <w:basedOn w:val="1635"/>
    <w:next w:val="1635"/>
    <w:link w:val="165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640">
    <w:name w:val="Heading 5"/>
    <w:basedOn w:val="1635"/>
    <w:next w:val="1635"/>
    <w:link w:val="165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641">
    <w:name w:val="Heading 6"/>
    <w:basedOn w:val="1635"/>
    <w:next w:val="1635"/>
    <w:link w:val="165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642">
    <w:name w:val="Heading 7"/>
    <w:basedOn w:val="1635"/>
    <w:next w:val="1635"/>
    <w:link w:val="165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643">
    <w:name w:val="Heading 8"/>
    <w:basedOn w:val="1635"/>
    <w:next w:val="1635"/>
    <w:link w:val="165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644">
    <w:name w:val="Heading 9"/>
    <w:basedOn w:val="1635"/>
    <w:next w:val="1635"/>
    <w:link w:val="165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645" w:default="1">
    <w:name w:val="Default Paragraph Font"/>
    <w:uiPriority w:val="1"/>
    <w:semiHidden/>
    <w:unhideWhenUsed/>
    <w:pPr>
      <w:pBdr/>
      <w:spacing/>
      <w:ind/>
    </w:pPr>
  </w:style>
  <w:style w:type="numbering" w:styleId="1646" w:default="1">
    <w:name w:val="No List"/>
    <w:uiPriority w:val="99"/>
    <w:semiHidden/>
    <w:unhideWhenUsed/>
    <w:pPr>
      <w:pBdr/>
      <w:spacing/>
      <w:ind/>
    </w:pPr>
  </w:style>
  <w:style w:type="character" w:styleId="1647">
    <w:name w:val="Heading 1 Char"/>
    <w:basedOn w:val="1645"/>
    <w:link w:val="16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648">
    <w:name w:val="Heading 2 Char"/>
    <w:basedOn w:val="1645"/>
    <w:link w:val="16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649">
    <w:name w:val="Heading 3 Char"/>
    <w:basedOn w:val="1645"/>
    <w:link w:val="16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650">
    <w:name w:val="Heading 4 Char"/>
    <w:basedOn w:val="1645"/>
    <w:link w:val="163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651">
    <w:name w:val="Heading 5 Char"/>
    <w:basedOn w:val="1645"/>
    <w:link w:val="16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652">
    <w:name w:val="Heading 6 Char"/>
    <w:basedOn w:val="1645"/>
    <w:link w:val="164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53">
    <w:name w:val="Heading 7 Char"/>
    <w:basedOn w:val="1645"/>
    <w:link w:val="164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54">
    <w:name w:val="Heading 8 Char"/>
    <w:basedOn w:val="1645"/>
    <w:link w:val="16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55">
    <w:name w:val="Heading 9 Char"/>
    <w:basedOn w:val="1645"/>
    <w:link w:val="16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56">
    <w:name w:val="Title"/>
    <w:basedOn w:val="1635"/>
    <w:next w:val="1635"/>
    <w:link w:val="165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57">
    <w:name w:val="Title Char"/>
    <w:basedOn w:val="1645"/>
    <w:link w:val="165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58">
    <w:name w:val="Subtitle"/>
    <w:basedOn w:val="1635"/>
    <w:next w:val="1635"/>
    <w:link w:val="165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59">
    <w:name w:val="Subtitle Char"/>
    <w:basedOn w:val="1645"/>
    <w:link w:val="165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60">
    <w:name w:val="Quote"/>
    <w:basedOn w:val="1635"/>
    <w:next w:val="1635"/>
    <w:link w:val="166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61">
    <w:name w:val="Quote Char"/>
    <w:basedOn w:val="1645"/>
    <w:link w:val="166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62">
    <w:name w:val="List Paragraph"/>
    <w:basedOn w:val="1635"/>
    <w:uiPriority w:val="34"/>
    <w:qFormat/>
    <w:pPr>
      <w:pBdr/>
      <w:spacing/>
      <w:ind w:left="720"/>
      <w:contextualSpacing w:val="true"/>
    </w:pPr>
  </w:style>
  <w:style w:type="character" w:styleId="1663">
    <w:name w:val="Intense Emphasis"/>
    <w:basedOn w:val="164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4">
    <w:name w:val="Intense Quote"/>
    <w:basedOn w:val="1635"/>
    <w:next w:val="1635"/>
    <w:link w:val="166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65">
    <w:name w:val="Intense Quote Char"/>
    <w:basedOn w:val="1645"/>
    <w:link w:val="166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66">
    <w:name w:val="Intense Reference"/>
    <w:basedOn w:val="164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67">
    <w:name w:val="No Spacing"/>
    <w:basedOn w:val="1635"/>
    <w:uiPriority w:val="1"/>
    <w:qFormat/>
    <w:pPr>
      <w:pBdr/>
      <w:spacing w:after="0" w:line="240" w:lineRule="auto"/>
      <w:ind/>
    </w:pPr>
  </w:style>
  <w:style w:type="character" w:styleId="1668">
    <w:name w:val="Subtle Emphasis"/>
    <w:basedOn w:val="164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69">
    <w:name w:val="Emphasis"/>
    <w:basedOn w:val="1645"/>
    <w:uiPriority w:val="20"/>
    <w:qFormat/>
    <w:pPr>
      <w:pBdr/>
      <w:spacing/>
      <w:ind/>
    </w:pPr>
    <w:rPr>
      <w:i/>
      <w:iCs/>
    </w:rPr>
  </w:style>
  <w:style w:type="character" w:styleId="1670">
    <w:name w:val="Strong"/>
    <w:basedOn w:val="1645"/>
    <w:uiPriority w:val="22"/>
    <w:qFormat/>
    <w:pPr>
      <w:pBdr/>
      <w:spacing/>
      <w:ind/>
    </w:pPr>
    <w:rPr>
      <w:b/>
      <w:bCs/>
    </w:rPr>
  </w:style>
  <w:style w:type="character" w:styleId="1671">
    <w:name w:val="Subtle Reference"/>
    <w:basedOn w:val="164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72">
    <w:name w:val="Book Title"/>
    <w:basedOn w:val="164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73">
    <w:name w:val="Header"/>
    <w:basedOn w:val="1635"/>
    <w:link w:val="16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74">
    <w:name w:val="Header Char"/>
    <w:basedOn w:val="1645"/>
    <w:link w:val="1673"/>
    <w:uiPriority w:val="99"/>
    <w:pPr>
      <w:pBdr/>
      <w:spacing/>
      <w:ind/>
    </w:pPr>
  </w:style>
  <w:style w:type="paragraph" w:styleId="1675">
    <w:name w:val="Footer"/>
    <w:basedOn w:val="1635"/>
    <w:link w:val="16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76">
    <w:name w:val="Footer Char"/>
    <w:basedOn w:val="1645"/>
    <w:link w:val="1675"/>
    <w:uiPriority w:val="99"/>
    <w:pPr>
      <w:pBdr/>
      <w:spacing/>
      <w:ind/>
    </w:pPr>
  </w:style>
  <w:style w:type="paragraph" w:styleId="1677">
    <w:name w:val="Caption"/>
    <w:basedOn w:val="1635"/>
    <w:next w:val="163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78">
    <w:name w:val="footnote text"/>
    <w:basedOn w:val="1635"/>
    <w:link w:val="167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79">
    <w:name w:val="Footnote Text Char"/>
    <w:basedOn w:val="1645"/>
    <w:link w:val="1678"/>
    <w:uiPriority w:val="99"/>
    <w:semiHidden/>
    <w:pPr>
      <w:pBdr/>
      <w:spacing/>
      <w:ind/>
    </w:pPr>
    <w:rPr>
      <w:sz w:val="20"/>
      <w:szCs w:val="20"/>
    </w:rPr>
  </w:style>
  <w:style w:type="character" w:styleId="1680">
    <w:name w:val="footnote reference"/>
    <w:basedOn w:val="1645"/>
    <w:uiPriority w:val="99"/>
    <w:semiHidden/>
    <w:unhideWhenUsed/>
    <w:pPr>
      <w:pBdr/>
      <w:spacing/>
      <w:ind/>
    </w:pPr>
    <w:rPr>
      <w:vertAlign w:val="superscript"/>
    </w:rPr>
  </w:style>
  <w:style w:type="paragraph" w:styleId="1681">
    <w:name w:val="endnote text"/>
    <w:basedOn w:val="1635"/>
    <w:link w:val="16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82">
    <w:name w:val="Endnote Text Char"/>
    <w:basedOn w:val="1645"/>
    <w:link w:val="1681"/>
    <w:uiPriority w:val="99"/>
    <w:semiHidden/>
    <w:pPr>
      <w:pBdr/>
      <w:spacing/>
      <w:ind/>
    </w:pPr>
    <w:rPr>
      <w:sz w:val="20"/>
      <w:szCs w:val="20"/>
    </w:rPr>
  </w:style>
  <w:style w:type="character" w:styleId="1683">
    <w:name w:val="endnote reference"/>
    <w:basedOn w:val="1645"/>
    <w:uiPriority w:val="99"/>
    <w:semiHidden/>
    <w:unhideWhenUsed/>
    <w:pPr>
      <w:pBdr/>
      <w:spacing/>
      <w:ind/>
    </w:pPr>
    <w:rPr>
      <w:vertAlign w:val="superscript"/>
    </w:rPr>
  </w:style>
  <w:style w:type="character" w:styleId="1684">
    <w:name w:val="Hyperlink"/>
    <w:basedOn w:val="164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85">
    <w:name w:val="FollowedHyperlink"/>
    <w:basedOn w:val="164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86">
    <w:name w:val="toc 1"/>
    <w:basedOn w:val="1635"/>
    <w:next w:val="1635"/>
    <w:uiPriority w:val="39"/>
    <w:unhideWhenUsed/>
    <w:pPr>
      <w:pBdr/>
      <w:spacing w:after="100"/>
      <w:ind/>
    </w:pPr>
  </w:style>
  <w:style w:type="paragraph" w:styleId="1687">
    <w:name w:val="toc 2"/>
    <w:basedOn w:val="1635"/>
    <w:next w:val="1635"/>
    <w:uiPriority w:val="39"/>
    <w:unhideWhenUsed/>
    <w:pPr>
      <w:pBdr/>
      <w:spacing w:after="100"/>
      <w:ind w:left="220"/>
    </w:pPr>
  </w:style>
  <w:style w:type="paragraph" w:styleId="1688">
    <w:name w:val="toc 3"/>
    <w:basedOn w:val="1635"/>
    <w:next w:val="1635"/>
    <w:uiPriority w:val="39"/>
    <w:unhideWhenUsed/>
    <w:pPr>
      <w:pBdr/>
      <w:spacing w:after="100"/>
      <w:ind w:left="440"/>
    </w:pPr>
  </w:style>
  <w:style w:type="paragraph" w:styleId="1689">
    <w:name w:val="toc 4"/>
    <w:basedOn w:val="1635"/>
    <w:next w:val="1635"/>
    <w:uiPriority w:val="39"/>
    <w:unhideWhenUsed/>
    <w:pPr>
      <w:pBdr/>
      <w:spacing w:after="100"/>
      <w:ind w:left="660"/>
    </w:pPr>
  </w:style>
  <w:style w:type="paragraph" w:styleId="1690">
    <w:name w:val="toc 5"/>
    <w:basedOn w:val="1635"/>
    <w:next w:val="1635"/>
    <w:uiPriority w:val="39"/>
    <w:unhideWhenUsed/>
    <w:pPr>
      <w:pBdr/>
      <w:spacing w:after="100"/>
      <w:ind w:left="880"/>
    </w:pPr>
  </w:style>
  <w:style w:type="paragraph" w:styleId="1691">
    <w:name w:val="toc 6"/>
    <w:basedOn w:val="1635"/>
    <w:next w:val="1635"/>
    <w:uiPriority w:val="39"/>
    <w:unhideWhenUsed/>
    <w:pPr>
      <w:pBdr/>
      <w:spacing w:after="100"/>
      <w:ind w:left="1100"/>
    </w:pPr>
  </w:style>
  <w:style w:type="paragraph" w:styleId="1692">
    <w:name w:val="toc 7"/>
    <w:basedOn w:val="1635"/>
    <w:next w:val="1635"/>
    <w:uiPriority w:val="39"/>
    <w:unhideWhenUsed/>
    <w:pPr>
      <w:pBdr/>
      <w:spacing w:after="100"/>
      <w:ind w:left="1320"/>
    </w:pPr>
  </w:style>
  <w:style w:type="paragraph" w:styleId="1693">
    <w:name w:val="toc 8"/>
    <w:basedOn w:val="1635"/>
    <w:next w:val="1635"/>
    <w:uiPriority w:val="39"/>
    <w:unhideWhenUsed/>
    <w:pPr>
      <w:pBdr/>
      <w:spacing w:after="100"/>
      <w:ind w:left="1540"/>
    </w:pPr>
  </w:style>
  <w:style w:type="paragraph" w:styleId="1694">
    <w:name w:val="toc 9"/>
    <w:basedOn w:val="1635"/>
    <w:next w:val="1635"/>
    <w:uiPriority w:val="39"/>
    <w:unhideWhenUsed/>
    <w:pPr>
      <w:pBdr/>
      <w:spacing w:after="100"/>
      <w:ind w:left="1760"/>
    </w:pPr>
  </w:style>
  <w:style w:type="character" w:styleId="1695">
    <w:name w:val="Placeholder Text"/>
    <w:basedOn w:val="1645"/>
    <w:uiPriority w:val="99"/>
    <w:semiHidden/>
    <w:pPr>
      <w:pBdr/>
      <w:spacing/>
      <w:ind/>
    </w:pPr>
    <w:rPr>
      <w:color w:val="666666"/>
    </w:rPr>
  </w:style>
  <w:style w:type="paragraph" w:styleId="1696">
    <w:name w:val="TOC Heading"/>
    <w:uiPriority w:val="39"/>
    <w:unhideWhenUsed/>
    <w:pPr>
      <w:pBdr/>
      <w:spacing/>
      <w:ind/>
    </w:pPr>
  </w:style>
  <w:style w:type="paragraph" w:styleId="1697">
    <w:name w:val="table of figures"/>
    <w:basedOn w:val="1635"/>
    <w:next w:val="1635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7</cp:revision>
  <dcterms:modified xsi:type="dcterms:W3CDTF">2025-10-15T15:29:24Z</dcterms:modified>
</cp:coreProperties>
</file>