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AA78" w14:textId="0B57E01C" w:rsidR="00B66BE8" w:rsidRDefault="0018033D" w:rsidP="00B66BE8">
      <w:pPr>
        <w:pStyle w:val="PargrafodaLista"/>
        <w:numPr>
          <w:ilvl w:val="0"/>
          <w:numId w:val="1"/>
        </w:numPr>
      </w:pPr>
      <w:r>
        <w:t>Acesso Sequencial Indexado</w:t>
      </w:r>
    </w:p>
    <w:p w14:paraId="453D5ADA" w14:textId="77777777" w:rsidR="00B66BE8" w:rsidRDefault="00B66BE8" w:rsidP="00B66BE8">
      <w:pPr>
        <w:pStyle w:val="PargrafodaLista"/>
      </w:pPr>
    </w:p>
    <w:p w14:paraId="34FB5D66" w14:textId="049D89E1" w:rsidR="0018033D" w:rsidRDefault="0018033D" w:rsidP="0018033D">
      <w:pPr>
        <w:pStyle w:val="PargrafodaLista"/>
        <w:numPr>
          <w:ilvl w:val="0"/>
          <w:numId w:val="3"/>
        </w:numPr>
      </w:pPr>
      <w:r>
        <w:t xml:space="preserve">Definição de itens </w:t>
      </w:r>
      <w:r w:rsidR="005B627C">
        <w:t>por</w:t>
      </w:r>
      <w:r>
        <w:t xml:space="preserve"> página</w:t>
      </w:r>
    </w:p>
    <w:p w14:paraId="473E2D3A" w14:textId="77777777" w:rsidR="005B627C" w:rsidRDefault="0018033D" w:rsidP="005B627C">
      <w:pPr>
        <w:pStyle w:val="PargrafodaLista"/>
        <w:ind w:left="1440"/>
      </w:pPr>
      <w:r>
        <w:t>Com a intenção de otimizar o método em geral, optamos por dinamizar o tamanho das páginas de acordo com o tamanho da entrada. Como o número de registros está bem definido no enunciado do trabalho, não nos preocupamos com grandezas diferentes</w:t>
      </w:r>
      <w:r w:rsidR="00B66BE8">
        <w:t xml:space="preserve">, haja vista que a verificação de parâmetros ao início da execução impede que esses casos vão adiante. </w:t>
      </w:r>
    </w:p>
    <w:p w14:paraId="6543B6D0" w14:textId="2C9ABC7F" w:rsidR="00B66BE8" w:rsidRDefault="00B66BE8" w:rsidP="005B627C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BA30A" wp14:editId="15FAA96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6009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46DF763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B85AB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07C2E51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709901F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4EAE608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87828B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3A7ECD6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C357527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9DC47D7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BCC17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E56110C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6D8E30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4E030C" w14:textId="03ACF436" w:rsidR="00B66BE8" w:rsidRDefault="00B66BE8" w:rsidP="005B62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8BA3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14:paraId="1D216009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46DF763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B85AB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07C2E51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709901F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4EAE608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87828B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3A7ECD6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C357527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9DC47D7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BCC17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E56110C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6D8E30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4E030C" w14:textId="03ACF436" w:rsidR="00B66BE8" w:rsidRDefault="00B66BE8" w:rsidP="005B627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CD945" w14:textId="63F7F139" w:rsidR="00B66BE8" w:rsidRDefault="00B66BE8" w:rsidP="0018033D">
      <w:pPr>
        <w:pStyle w:val="PargrafodaLista"/>
        <w:ind w:left="1440"/>
      </w:pPr>
    </w:p>
    <w:p w14:paraId="39EE0AA6" w14:textId="77777777" w:rsidR="00B66BE8" w:rsidRDefault="00B66BE8" w:rsidP="0018033D">
      <w:pPr>
        <w:pStyle w:val="PargrafodaLista"/>
        <w:ind w:left="1440"/>
      </w:pPr>
    </w:p>
    <w:p w14:paraId="75B49FE9" w14:textId="0989A211" w:rsidR="00B66BE8" w:rsidRDefault="00B66BE8" w:rsidP="0018033D">
      <w:pPr>
        <w:pStyle w:val="PargrafodaLista"/>
        <w:ind w:left="1440"/>
      </w:pPr>
    </w:p>
    <w:p w14:paraId="001B0D98" w14:textId="28E5222A" w:rsidR="005B627C" w:rsidRDefault="005B627C" w:rsidP="0018033D">
      <w:pPr>
        <w:pStyle w:val="PargrafodaLista"/>
        <w:ind w:left="1440"/>
      </w:pPr>
    </w:p>
    <w:p w14:paraId="795C6399" w14:textId="6865D19A" w:rsidR="005B627C" w:rsidRDefault="005B627C" w:rsidP="0018033D">
      <w:pPr>
        <w:pStyle w:val="PargrafodaLista"/>
        <w:ind w:left="1440"/>
      </w:pPr>
    </w:p>
    <w:p w14:paraId="2526E5E0" w14:textId="604D8F8D" w:rsidR="005B627C" w:rsidRDefault="005B627C" w:rsidP="0018033D">
      <w:pPr>
        <w:pStyle w:val="PargrafodaLista"/>
        <w:ind w:left="1440"/>
      </w:pPr>
    </w:p>
    <w:p w14:paraId="1A88F183" w14:textId="12A5E78A" w:rsidR="005B627C" w:rsidRDefault="005B627C" w:rsidP="0018033D">
      <w:pPr>
        <w:pStyle w:val="PargrafodaLista"/>
        <w:ind w:left="1440"/>
      </w:pPr>
    </w:p>
    <w:p w14:paraId="01B04E69" w14:textId="63BCCB3D" w:rsidR="005B627C" w:rsidRDefault="005B627C" w:rsidP="0018033D">
      <w:pPr>
        <w:pStyle w:val="PargrafodaLista"/>
        <w:ind w:left="1440"/>
      </w:pPr>
    </w:p>
    <w:p w14:paraId="5CCDCCBC" w14:textId="5E343684" w:rsidR="005B627C" w:rsidRDefault="005B627C" w:rsidP="0018033D">
      <w:pPr>
        <w:pStyle w:val="PargrafodaLista"/>
        <w:ind w:left="1440"/>
      </w:pPr>
    </w:p>
    <w:p w14:paraId="141C4737" w14:textId="1BE4B39E" w:rsidR="005B627C" w:rsidRDefault="005B627C" w:rsidP="0018033D">
      <w:pPr>
        <w:pStyle w:val="PargrafodaLista"/>
        <w:ind w:left="1440"/>
      </w:pPr>
    </w:p>
    <w:p w14:paraId="2FCB7570" w14:textId="2B6516A4" w:rsidR="005B627C" w:rsidRDefault="005B627C" w:rsidP="0018033D">
      <w:pPr>
        <w:pStyle w:val="PargrafodaLista"/>
        <w:ind w:left="1440"/>
      </w:pPr>
    </w:p>
    <w:p w14:paraId="602259F5" w14:textId="20E1F7AE" w:rsidR="005B627C" w:rsidRDefault="005B627C" w:rsidP="0018033D">
      <w:pPr>
        <w:pStyle w:val="PargrafodaLista"/>
        <w:ind w:left="1440"/>
      </w:pPr>
    </w:p>
    <w:p w14:paraId="17E7825D" w14:textId="2780ED72" w:rsidR="005B627C" w:rsidRDefault="005B627C" w:rsidP="0018033D">
      <w:pPr>
        <w:pStyle w:val="PargrafodaLista"/>
        <w:ind w:left="1440"/>
      </w:pPr>
    </w:p>
    <w:p w14:paraId="07BE61BC" w14:textId="092832CE" w:rsidR="005B627C" w:rsidRDefault="005B627C" w:rsidP="0068354A">
      <w:pPr>
        <w:pStyle w:val="PargrafodaLista"/>
        <w:numPr>
          <w:ilvl w:val="0"/>
          <w:numId w:val="3"/>
        </w:numPr>
      </w:pPr>
      <w:r>
        <w:t>Definição da tabela e preenchimento</w:t>
      </w:r>
    </w:p>
    <w:p w14:paraId="61AD3816" w14:textId="77777777" w:rsidR="00535892" w:rsidRDefault="0068354A" w:rsidP="00535892">
      <w:pPr>
        <w:pStyle w:val="PargrafodaLista"/>
        <w:ind w:left="1440"/>
      </w:pPr>
      <w: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074AD722" w14:textId="687EC089" w:rsidR="0068354A" w:rsidRDefault="0068354A" w:rsidP="00535892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72F21" wp14:editId="2187070C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5372100" cy="1404620"/>
                <wp:effectExtent l="0" t="0" r="19050" b="1397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7749" w14:textId="6CF12423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EEC0163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FE12F2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29C1E6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F601C54" w14:textId="2C6470EA" w:rsidR="0068354A" w:rsidRPr="00535892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52B8101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127FE0A" w14:textId="181E0CA3" w:rsidR="0068354A" w:rsidRDefault="0068354A" w:rsidP="005C2E2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3D77CD7" w14:textId="1AAFF4A1" w:rsidR="005C2E29" w:rsidRDefault="005C2E29" w:rsidP="005C2E29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72F21" id="_x0000_s1027" type="#_x0000_t202" style="position:absolute;left:0;text-align:left;margin-left:371.8pt;margin-top:28.55pt;width:42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U9bT3QAAAAcBAAAPAAAAZHJzL2Rvd25y&#10;ZXYueG1sTI/BTsMwEETvSPyDtUhcKuq0JWkU4lRQqSdODeXuxksSEa+D7bbp37Oc6HFnRjNvy81k&#10;B3FGH3pHChbzBARS40xPrYLDx+4pBxGiJqMHR6jgigE21f1dqQvjLrTHcx1bwSUUCq2gi3EspAxN&#10;h1aHuRuR2Pty3urIp2+l8frC5XaQyyTJpNU98UKnR9x22HzXJ6sg+6lXs/dPM6P9dffmG5ua7SFV&#10;6vFhen0BEXGK/2H4w2d0qJjp6E5kghgU8CNRQbpegGA3f85YOCpYrvMVyKqUt/z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U9bT3QAAAAcBAAAPAAAAAAAAAAAAAAAAAIYEAABk&#10;cnMvZG93bnJldi54bWxQSwUGAAAAAAQABADzAAAAkAUAAAAA&#10;">
                <v:textbox style="mso-fit-shape-to-text:t">
                  <w:txbxContent>
                    <w:p w14:paraId="5C0B7749" w14:textId="6CF12423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EEC0163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FE12F2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29C1E6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F601C54" w14:textId="2C6470EA" w:rsidR="0068354A" w:rsidRPr="00535892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52B8101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127FE0A" w14:textId="181E0CA3" w:rsidR="0068354A" w:rsidRDefault="0068354A" w:rsidP="005C2E29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3D77CD7" w14:textId="1AAFF4A1" w:rsidR="005C2E29" w:rsidRDefault="005C2E29" w:rsidP="005C2E29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7C338F" w14:textId="77777777" w:rsidR="00535892" w:rsidRDefault="00535892" w:rsidP="0068354A">
      <w:pPr>
        <w:pStyle w:val="PargrafodaLista"/>
        <w:ind w:left="1440"/>
      </w:pPr>
    </w:p>
    <w:p w14:paraId="7734F0D7" w14:textId="15274B6D" w:rsidR="0068354A" w:rsidRDefault="00535892" w:rsidP="0068354A">
      <w:pPr>
        <w:pStyle w:val="PargrafodaLista"/>
        <w:ind w:left="1440"/>
      </w:pPr>
      <w:r>
        <w:t>Após a leitura do inteiro, o ponteiro, na posição seguinte, é deslocado na quantidade de 1 página – 1 inteiro, posicionando-o sobre a primeira chave da página seguinte.</w:t>
      </w:r>
      <w:r w:rsidR="005C2E29">
        <w:t xml:space="preserve"> Ao final do processo, o ponteiro é reiniciado na posição inicial do arquivo.</w:t>
      </w:r>
    </w:p>
    <w:p w14:paraId="28D1F488" w14:textId="40F4211B" w:rsidR="00535892" w:rsidRDefault="00535892" w:rsidP="0068354A">
      <w:pPr>
        <w:pStyle w:val="PargrafodaLista"/>
        <w:ind w:left="1440"/>
        <w:rPr>
          <w:u w:val="single"/>
        </w:rPr>
      </w:pPr>
    </w:p>
    <w:p w14:paraId="70A6F30E" w14:textId="4FC74FA7" w:rsidR="00584BE8" w:rsidRDefault="00584BE8" w:rsidP="0068354A">
      <w:pPr>
        <w:pStyle w:val="PargrafodaLista"/>
        <w:ind w:left="1440"/>
        <w:rPr>
          <w:u w:val="single"/>
        </w:rPr>
      </w:pPr>
    </w:p>
    <w:p w14:paraId="2C47A557" w14:textId="539ED51E" w:rsidR="00584BE8" w:rsidRDefault="00584BE8" w:rsidP="0068354A">
      <w:pPr>
        <w:pStyle w:val="PargrafodaLista"/>
        <w:ind w:left="1440"/>
        <w:rPr>
          <w:u w:val="single"/>
        </w:rPr>
      </w:pPr>
    </w:p>
    <w:p w14:paraId="0F62C9ED" w14:textId="5BE93D65" w:rsidR="00584BE8" w:rsidRDefault="00584BE8" w:rsidP="0068354A">
      <w:pPr>
        <w:pStyle w:val="PargrafodaLista"/>
        <w:ind w:left="1440"/>
        <w:rPr>
          <w:u w:val="single"/>
        </w:rPr>
      </w:pPr>
    </w:p>
    <w:p w14:paraId="1DE543A7" w14:textId="77777777" w:rsidR="00584BE8" w:rsidRDefault="00584BE8" w:rsidP="0068354A">
      <w:pPr>
        <w:pStyle w:val="PargrafodaLista"/>
        <w:ind w:left="1440"/>
        <w:rPr>
          <w:u w:val="single"/>
        </w:rPr>
      </w:pPr>
    </w:p>
    <w:p w14:paraId="16FF5881" w14:textId="6F88CBA9" w:rsidR="005C2E29" w:rsidRPr="005C2E29" w:rsidRDefault="005C2E29" w:rsidP="005C2E29">
      <w:pPr>
        <w:pStyle w:val="PargrafodaLista"/>
        <w:numPr>
          <w:ilvl w:val="0"/>
          <w:numId w:val="3"/>
        </w:numPr>
        <w:rPr>
          <w:u w:val="single"/>
        </w:rPr>
      </w:pPr>
      <w:r>
        <w:lastRenderedPageBreak/>
        <w:t>Busca pelo índice</w:t>
      </w:r>
    </w:p>
    <w:p w14:paraId="5D722594" w14:textId="77777777" w:rsidR="00584BE8" w:rsidRDefault="00584BE8" w:rsidP="00584BE8">
      <w:pPr>
        <w:pStyle w:val="PargrafodaLista"/>
        <w:ind w:left="1440"/>
      </w:pPr>
      <w: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35CD82BD" w14:textId="1CF0D042" w:rsidR="00584BE8" w:rsidRDefault="00584BE8" w:rsidP="00584BE8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A65F51" wp14:editId="0D7E124B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5362575" cy="1404620"/>
                <wp:effectExtent l="0" t="0" r="28575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403A" w14:textId="472234B8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53CD16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3B331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F22DF4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7DD7BCA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6E2E705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29C5A793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EBA767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25E7DD4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E0E115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CBD3DF4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2FEAEA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80188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03B0D8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481C28A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110F635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C2337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3BFD8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B7A9DA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FE050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149C5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BF710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60F4A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97CC2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D806B5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2A364D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A35B27" w14:textId="1B69DBCE" w:rsidR="00584BE8" w:rsidRDefault="00584BE8" w:rsidP="00584BE8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65F51" id="_x0000_s1028" type="#_x0000_t202" style="position:absolute;left:0;text-align:left;margin-left:371.05pt;margin-top:28.95pt;width:422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">
                <v:textbox style="mso-fit-shape-to-text:t">
                  <w:txbxContent>
                    <w:p w14:paraId="59D0403A" w14:textId="472234B8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53CD16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3B331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F22DF4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7DD7BCA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6E2E705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29C5A793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EBA767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25E7DD4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E0E115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CBD3DF4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2FEAEA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80188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03B0D8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481C28A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110F635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C2337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3BFD8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B7A9DA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FE050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149C5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BF710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60F4A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97CC2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D806B5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2A364D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A35B27" w14:textId="1B69DBCE" w:rsidR="00584BE8" w:rsidRDefault="00584BE8" w:rsidP="00584BE8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7CDEB" w14:textId="7F18820B" w:rsidR="00584BE8" w:rsidRDefault="00584BE8" w:rsidP="005C2E29">
      <w:pPr>
        <w:pStyle w:val="PargrafodaLista"/>
        <w:ind w:left="1440"/>
      </w:pPr>
    </w:p>
    <w:p w14:paraId="6A41D3AF" w14:textId="69AAE30D" w:rsidR="00584BE8" w:rsidRDefault="00F84011" w:rsidP="005C2E29">
      <w:pPr>
        <w:pStyle w:val="PargrafodaLista"/>
        <w:ind w:left="1440"/>
      </w:pPr>
      <w: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5BD568E0" w14:textId="7038FA8A" w:rsidR="00F84011" w:rsidRDefault="00F84011" w:rsidP="005C2E29">
      <w:pPr>
        <w:pStyle w:val="PargrafodaLista"/>
        <w:ind w:left="1440"/>
      </w:pPr>
    </w:p>
    <w:p w14:paraId="54F06C2E" w14:textId="17617A85" w:rsidR="001469D2" w:rsidRDefault="001469D2" w:rsidP="005C2E29">
      <w:pPr>
        <w:pStyle w:val="PargrafodaLista"/>
        <w:ind w:left="1440"/>
      </w:pPr>
    </w:p>
    <w:p w14:paraId="11A6010F" w14:textId="28834D87" w:rsidR="001469D2" w:rsidRDefault="001469D2" w:rsidP="005C2E29">
      <w:pPr>
        <w:pStyle w:val="PargrafodaLista"/>
        <w:ind w:left="1440"/>
      </w:pPr>
    </w:p>
    <w:p w14:paraId="50420CE8" w14:textId="10F60A75" w:rsidR="001469D2" w:rsidRDefault="001469D2" w:rsidP="005C2E29">
      <w:pPr>
        <w:pStyle w:val="PargrafodaLista"/>
        <w:ind w:left="1440"/>
      </w:pPr>
    </w:p>
    <w:p w14:paraId="49FBECBE" w14:textId="60B5FE60" w:rsidR="001469D2" w:rsidRDefault="001469D2" w:rsidP="005C2E29">
      <w:pPr>
        <w:pStyle w:val="PargrafodaLista"/>
        <w:ind w:left="1440"/>
      </w:pPr>
    </w:p>
    <w:p w14:paraId="40ECA269" w14:textId="511F6172" w:rsidR="001469D2" w:rsidRDefault="001469D2" w:rsidP="005C2E29">
      <w:pPr>
        <w:pStyle w:val="PargrafodaLista"/>
        <w:ind w:left="1440"/>
      </w:pPr>
    </w:p>
    <w:p w14:paraId="3BEA414F" w14:textId="24D846F2" w:rsidR="001469D2" w:rsidRDefault="001469D2" w:rsidP="005C2E29">
      <w:pPr>
        <w:pStyle w:val="PargrafodaLista"/>
        <w:ind w:left="1440"/>
      </w:pPr>
    </w:p>
    <w:p w14:paraId="18268430" w14:textId="18A9E9DA" w:rsidR="001469D2" w:rsidRDefault="001469D2" w:rsidP="005C2E29">
      <w:pPr>
        <w:pStyle w:val="PargrafodaLista"/>
        <w:ind w:left="1440"/>
      </w:pPr>
    </w:p>
    <w:p w14:paraId="497CFD74" w14:textId="5B1419E4" w:rsidR="001469D2" w:rsidRDefault="001469D2" w:rsidP="005C2E29">
      <w:pPr>
        <w:pStyle w:val="PargrafodaLista"/>
        <w:ind w:left="1440"/>
      </w:pPr>
    </w:p>
    <w:p w14:paraId="2D3215FF" w14:textId="7582AD21" w:rsidR="001469D2" w:rsidRDefault="001469D2" w:rsidP="005C2E29">
      <w:pPr>
        <w:pStyle w:val="PargrafodaLista"/>
        <w:ind w:left="1440"/>
      </w:pPr>
    </w:p>
    <w:p w14:paraId="3138AE7F" w14:textId="77777777" w:rsidR="001469D2" w:rsidRDefault="001469D2" w:rsidP="005C2E29">
      <w:pPr>
        <w:pStyle w:val="PargrafodaLista"/>
        <w:ind w:left="1440"/>
      </w:pPr>
    </w:p>
    <w:p w14:paraId="2091E67D" w14:textId="2E3CE84E" w:rsidR="00F84011" w:rsidRDefault="00E237E9" w:rsidP="00F84011">
      <w:pPr>
        <w:pStyle w:val="PargrafodaLista"/>
        <w:numPr>
          <w:ilvl w:val="0"/>
          <w:numId w:val="3"/>
        </w:numPr>
      </w:pPr>
      <w:r>
        <w:lastRenderedPageBreak/>
        <w:t>Leitura da página e busca em memória principal</w:t>
      </w:r>
    </w:p>
    <w:p w14:paraId="71A8BB3F" w14:textId="011A4C43" w:rsidR="00E237E9" w:rsidRDefault="00E237E9" w:rsidP="00E237E9">
      <w:pPr>
        <w:pStyle w:val="PargrafodaLista"/>
        <w:ind w:left="1440"/>
      </w:pPr>
      <w:r>
        <w:t xml:space="preserve"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</w:t>
      </w:r>
      <w:r w:rsidR="001469D2">
        <w:t>à possibilidade de</w:t>
      </w:r>
      <w:r>
        <w:t xml:space="preserve"> página incompleta, </w:t>
      </w:r>
      <w:r w:rsidR="001469D2">
        <w:t>pois a dinamização do tamanho da página impede que isso aconteça para as possibilidades de entradas enunciadas no trabalho.</w:t>
      </w:r>
    </w:p>
    <w:p w14:paraId="63541CED" w14:textId="2CE6AA4F" w:rsidR="001469D2" w:rsidRDefault="001469D2" w:rsidP="00E237E9">
      <w:pPr>
        <w:pStyle w:val="PargrafodaLista"/>
        <w:ind w:left="1440"/>
      </w:pPr>
    </w:p>
    <w:p w14:paraId="282055FE" w14:textId="2D2AA0F5" w:rsidR="001469D2" w:rsidRPr="00584BE8" w:rsidRDefault="001469D2" w:rsidP="00E237E9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6D9C63" wp14:editId="10282C52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A0C4A" w14:textId="1CE3B23B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indice_Pagina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1F66273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42BC174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DA9335D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F2467C8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02AE13D7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B3BCAB6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FDC9D61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D8E8D58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0D15397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imprimir_Registro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5980B3FA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9855BC8" w14:textId="77777777" w:rsidR="001469D2" w:rsidRDefault="001469D2" w:rsidP="001469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B1DC38E" w14:textId="4DE9C97D" w:rsidR="001469D2" w:rsidRDefault="001469D2" w:rsidP="001469D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D9C63" id="_x0000_s1029" type="#_x0000_t202" style="position:absolute;left:0;text-align:left;margin-left:371.8pt;margin-top:14.65pt;width:42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">
                <v:textbox style="mso-fit-shape-to-text:t">
                  <w:txbxContent>
                    <w:p w14:paraId="743A0C4A" w14:textId="1CE3B23B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indice_Pagina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1F66273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42BC174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DA9335D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F2467C8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02AE13D7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B3BCAB6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FDC9D61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D8E8D58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0D15397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imprimir_Registro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5980B3FA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9855BC8" w14:textId="77777777" w:rsidR="001469D2" w:rsidRDefault="001469D2" w:rsidP="001469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B1DC38E" w14:textId="4DE9C97D" w:rsidR="001469D2" w:rsidRDefault="001469D2" w:rsidP="001469D2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469D2" w:rsidRPr="005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C34"/>
    <w:multiLevelType w:val="hybridMultilevel"/>
    <w:tmpl w:val="4816F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3D"/>
    <w:rsid w:val="001469D2"/>
    <w:rsid w:val="0018033D"/>
    <w:rsid w:val="00535892"/>
    <w:rsid w:val="00584BE8"/>
    <w:rsid w:val="005B627C"/>
    <w:rsid w:val="005C2E29"/>
    <w:rsid w:val="0068354A"/>
    <w:rsid w:val="00837D89"/>
    <w:rsid w:val="00B66BE8"/>
    <w:rsid w:val="00E237E9"/>
    <w:rsid w:val="00F224A7"/>
    <w:rsid w:val="00F84011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5232"/>
  <w15:chartTrackingRefBased/>
  <w15:docId w15:val="{D51DF403-4A0E-472C-8280-6889269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1</cp:revision>
  <dcterms:created xsi:type="dcterms:W3CDTF">2021-10-27T10:21:00Z</dcterms:created>
  <dcterms:modified xsi:type="dcterms:W3CDTF">2021-10-27T11:11:00Z</dcterms:modified>
</cp:coreProperties>
</file>