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2D14" w:rsidRDefault="00EC0E88" w:rsidP="00E82D14">
      <w:r>
        <w:rPr>
          <w:noProof/>
          <w:lang w:eastAsia="pt-PT"/>
        </w:rPr>
        <w:drawing>
          <wp:anchor distT="0" distB="0" distL="114300" distR="114300" simplePos="0" relativeHeight="251658752" behindDoc="1" locked="0" layoutInCell="1" allowOverlap="1" wp14:anchorId="2F7DBA8D" wp14:editId="056A8486">
            <wp:simplePos x="0" y="0"/>
            <wp:positionH relativeFrom="margin">
              <wp:posOffset>2306320</wp:posOffset>
            </wp:positionH>
            <wp:positionV relativeFrom="margin">
              <wp:posOffset>-105307</wp:posOffset>
            </wp:positionV>
            <wp:extent cx="972820" cy="962025"/>
            <wp:effectExtent l="0" t="0" r="0" b="9525"/>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2820" cy="962025"/>
                    </a:xfrm>
                    <a:prstGeom prst="rect">
                      <a:avLst/>
                    </a:prstGeom>
                    <a:noFill/>
                  </pic:spPr>
                </pic:pic>
              </a:graphicData>
            </a:graphic>
            <wp14:sizeRelH relativeFrom="margin">
              <wp14:pctWidth>0</wp14:pctWidth>
            </wp14:sizeRelH>
            <wp14:sizeRelV relativeFrom="margin">
              <wp14:pctHeight>0</wp14:pctHeight>
            </wp14:sizeRelV>
          </wp:anchor>
        </w:drawing>
      </w:r>
      <w:r w:rsidR="00E82D14">
        <w:rPr>
          <w:noProof/>
          <w:lang w:eastAsia="pt-PT"/>
        </w:rPr>
        <mc:AlternateContent>
          <mc:Choice Requires="wps">
            <w:drawing>
              <wp:anchor distT="0" distB="0" distL="114300" distR="114300" simplePos="0" relativeHeight="251656704" behindDoc="0" locked="0" layoutInCell="1" allowOverlap="1" wp14:anchorId="188DC310" wp14:editId="11810CFD">
                <wp:simplePos x="0" y="0"/>
                <wp:positionH relativeFrom="column">
                  <wp:posOffset>-750621</wp:posOffset>
                </wp:positionH>
                <wp:positionV relativeFrom="paragraph">
                  <wp:posOffset>-183738</wp:posOffset>
                </wp:positionV>
                <wp:extent cx="518984" cy="9043121"/>
                <wp:effectExtent l="38100" t="0" r="3405505" b="100965"/>
                <wp:wrapNone/>
                <wp:docPr id="10" name="Retângulo 10"/>
                <wp:cNvGraphicFramePr/>
                <a:graphic xmlns:a="http://schemas.openxmlformats.org/drawingml/2006/main">
                  <a:graphicData uri="http://schemas.microsoft.com/office/word/2010/wordprocessingShape">
                    <wps:wsp>
                      <wps:cNvSpPr/>
                      <wps:spPr>
                        <a:xfrm>
                          <a:off x="0" y="0"/>
                          <a:ext cx="518984" cy="9043121"/>
                        </a:xfrm>
                        <a:prstGeom prst="rect">
                          <a:avLst/>
                        </a:prstGeom>
                        <a:gradFill>
                          <a:gsLst>
                            <a:gs pos="31000">
                              <a:schemeClr val="accent5"/>
                            </a:gs>
                            <a:gs pos="81000">
                              <a:schemeClr val="accent5">
                                <a:lumMod val="75000"/>
                                <a:shade val="30000"/>
                                <a:satMod val="115000"/>
                              </a:schemeClr>
                            </a:gs>
                            <a:gs pos="55000">
                              <a:schemeClr val="accent5">
                                <a:lumMod val="75000"/>
                                <a:shade val="67500"/>
                                <a:satMod val="115000"/>
                              </a:schemeClr>
                            </a:gs>
                          </a:gsLst>
                          <a:lin ang="10800000" scaled="1"/>
                        </a:gradFill>
                        <a:effectLst>
                          <a:outerShdw blurRad="76200" dir="18900000" sy="23000" kx="-1200000" algn="bl" rotWithShape="0">
                            <a:prstClr val="black">
                              <a:alpha val="2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E82D14" w:rsidRPr="00EC0E88" w:rsidRDefault="00E82D14" w:rsidP="00E82D1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8DC310" id="Retângulo 10" o:spid="_x0000_s1026" style="position:absolute;left:0;text-align:left;margin-left:-59.1pt;margin-top:-14.45pt;width:40.85pt;height:712.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" fillcolor="#4472c4 [3208]" strokecolor="#1f4d78 [1604]" strokeweight="1pt">
                <v:fill color2="#2f5496 [2408]" angle="270" colors="0 #4472c4;20316f #4472c4;36045f #204484" focus="100%" type="gradient"/>
                <v:shadow on="t" type="perspective" color="black" opacity="13107f" origin="-.5,.5" offset="0,0" matrix=",-23853f,,15073f"/>
                <v:textbox>
                  <w:txbxContent>
                    <w:p w:rsidR="00E82D14" w:rsidRPr="00EC0E88" w:rsidRDefault="00E82D14" w:rsidP="00E82D14">
                      <w:pPr>
                        <w:jc w:val="center"/>
                      </w:pPr>
                    </w:p>
                  </w:txbxContent>
                </v:textbox>
              </v:rect>
            </w:pict>
          </mc:Fallback>
        </mc:AlternateContent>
      </w:r>
    </w:p>
    <w:p w:rsidR="00E82D14" w:rsidRDefault="00E82D14" w:rsidP="00E82D14">
      <w:pPr>
        <w:spacing w:line="276" w:lineRule="auto"/>
      </w:pPr>
    </w:p>
    <w:p w:rsidR="00E82D14" w:rsidRDefault="00E82D14" w:rsidP="00E82D14">
      <w:pPr>
        <w:jc w:val="center"/>
      </w:pPr>
    </w:p>
    <w:p w:rsidR="00E82D14" w:rsidRPr="00E82D14" w:rsidRDefault="00E82D14" w:rsidP="00E82D14">
      <w:pPr>
        <w:spacing w:before="0" w:after="0"/>
        <w:jc w:val="center"/>
        <w:rPr>
          <w:b/>
          <w:sz w:val="28"/>
        </w:rPr>
      </w:pPr>
      <w:r w:rsidRPr="00E82D14">
        <w:rPr>
          <w:b/>
          <w:sz w:val="28"/>
        </w:rPr>
        <w:t>UNIVERSIDADE KIMPA VITA</w:t>
      </w:r>
    </w:p>
    <w:p w:rsidR="00E82D14" w:rsidRPr="00E82D14" w:rsidRDefault="00E82D14" w:rsidP="00E82D14">
      <w:pPr>
        <w:spacing w:before="0" w:after="0"/>
        <w:jc w:val="center"/>
        <w:rPr>
          <w:b/>
          <w:sz w:val="28"/>
        </w:rPr>
      </w:pPr>
      <w:r w:rsidRPr="00E82D14">
        <w:rPr>
          <w:b/>
          <w:sz w:val="28"/>
        </w:rPr>
        <w:t>INSTITUTO SUPERIOR POLITÉCNICO DO UÍGE</w:t>
      </w:r>
    </w:p>
    <w:p w:rsidR="00E82D14" w:rsidRPr="00E82D14" w:rsidRDefault="00E82D14" w:rsidP="00E82D14">
      <w:pPr>
        <w:spacing w:before="0" w:after="0"/>
        <w:jc w:val="center"/>
      </w:pPr>
      <w:r w:rsidRPr="00E82D14">
        <w:rPr>
          <w:b/>
          <w:sz w:val="28"/>
        </w:rPr>
        <w:t>CURSO DE ENGENHARIA INFORMÁTICA</w:t>
      </w:r>
    </w:p>
    <w:p w:rsidR="00E82D14" w:rsidRPr="00E82D14" w:rsidRDefault="00E82D14" w:rsidP="00E82D14">
      <w:pPr>
        <w:spacing w:after="0"/>
      </w:pPr>
    </w:p>
    <w:p w:rsidR="00E82D14" w:rsidRPr="00E82D14" w:rsidRDefault="00E82D14" w:rsidP="00E82D14">
      <w:pPr>
        <w:spacing w:after="0"/>
      </w:pPr>
    </w:p>
    <w:p w:rsidR="00E82D14" w:rsidRPr="00E82D14" w:rsidRDefault="00E82D14" w:rsidP="00E82D14">
      <w:pPr>
        <w:spacing w:after="0"/>
      </w:pPr>
    </w:p>
    <w:p w:rsidR="00E82D14" w:rsidRPr="00E82D14" w:rsidRDefault="00E82D14" w:rsidP="00E82D14">
      <w:pPr>
        <w:spacing w:before="0"/>
        <w:jc w:val="center"/>
        <w:rPr>
          <w:b/>
          <w:sz w:val="40"/>
          <w:lang w:val="pt-BR"/>
        </w:rPr>
      </w:pPr>
      <w:r w:rsidRPr="00E82D14">
        <w:rPr>
          <w:b/>
          <w:sz w:val="40"/>
          <w:lang w:val="pt-BR"/>
        </w:rPr>
        <w:t>TRABALHO EM GRUPO DE</w:t>
      </w:r>
    </w:p>
    <w:p w:rsidR="00E82D14" w:rsidRPr="00E82D14" w:rsidRDefault="00E82D14" w:rsidP="00E82D14">
      <w:pPr>
        <w:spacing w:before="0"/>
        <w:jc w:val="center"/>
        <w:rPr>
          <w:b/>
          <w:sz w:val="40"/>
          <w:lang w:val="pt-BR"/>
        </w:rPr>
      </w:pPr>
      <w:r w:rsidRPr="00E82D14">
        <w:rPr>
          <w:b/>
          <w:sz w:val="40"/>
          <w:lang w:val="pt-BR"/>
        </w:rPr>
        <w:t xml:space="preserve">ALGORITMO E ESTRUTURA DE DADOS </w:t>
      </w:r>
    </w:p>
    <w:p w:rsidR="00E82D14" w:rsidRPr="00E82D14" w:rsidRDefault="00E82D14" w:rsidP="00E82D14">
      <w:pPr>
        <w:spacing w:before="0"/>
        <w:jc w:val="center"/>
        <w:rPr>
          <w:b/>
          <w:color w:val="2E74B5" w:themeColor="accent1" w:themeShade="BF"/>
        </w:rPr>
      </w:pPr>
      <w:r w:rsidRPr="00E82D14">
        <w:rPr>
          <w:b/>
          <w:color w:val="2E74B5" w:themeColor="accent1" w:themeShade="BF"/>
        </w:rPr>
        <w:t xml:space="preserve">TEMA: Sistema de Monitorização de </w:t>
      </w:r>
      <w:proofErr w:type="gramStart"/>
      <w:r w:rsidRPr="00E82D14">
        <w:rPr>
          <w:b/>
          <w:color w:val="2E74B5" w:themeColor="accent1" w:themeShade="BF"/>
        </w:rPr>
        <w:t>Aplicações( Observer</w:t>
      </w:r>
      <w:proofErr w:type="gramEnd"/>
      <w:r w:rsidRPr="00E82D14">
        <w:rPr>
          <w:b/>
          <w:color w:val="2E74B5" w:themeColor="accent1" w:themeShade="BF"/>
        </w:rPr>
        <w:t xml:space="preserve"> Pattern)</w:t>
      </w:r>
    </w:p>
    <w:p w:rsidR="00E82D14" w:rsidRDefault="00E82D14" w:rsidP="00E82D14"/>
    <w:p w:rsidR="00A43744" w:rsidRDefault="00A43744" w:rsidP="00E82D14"/>
    <w:p w:rsidR="00A43744" w:rsidRPr="00E82D14" w:rsidRDefault="00A43744" w:rsidP="00E82D14"/>
    <w:p w:rsidR="00E82D14" w:rsidRDefault="00A43744" w:rsidP="00E82D14">
      <w:r>
        <w:t>Nível: 2º Ano</w:t>
      </w:r>
    </w:p>
    <w:p w:rsidR="00A43744" w:rsidRDefault="00A43744" w:rsidP="00E82D14">
      <w:r>
        <w:t>Curso: Engenharia informática</w:t>
      </w:r>
    </w:p>
    <w:p w:rsidR="00A43744" w:rsidRDefault="00A43744" w:rsidP="00E82D14">
      <w:r>
        <w:t>Período</w:t>
      </w:r>
      <w:proofErr w:type="gramStart"/>
      <w:r>
        <w:t>: Tarde</w:t>
      </w:r>
      <w:proofErr w:type="gramEnd"/>
      <w:r w:rsidR="00EC0E88">
        <w:t>.</w:t>
      </w:r>
    </w:p>
    <w:p w:rsidR="00E82D14" w:rsidRPr="00E82D14" w:rsidRDefault="00E82D14" w:rsidP="00E82D14">
      <w:pPr>
        <w:spacing w:before="0"/>
      </w:pPr>
      <w:r w:rsidRPr="00E82D14">
        <w:rPr>
          <w:noProof/>
          <w:lang w:eastAsia="pt-PT"/>
        </w:rPr>
        <mc:AlternateContent>
          <mc:Choice Requires="wps">
            <w:drawing>
              <wp:anchor distT="0" distB="0" distL="114300" distR="114300" simplePos="0" relativeHeight="251657728" behindDoc="0" locked="0" layoutInCell="1" allowOverlap="1">
                <wp:simplePos x="0" y="0"/>
                <wp:positionH relativeFrom="column">
                  <wp:posOffset>3402965</wp:posOffset>
                </wp:positionH>
                <wp:positionV relativeFrom="paragraph">
                  <wp:posOffset>251460</wp:posOffset>
                </wp:positionV>
                <wp:extent cx="2324735" cy="0"/>
                <wp:effectExtent l="0" t="0" r="37465" b="19050"/>
                <wp:wrapNone/>
                <wp:docPr id="3" name="Conexão reta 3"/>
                <wp:cNvGraphicFramePr/>
                <a:graphic xmlns:a="http://schemas.openxmlformats.org/drawingml/2006/main">
                  <a:graphicData uri="http://schemas.microsoft.com/office/word/2010/wordprocessingShape">
                    <wps:wsp>
                      <wps:cNvCnPr/>
                      <wps:spPr>
                        <a:xfrm>
                          <a:off x="0" y="0"/>
                          <a:ext cx="2324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91C03E2" id="Conexão reta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95pt,19.8pt" to="451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" strokecolor="black [3200]" strokeweight=".5pt">
                <v:stroke joinstyle="miter"/>
              </v:line>
            </w:pict>
          </mc:Fallback>
        </mc:AlternateContent>
      </w:r>
      <w:r w:rsidRPr="00E82D14">
        <w:t xml:space="preserve">                                                                                                 </w:t>
      </w:r>
      <w:r>
        <w:tab/>
      </w:r>
      <w:r w:rsidRPr="00E82D14">
        <w:t xml:space="preserve"> O Docente</w:t>
      </w:r>
      <w:r>
        <w:t>s</w:t>
      </w:r>
    </w:p>
    <w:p w:rsidR="00E82D14" w:rsidRDefault="00E82D14" w:rsidP="00E82D14">
      <w:pPr>
        <w:jc w:val="center"/>
      </w:pPr>
      <w:r w:rsidRPr="00E82D14">
        <w:t xml:space="preserve">                                                                                </w:t>
      </w:r>
      <w:r>
        <w:t xml:space="preserve">Engs. </w:t>
      </w:r>
      <w:proofErr w:type="spellStart"/>
      <w:r>
        <w:t>Moyo</w:t>
      </w:r>
      <w:proofErr w:type="spellEnd"/>
      <w:r>
        <w:t xml:space="preserve"> e Paulo </w:t>
      </w:r>
      <w:proofErr w:type="spellStart"/>
      <w:r>
        <w:t>Miese</w:t>
      </w:r>
      <w:proofErr w:type="spellEnd"/>
    </w:p>
    <w:p w:rsidR="00EC0E88" w:rsidRDefault="00EC0E88" w:rsidP="00E82D14">
      <w:pPr>
        <w:jc w:val="center"/>
      </w:pPr>
    </w:p>
    <w:p w:rsidR="00EC0E88" w:rsidRDefault="00EC0E88" w:rsidP="00E82D14">
      <w:pPr>
        <w:jc w:val="center"/>
      </w:pPr>
    </w:p>
    <w:p w:rsidR="00A43744" w:rsidRPr="00A43744" w:rsidRDefault="00A43744" w:rsidP="00E82D14">
      <w:pPr>
        <w:jc w:val="center"/>
        <w:rPr>
          <w:sz w:val="28"/>
        </w:rPr>
      </w:pPr>
    </w:p>
    <w:p w:rsidR="00E82D14" w:rsidRPr="00A43744" w:rsidRDefault="00E82D14" w:rsidP="00A43744">
      <w:pPr>
        <w:jc w:val="center"/>
        <w:rPr>
          <w:sz w:val="40"/>
        </w:rPr>
      </w:pPr>
    </w:p>
    <w:p w:rsidR="00E82D14" w:rsidRPr="00E82D14" w:rsidRDefault="00E82D14" w:rsidP="00E82D14">
      <w:pPr>
        <w:jc w:val="center"/>
      </w:pPr>
      <w:r w:rsidRPr="00E82D14">
        <w:t>UÍGE, 2025</w:t>
      </w:r>
    </w:p>
    <w:p w:rsidR="00E82D14" w:rsidRPr="00E82D14" w:rsidRDefault="00E82D14" w:rsidP="00E82D14">
      <w:pPr>
        <w:spacing w:before="0" w:after="0"/>
        <w:jc w:val="left"/>
        <w:sectPr w:rsidR="00E82D14" w:rsidRPr="00E82D14">
          <w:pgSz w:w="11906" w:h="16838"/>
          <w:pgMar w:top="1418" w:right="1134" w:bottom="1418" w:left="1701" w:header="709" w:footer="709" w:gutter="0"/>
          <w:cols w:space="720"/>
        </w:sectPr>
      </w:pPr>
    </w:p>
    <w:p w:rsidR="00E82D14" w:rsidRPr="00E82D14" w:rsidRDefault="00E82D14" w:rsidP="00E82D14">
      <w:pPr>
        <w:rPr>
          <w:b/>
        </w:rPr>
      </w:pPr>
      <w:r w:rsidRPr="00E82D14">
        <w:rPr>
          <w:b/>
        </w:rPr>
        <w:lastRenderedPageBreak/>
        <w:t>LISTA NOMINAL</w:t>
      </w:r>
    </w:p>
    <w:p w:rsidR="00E82D14" w:rsidRPr="00E82D14" w:rsidRDefault="00E82D14" w:rsidP="00E82D14">
      <w:pPr>
        <w:pStyle w:val="PargrafodaLista"/>
        <w:numPr>
          <w:ilvl w:val="0"/>
          <w:numId w:val="1"/>
        </w:numPr>
      </w:pPr>
      <w:r w:rsidRPr="00E82D14">
        <w:t>Augusto Mbota João Gomes</w:t>
      </w:r>
    </w:p>
    <w:p w:rsidR="00E82D14" w:rsidRPr="00E82D14" w:rsidRDefault="00E82D14" w:rsidP="00E82D14">
      <w:pPr>
        <w:pStyle w:val="PargrafodaLista"/>
        <w:numPr>
          <w:ilvl w:val="0"/>
          <w:numId w:val="1"/>
        </w:numPr>
      </w:pPr>
      <w:r>
        <w:t>Kassako Mádia</w:t>
      </w:r>
    </w:p>
    <w:p w:rsidR="00E82D14" w:rsidRPr="00E82D14" w:rsidRDefault="00E82D14" w:rsidP="00E82D14">
      <w:pPr>
        <w:pStyle w:val="PargrafodaLista"/>
        <w:numPr>
          <w:ilvl w:val="0"/>
          <w:numId w:val="1"/>
        </w:numPr>
      </w:pPr>
      <w:r>
        <w:t>Maivova Pedro</w:t>
      </w:r>
    </w:p>
    <w:p w:rsidR="00E82D14" w:rsidRDefault="00E82D14" w:rsidP="00E82D14">
      <w:pPr>
        <w:pStyle w:val="PargrafodaLista"/>
        <w:numPr>
          <w:ilvl w:val="0"/>
          <w:numId w:val="1"/>
        </w:numPr>
      </w:pPr>
      <w:r>
        <w:t>Fernando Daniel</w:t>
      </w:r>
    </w:p>
    <w:p w:rsidR="008E5E51" w:rsidRDefault="008E5E51" w:rsidP="00E82D14">
      <w:pPr>
        <w:pStyle w:val="PargrafodaLista"/>
        <w:numPr>
          <w:ilvl w:val="0"/>
          <w:numId w:val="1"/>
        </w:numPr>
      </w:pPr>
      <w:proofErr w:type="spellStart"/>
      <w:r>
        <w:t>Rogero</w:t>
      </w:r>
      <w:proofErr w:type="spellEnd"/>
      <w:r w:rsidR="00327B9F">
        <w:t xml:space="preserve"> </w:t>
      </w:r>
      <w:proofErr w:type="spellStart"/>
      <w:r w:rsidR="00327B9F">
        <w:t>Junior</w:t>
      </w:r>
      <w:proofErr w:type="spellEnd"/>
      <w:r w:rsidR="00327B9F">
        <w:t xml:space="preserve"> de Carvalho</w:t>
      </w:r>
    </w:p>
    <w:p w:rsidR="008E5E51" w:rsidRDefault="008E5E51" w:rsidP="008E5E51">
      <w:pPr>
        <w:spacing w:before="100" w:beforeAutospacing="1" w:after="100" w:afterAutospacing="1" w:line="240" w:lineRule="auto"/>
      </w:pPr>
    </w:p>
    <w:p w:rsidR="008E5E51" w:rsidRDefault="008E5E51">
      <w:pPr>
        <w:spacing w:before="100" w:beforeAutospacing="1" w:after="100" w:afterAutospacing="1" w:line="240" w:lineRule="auto"/>
      </w:pPr>
      <w:r>
        <w:br w:type="page"/>
      </w:r>
    </w:p>
    <w:p w:rsidR="008E5E51" w:rsidRDefault="008E5E51" w:rsidP="00EC0E88">
      <w:pPr>
        <w:pStyle w:val="Cabealho1"/>
        <w:numPr>
          <w:ilvl w:val="0"/>
          <w:numId w:val="4"/>
        </w:numPr>
      </w:pPr>
      <w:r w:rsidRPr="00F5355B">
        <w:lastRenderedPageBreak/>
        <w:t>INTRODUÇÃO</w:t>
      </w:r>
    </w:p>
    <w:p w:rsidR="008E5E51" w:rsidRDefault="00327B9F" w:rsidP="00327B9F">
      <w:pPr>
        <w:pStyle w:val="Cabealho2"/>
        <w:numPr>
          <w:ilvl w:val="1"/>
          <w:numId w:val="4"/>
        </w:numPr>
      </w:pPr>
      <w:r>
        <w:t xml:space="preserve"> </w:t>
      </w:r>
      <w:r w:rsidR="008E5E51" w:rsidRPr="008E5E51">
        <w:t>Contextualização do tema</w:t>
      </w:r>
    </w:p>
    <w:p w:rsidR="008E5E51" w:rsidRDefault="008E5E51" w:rsidP="00F5355B">
      <w:pPr>
        <w:rPr>
          <w:lang w:eastAsia="pt-PT"/>
        </w:rPr>
      </w:pPr>
      <w:r w:rsidRPr="008E5E51">
        <w:rPr>
          <w:lang w:eastAsia="pt-PT"/>
        </w:rPr>
        <w:t>Atualmente, os sistemas informáticos estão cada vez mais presentes no dia a dia, desde aplicações simples até sistemas mais complexos. Com isso, surge a necessidade de acompanhar o comportamento dessas aplicações, principalmente para garantir que tudo funcione corretamente. A monitorização de desempenho passa a ser algo essencial nesse contexto.</w:t>
      </w:r>
    </w:p>
    <w:p w:rsidR="008E5E51" w:rsidRDefault="008E5E51" w:rsidP="008E5E51">
      <w:pPr>
        <w:spacing w:before="100" w:beforeAutospacing="1" w:after="100" w:afterAutospacing="1"/>
        <w:rPr>
          <w:rFonts w:eastAsia="Times New Roman"/>
          <w:lang w:eastAsia="pt-PT"/>
        </w:rPr>
      </w:pPr>
      <w:r w:rsidRPr="008E5E51">
        <w:rPr>
          <w:rFonts w:eastAsia="Times New Roman"/>
          <w:lang w:eastAsia="pt-PT"/>
        </w:rPr>
        <w:t>A monitorização permite observar mudanças dentro de um sistema em tempo real, ajudando a identificar problemas ou comportamentos inesperados. Em muitos casos, essa observação precisa acontecer automaticamente, sem intervenção constante do utilizador. Isso torna os sistemas mais eficientes e fáceis de gerir. Dentro dessa realidade, surgem soluções baseadas em padrões de projeto, como o Observer Pattern. Esse padrão permite que diferentes partes do sistema sejam notificadas sempre que ocorre uma mudança, tornando o processo mais dinâmico. É exatamente essa ideia que foi aplicada no sistema desenvolvido neste trabalho.</w:t>
      </w:r>
    </w:p>
    <w:p w:rsidR="008E5E51" w:rsidRDefault="00327B9F" w:rsidP="00327B9F">
      <w:pPr>
        <w:pStyle w:val="Cabealho2"/>
        <w:numPr>
          <w:ilvl w:val="1"/>
          <w:numId w:val="4"/>
        </w:numPr>
        <w:rPr>
          <w:rFonts w:eastAsia="Times New Roman"/>
          <w:lang w:eastAsia="pt-PT"/>
        </w:rPr>
      </w:pPr>
      <w:r>
        <w:rPr>
          <w:rFonts w:eastAsia="Times New Roman"/>
          <w:lang w:eastAsia="pt-PT"/>
        </w:rPr>
        <w:t xml:space="preserve"> </w:t>
      </w:r>
      <w:r w:rsidR="008E5E51" w:rsidRPr="008E5E51">
        <w:rPr>
          <w:rFonts w:eastAsia="Times New Roman"/>
          <w:lang w:eastAsia="pt-PT"/>
        </w:rPr>
        <w:t>Objetivos do trabalho</w:t>
      </w:r>
    </w:p>
    <w:p w:rsidR="00C52048" w:rsidRDefault="00C52048" w:rsidP="00C52048">
      <w:pPr>
        <w:spacing w:before="100" w:beforeAutospacing="1" w:after="100" w:afterAutospacing="1"/>
        <w:rPr>
          <w:rFonts w:eastAsia="Times New Roman"/>
          <w:lang w:eastAsia="pt-PT"/>
        </w:rPr>
      </w:pPr>
      <w:r w:rsidRPr="00C52048">
        <w:rPr>
          <w:rFonts w:eastAsia="Times New Roman"/>
          <w:lang w:eastAsia="pt-PT"/>
        </w:rPr>
        <w:t xml:space="preserve">O objetivo geral deste trabalho é demonstrar como o padrão Observer pode ser utilizado na monitorização de mudanças dentro de um sistema. A ideia principal é mostrar, de forma prática, como diferentes componentes podem reagir automaticamente a eventos. </w:t>
      </w:r>
    </w:p>
    <w:p w:rsidR="008E5E51" w:rsidRDefault="00C52048" w:rsidP="00C52048">
      <w:pPr>
        <w:spacing w:before="100" w:beforeAutospacing="1" w:after="100" w:afterAutospacing="1"/>
        <w:rPr>
          <w:rFonts w:eastAsia="Times New Roman"/>
          <w:lang w:eastAsia="pt-PT"/>
        </w:rPr>
      </w:pPr>
      <w:r w:rsidRPr="00C52048">
        <w:rPr>
          <w:rFonts w:eastAsia="Times New Roman"/>
          <w:lang w:eastAsia="pt-PT"/>
        </w:rPr>
        <w:t>Como objetivos específicos, pretende-se implementar um sistema simples baseado em um semáforo, onde o estado muda e os observadores reagem a essas mudanças. Também se busca mostrar como o código pode ser organizado de forma clara, utilizando boas práticas de programação em Java.</w:t>
      </w:r>
    </w:p>
    <w:p w:rsidR="00F5355B" w:rsidRDefault="00F5355B">
      <w:pPr>
        <w:spacing w:before="100" w:beforeAutospacing="1" w:after="100" w:afterAutospacing="1" w:line="240" w:lineRule="auto"/>
        <w:rPr>
          <w:lang w:eastAsia="pt-PT"/>
        </w:rPr>
      </w:pPr>
      <w:r>
        <w:rPr>
          <w:lang w:eastAsia="pt-PT"/>
        </w:rPr>
        <w:br w:type="page"/>
      </w:r>
      <w:bookmarkStart w:id="0" w:name="_GoBack"/>
      <w:bookmarkEnd w:id="0"/>
    </w:p>
    <w:p w:rsidR="00C52048" w:rsidRDefault="00C52048" w:rsidP="00327B9F">
      <w:pPr>
        <w:pStyle w:val="Cabealho1"/>
        <w:numPr>
          <w:ilvl w:val="0"/>
          <w:numId w:val="4"/>
        </w:numPr>
        <w:rPr>
          <w:lang w:eastAsia="pt-PT"/>
        </w:rPr>
      </w:pPr>
      <w:r w:rsidRPr="00C52048">
        <w:rPr>
          <w:lang w:eastAsia="pt-PT"/>
        </w:rPr>
        <w:lastRenderedPageBreak/>
        <w:t>FUNDAMENTAÇÃO TEÓRICA</w:t>
      </w:r>
    </w:p>
    <w:p w:rsidR="00C52048" w:rsidRDefault="00327B9F" w:rsidP="00327B9F">
      <w:pPr>
        <w:pStyle w:val="Cabealho2"/>
        <w:numPr>
          <w:ilvl w:val="1"/>
          <w:numId w:val="4"/>
        </w:numPr>
        <w:rPr>
          <w:rFonts w:eastAsia="Times New Roman"/>
          <w:lang w:eastAsia="pt-PT"/>
        </w:rPr>
      </w:pPr>
      <w:r>
        <w:rPr>
          <w:rFonts w:eastAsia="Times New Roman"/>
          <w:lang w:eastAsia="pt-PT"/>
        </w:rPr>
        <w:t xml:space="preserve"> </w:t>
      </w:r>
      <w:r w:rsidR="00C52048" w:rsidRPr="00C52048">
        <w:rPr>
          <w:rFonts w:eastAsia="Times New Roman"/>
          <w:lang w:eastAsia="pt-PT"/>
        </w:rPr>
        <w:t>Conceito de monitorização de aplicações</w:t>
      </w:r>
    </w:p>
    <w:p w:rsidR="00C52048" w:rsidRPr="00C52048" w:rsidRDefault="00C52048" w:rsidP="00C52048">
      <w:pPr>
        <w:spacing w:before="100" w:beforeAutospacing="1" w:after="100" w:afterAutospacing="1"/>
        <w:rPr>
          <w:rFonts w:eastAsia="Times New Roman"/>
          <w:lang w:eastAsia="pt-PT"/>
        </w:rPr>
      </w:pPr>
      <w:r w:rsidRPr="00C52048">
        <w:rPr>
          <w:rFonts w:eastAsia="Times New Roman"/>
          <w:lang w:eastAsia="pt-PT"/>
        </w:rPr>
        <w:t>Em muitos casos, a monitorização acontece em tempo real, o que significa que o sistema precisa reagir imediatamente às mudanças. Isso é importante principalmente em sistemas que dependem de respostas rápidas. Sem esse acompanhamento, seria difícil perceber quando algo está errado.</w:t>
      </w:r>
    </w:p>
    <w:p w:rsidR="00C52048" w:rsidRDefault="00C52048" w:rsidP="00C52048">
      <w:pPr>
        <w:spacing w:before="100" w:beforeAutospacing="1" w:after="100" w:afterAutospacing="1"/>
        <w:rPr>
          <w:rFonts w:eastAsia="Times New Roman"/>
          <w:lang w:eastAsia="pt-PT"/>
        </w:rPr>
      </w:pPr>
      <w:r w:rsidRPr="00C52048">
        <w:rPr>
          <w:rFonts w:eastAsia="Times New Roman"/>
          <w:lang w:eastAsia="pt-PT"/>
        </w:rPr>
        <w:t>No contexto deste trabalho, a monitorização foi representada através da mudança de estado de um semáforo. Cada alteração de estado funciona como um evento, que precisa ser observado por outros componentes. Dessa forma, foi possível simular como um sistema real pode ser monitorado.</w:t>
      </w:r>
    </w:p>
    <w:p w:rsidR="00C52048" w:rsidRPr="00C52048" w:rsidRDefault="00327B9F" w:rsidP="00327B9F">
      <w:pPr>
        <w:pStyle w:val="Cabealho2"/>
        <w:numPr>
          <w:ilvl w:val="1"/>
          <w:numId w:val="4"/>
        </w:numPr>
        <w:rPr>
          <w:rFonts w:eastAsia="Times New Roman"/>
          <w:lang w:eastAsia="pt-PT"/>
        </w:rPr>
      </w:pPr>
      <w:r>
        <w:rPr>
          <w:rFonts w:eastAsia="Times New Roman"/>
          <w:lang w:eastAsia="pt-PT"/>
        </w:rPr>
        <w:t xml:space="preserve"> </w:t>
      </w:r>
      <w:r w:rsidR="00C52048">
        <w:rPr>
          <w:rFonts w:eastAsia="Times New Roman"/>
          <w:lang w:eastAsia="pt-PT"/>
        </w:rPr>
        <w:t>Conceito de Observer Pattern</w:t>
      </w:r>
    </w:p>
    <w:p w:rsidR="00C52048" w:rsidRPr="00C52048" w:rsidRDefault="00C52048" w:rsidP="00C52048">
      <w:pPr>
        <w:spacing w:before="100" w:beforeAutospacing="1" w:after="100" w:afterAutospacing="1"/>
        <w:rPr>
          <w:rFonts w:eastAsia="Times New Roman"/>
          <w:lang w:eastAsia="pt-PT"/>
        </w:rPr>
      </w:pPr>
      <w:r w:rsidRPr="00C52048">
        <w:rPr>
          <w:rFonts w:eastAsia="Times New Roman"/>
          <w:lang w:eastAsia="pt-PT"/>
        </w:rPr>
        <w:t>O Observer Pattern é um padrão de projeto utilizado para criar uma relação entre um objeto principal e vários outros objetos dependentes. Quando o objeto principal sofre alguma alteração, todos os dependentes são notificados automaticamente. Isso facilita a comunicação dentro do sistema.</w:t>
      </w:r>
    </w:p>
    <w:p w:rsidR="00C52048" w:rsidRPr="00C52048" w:rsidRDefault="00C52048" w:rsidP="00C52048">
      <w:pPr>
        <w:spacing w:before="100" w:beforeAutospacing="1" w:after="100" w:afterAutospacing="1"/>
        <w:rPr>
          <w:rFonts w:eastAsia="Times New Roman"/>
          <w:lang w:eastAsia="pt-PT"/>
        </w:rPr>
      </w:pPr>
      <w:r w:rsidRPr="00C52048">
        <w:rPr>
          <w:rFonts w:eastAsia="Times New Roman"/>
          <w:lang w:eastAsia="pt-PT"/>
        </w:rPr>
        <w:t>Esse padrão é muito útil quando vários componentes precisam reagir a uma mesma mudança. Em vez de cada um verificar constantemente o estado do sistema, eles recebem a informação assim que algo acontece. Isso torna o sistema mais organizado e eficiente.</w:t>
      </w:r>
    </w:p>
    <w:p w:rsidR="00C52048" w:rsidRDefault="00C52048" w:rsidP="00C52048">
      <w:pPr>
        <w:spacing w:before="100" w:beforeAutospacing="1" w:after="100" w:afterAutospacing="1"/>
        <w:rPr>
          <w:rFonts w:eastAsia="Times New Roman"/>
          <w:lang w:eastAsia="pt-PT"/>
        </w:rPr>
      </w:pPr>
      <w:r w:rsidRPr="00C52048">
        <w:rPr>
          <w:rFonts w:eastAsia="Times New Roman"/>
          <w:lang w:eastAsia="pt-PT"/>
        </w:rPr>
        <w:t>No sistema desenvolvido, o semáforo atua como o objeto principal, enquanto os carros são os observadores. Sempre que o estado do semáforo muda, todos os carros recebem essa informação e executam uma ação. Isso demonstra claramente o funcionamento do Observer Pattern.</w:t>
      </w:r>
    </w:p>
    <w:p w:rsidR="00C52048" w:rsidRPr="00C52048" w:rsidRDefault="00327B9F" w:rsidP="00327B9F">
      <w:pPr>
        <w:pStyle w:val="Cabealho2"/>
        <w:numPr>
          <w:ilvl w:val="1"/>
          <w:numId w:val="4"/>
        </w:numPr>
        <w:rPr>
          <w:rFonts w:eastAsia="Times New Roman"/>
          <w:lang w:eastAsia="pt-PT"/>
        </w:rPr>
      </w:pPr>
      <w:r>
        <w:rPr>
          <w:rFonts w:eastAsia="Times New Roman"/>
          <w:lang w:eastAsia="pt-PT"/>
        </w:rPr>
        <w:t xml:space="preserve"> </w:t>
      </w:r>
      <w:r w:rsidR="00C52048" w:rsidRPr="00C52048">
        <w:rPr>
          <w:rFonts w:eastAsia="Times New Roman"/>
          <w:lang w:eastAsia="pt-PT"/>
        </w:rPr>
        <w:t>Importância do Observer na monitorização</w:t>
      </w:r>
    </w:p>
    <w:p w:rsidR="00C52048" w:rsidRPr="00C52048" w:rsidRDefault="00C52048" w:rsidP="00C52048">
      <w:pPr>
        <w:spacing w:before="100" w:beforeAutospacing="1" w:after="100" w:afterAutospacing="1"/>
        <w:rPr>
          <w:rFonts w:eastAsia="Times New Roman"/>
          <w:lang w:eastAsia="pt-PT"/>
        </w:rPr>
      </w:pPr>
      <w:r w:rsidRPr="00C52048">
        <w:rPr>
          <w:rFonts w:eastAsia="Times New Roman"/>
          <w:lang w:eastAsia="pt-PT"/>
        </w:rPr>
        <w:t>O uso do Observer Pattern na monitorização traz várias vantagens, principalmente em relação à organização do sistema. Ele permite que os componentes sejam independentes, mas ainda assim consigam comunicar entre si. Isso reduz a complexidade do código.</w:t>
      </w:r>
    </w:p>
    <w:p w:rsidR="00C52048" w:rsidRPr="00C52048" w:rsidRDefault="00C52048" w:rsidP="00C52048">
      <w:pPr>
        <w:spacing w:before="100" w:beforeAutospacing="1" w:after="100" w:afterAutospacing="1"/>
        <w:rPr>
          <w:rFonts w:eastAsia="Times New Roman"/>
          <w:lang w:eastAsia="pt-PT"/>
        </w:rPr>
      </w:pPr>
      <w:r w:rsidRPr="00C52048">
        <w:rPr>
          <w:rFonts w:eastAsia="Times New Roman"/>
          <w:lang w:eastAsia="pt-PT"/>
        </w:rPr>
        <w:lastRenderedPageBreak/>
        <w:t>Outra vantagem importante é a reação em tempo real. Assim que ocorre uma mudança, todos os observadores são notificados imediatamente. Isso evita atrasos e elimina a necessidade de verificações constantes, o que melhora o desempenho geral do sistema.</w:t>
      </w:r>
    </w:p>
    <w:p w:rsidR="00C52048" w:rsidRDefault="00C52048" w:rsidP="00C52048">
      <w:pPr>
        <w:spacing w:before="100" w:beforeAutospacing="1" w:after="100" w:afterAutospacing="1"/>
        <w:rPr>
          <w:rFonts w:eastAsia="Times New Roman"/>
          <w:lang w:eastAsia="pt-PT"/>
        </w:rPr>
      </w:pPr>
      <w:r w:rsidRPr="00C52048">
        <w:rPr>
          <w:rFonts w:eastAsia="Times New Roman"/>
          <w:lang w:eastAsia="pt-PT"/>
        </w:rPr>
        <w:t>No trabalho desenvolvido, essa importância ficou evidente, pois os carros reagem automaticamente às mudanças do semáforo. Esse comportamento simula como sistemas reais monitoram eventos como uso de recursos ou mudanças de estado. Assim, o Observer mostra-se uma solução simples e eficaz.</w:t>
      </w:r>
    </w:p>
    <w:p w:rsidR="00C52048" w:rsidRDefault="00C52048" w:rsidP="00327B9F">
      <w:pPr>
        <w:pStyle w:val="Cabealho1"/>
        <w:numPr>
          <w:ilvl w:val="0"/>
          <w:numId w:val="4"/>
        </w:numPr>
        <w:rPr>
          <w:lang w:eastAsia="pt-PT"/>
        </w:rPr>
      </w:pPr>
      <w:r w:rsidRPr="00C52048">
        <w:rPr>
          <w:lang w:eastAsia="pt-PT"/>
        </w:rPr>
        <w:t>DESENVOLVIMENTO DO SISTEMA</w:t>
      </w:r>
    </w:p>
    <w:p w:rsidR="00C52048" w:rsidRDefault="00327B9F" w:rsidP="00327B9F">
      <w:pPr>
        <w:pStyle w:val="Cabealho2"/>
        <w:numPr>
          <w:ilvl w:val="1"/>
          <w:numId w:val="4"/>
        </w:numPr>
        <w:rPr>
          <w:rFonts w:eastAsia="Times New Roman"/>
          <w:lang w:eastAsia="pt-PT"/>
        </w:rPr>
      </w:pPr>
      <w:r>
        <w:rPr>
          <w:rFonts w:eastAsia="Times New Roman"/>
          <w:lang w:eastAsia="pt-PT"/>
        </w:rPr>
        <w:t xml:space="preserve"> </w:t>
      </w:r>
      <w:r w:rsidR="00C52048" w:rsidRPr="00C52048">
        <w:rPr>
          <w:rFonts w:eastAsia="Times New Roman"/>
          <w:lang w:eastAsia="pt-PT"/>
        </w:rPr>
        <w:t>Visã</w:t>
      </w:r>
      <w:r w:rsidR="00C52048">
        <w:rPr>
          <w:rFonts w:eastAsia="Times New Roman"/>
          <w:lang w:eastAsia="pt-PT"/>
        </w:rPr>
        <w:t>o geral do sistema implementado</w:t>
      </w:r>
    </w:p>
    <w:p w:rsidR="00C52048" w:rsidRPr="00C52048" w:rsidRDefault="00C52048" w:rsidP="00C52048">
      <w:pPr>
        <w:spacing w:before="100" w:beforeAutospacing="1" w:after="100" w:afterAutospacing="1"/>
        <w:rPr>
          <w:rFonts w:eastAsia="Times New Roman"/>
          <w:lang w:eastAsia="pt-PT"/>
        </w:rPr>
      </w:pPr>
      <w:r w:rsidRPr="00C52048">
        <w:rPr>
          <w:rFonts w:eastAsia="Times New Roman"/>
          <w:lang w:eastAsia="pt-PT"/>
        </w:rPr>
        <w:t>O sistema desenvolvido tem como objetivo simular o funcionamento do padrão Observer de forma simples. Para isso, foi criado um exemplo baseado num semáforo e em carros que reagem às mudanças de estado. Cada mudança r</w:t>
      </w:r>
      <w:r>
        <w:rPr>
          <w:rFonts w:eastAsia="Times New Roman"/>
          <w:lang w:eastAsia="pt-PT"/>
        </w:rPr>
        <w:t xml:space="preserve">epresenta um evento no sistema. </w:t>
      </w:r>
      <w:r w:rsidRPr="00C52048">
        <w:rPr>
          <w:rFonts w:eastAsia="Times New Roman"/>
          <w:lang w:eastAsia="pt-PT"/>
        </w:rPr>
        <w:t>A estrutura do sistema é composta por quatro partes principais: a interface Observer, a classe Semáforo, a classe Carro e a classe Main. Cada uma dessas partes tem uma função específica dentro do funcionamento geral.</w:t>
      </w:r>
    </w:p>
    <w:p w:rsidR="00C52048" w:rsidRDefault="00C52048" w:rsidP="00C52048">
      <w:pPr>
        <w:spacing w:before="100" w:beforeAutospacing="1" w:after="100" w:afterAutospacing="1"/>
        <w:rPr>
          <w:rFonts w:eastAsia="Times New Roman"/>
          <w:lang w:eastAsia="pt-PT"/>
        </w:rPr>
      </w:pPr>
      <w:r w:rsidRPr="00C52048">
        <w:rPr>
          <w:rFonts w:eastAsia="Times New Roman"/>
          <w:lang w:eastAsia="pt-PT"/>
        </w:rPr>
        <w:t>Quando o utilizador escolhe uma opção no menu, o estado do semáforo muda e automaticamente todos os observadores são notificados. Isso demonstra o conceito de comunicação automática entre objetos.</w:t>
      </w:r>
    </w:p>
    <w:p w:rsidR="00C52048" w:rsidRPr="00C52048" w:rsidRDefault="00327B9F" w:rsidP="00327B9F">
      <w:pPr>
        <w:pStyle w:val="Cabealho2"/>
        <w:numPr>
          <w:ilvl w:val="1"/>
          <w:numId w:val="4"/>
        </w:numPr>
        <w:rPr>
          <w:rFonts w:eastAsia="Times New Roman"/>
          <w:lang w:eastAsia="pt-PT"/>
        </w:rPr>
      </w:pPr>
      <w:r>
        <w:rPr>
          <w:lang w:eastAsia="pt-PT"/>
        </w:rPr>
        <w:t xml:space="preserve"> </w:t>
      </w:r>
      <w:r w:rsidR="00C52048" w:rsidRPr="00C52048">
        <w:rPr>
          <w:lang w:eastAsia="pt-PT"/>
        </w:rPr>
        <w:t>Classe Observer (Interface)</w:t>
      </w:r>
    </w:p>
    <w:p w:rsidR="007530F3" w:rsidRDefault="00C52048" w:rsidP="00C52048">
      <w:pPr>
        <w:spacing w:before="100" w:beforeAutospacing="1" w:after="100" w:afterAutospacing="1"/>
        <w:rPr>
          <w:rFonts w:eastAsia="Times New Roman"/>
          <w:lang w:eastAsia="pt-PT"/>
        </w:rPr>
      </w:pPr>
      <w:r w:rsidRPr="00C52048">
        <w:rPr>
          <w:rFonts w:eastAsia="Times New Roman"/>
          <w:lang w:eastAsia="pt-PT"/>
        </w:rPr>
        <w:t>A interface Observer define o comportamento básico que todos os observadores devem seguir no sistema. Ela contém apenas um método chamado update, que recebe o estado do semáforo como parâmetro.</w:t>
      </w:r>
      <w:r w:rsidR="007530F3">
        <w:rPr>
          <w:rFonts w:eastAsia="Times New Roman"/>
          <w:lang w:eastAsia="pt-PT"/>
        </w:rPr>
        <w:t xml:space="preserve"> </w:t>
      </w:r>
      <w:r w:rsidRPr="00C52048">
        <w:rPr>
          <w:rFonts w:eastAsia="Times New Roman"/>
          <w:lang w:eastAsia="pt-PT"/>
        </w:rPr>
        <w:t>No contexto do projeto, essa interface permite que diferentes tipos de observadores possam ser criados no futuro, mantendo sempre a mesma estrutura de comunicação com o semáforo.</w:t>
      </w:r>
    </w:p>
    <w:p w:rsidR="00C52048" w:rsidRPr="00C52048" w:rsidRDefault="00327B9F" w:rsidP="00327B9F">
      <w:pPr>
        <w:pStyle w:val="Cabealho2"/>
        <w:numPr>
          <w:ilvl w:val="1"/>
          <w:numId w:val="4"/>
        </w:numPr>
        <w:rPr>
          <w:rFonts w:eastAsia="Times New Roman"/>
          <w:lang w:eastAsia="pt-PT"/>
        </w:rPr>
      </w:pPr>
      <w:r>
        <w:rPr>
          <w:rFonts w:eastAsia="Times New Roman"/>
          <w:lang w:eastAsia="pt-PT"/>
        </w:rPr>
        <w:t xml:space="preserve"> </w:t>
      </w:r>
      <w:r w:rsidR="00C52048" w:rsidRPr="00C52048">
        <w:rPr>
          <w:rFonts w:eastAsia="Times New Roman"/>
          <w:lang w:eastAsia="pt-PT"/>
        </w:rPr>
        <w:t>Classe Semaforo (Subject)</w:t>
      </w:r>
    </w:p>
    <w:p w:rsidR="00C52048" w:rsidRPr="00C52048" w:rsidRDefault="00C52048" w:rsidP="00C52048">
      <w:pPr>
        <w:spacing w:before="100" w:beforeAutospacing="1" w:after="100" w:afterAutospacing="1"/>
        <w:rPr>
          <w:rFonts w:eastAsia="Times New Roman"/>
          <w:lang w:eastAsia="pt-PT"/>
        </w:rPr>
      </w:pPr>
      <w:r w:rsidRPr="00C52048">
        <w:rPr>
          <w:rFonts w:eastAsia="Times New Roman"/>
          <w:lang w:eastAsia="pt-PT"/>
        </w:rPr>
        <w:t>A classe Semaforo é o elemento principal do sistema, responsável por armazenar os observadores e notificá-los quando ocorre uma mudança de estado. Ela mantém uma lista de observers que são adicionados dinamicamente.</w:t>
      </w:r>
    </w:p>
    <w:p w:rsidR="00C52048" w:rsidRPr="00C52048" w:rsidRDefault="00C52048" w:rsidP="00C52048">
      <w:pPr>
        <w:spacing w:before="100" w:beforeAutospacing="1" w:after="100" w:afterAutospacing="1"/>
        <w:rPr>
          <w:rFonts w:eastAsia="Times New Roman"/>
          <w:lang w:eastAsia="pt-PT"/>
        </w:rPr>
      </w:pPr>
      <w:r w:rsidRPr="00C52048">
        <w:rPr>
          <w:rFonts w:eastAsia="Times New Roman"/>
          <w:lang w:eastAsia="pt-PT"/>
        </w:rPr>
        <w:lastRenderedPageBreak/>
        <w:t xml:space="preserve">Sempre que o estado do semáforo é alterado através do método setEstado, o sistema imprime a mudança e chama o método notifyObservers. Esse método percorre todos os observadores e </w:t>
      </w:r>
      <w:r w:rsidR="007530F3">
        <w:rPr>
          <w:rFonts w:eastAsia="Times New Roman"/>
          <w:lang w:eastAsia="pt-PT"/>
        </w:rPr>
        <w:t>envia a atualização, assim</w:t>
      </w:r>
      <w:r w:rsidRPr="00C52048">
        <w:rPr>
          <w:rFonts w:eastAsia="Times New Roman"/>
          <w:lang w:eastAsia="pt-PT"/>
        </w:rPr>
        <w:t xml:space="preserve"> Semaforo funciona como o centro de controlo do sistema, garantindo que todos os observadores recebam as informações necessárias em tempo real.</w:t>
      </w:r>
    </w:p>
    <w:p w:rsidR="00C52048" w:rsidRPr="00C52048" w:rsidRDefault="00C52048" w:rsidP="00327B9F">
      <w:pPr>
        <w:pStyle w:val="Cabealho2"/>
        <w:numPr>
          <w:ilvl w:val="1"/>
          <w:numId w:val="4"/>
        </w:numPr>
        <w:rPr>
          <w:rFonts w:eastAsia="Times New Roman"/>
          <w:lang w:eastAsia="pt-PT"/>
        </w:rPr>
      </w:pPr>
      <w:r w:rsidRPr="00C52048">
        <w:rPr>
          <w:rFonts w:eastAsia="Times New Roman"/>
          <w:lang w:eastAsia="pt-PT"/>
        </w:rPr>
        <w:t>Classe Carro (Observer)</w:t>
      </w:r>
    </w:p>
    <w:p w:rsidR="007530F3" w:rsidRPr="007530F3" w:rsidRDefault="00C52048" w:rsidP="007530F3">
      <w:pPr>
        <w:spacing w:before="100" w:beforeAutospacing="1" w:after="100" w:afterAutospacing="1"/>
        <w:rPr>
          <w:rFonts w:eastAsia="Times New Roman"/>
          <w:lang w:eastAsia="pt-PT"/>
        </w:rPr>
      </w:pPr>
      <w:r w:rsidRPr="00C52048">
        <w:rPr>
          <w:rFonts w:eastAsia="Times New Roman"/>
          <w:lang w:eastAsia="pt-PT"/>
        </w:rPr>
        <w:t>A classe Carro representa um observador concreto no sistema. Ela implementa a</w:t>
      </w:r>
      <w:r w:rsidR="007530F3">
        <w:rPr>
          <w:rFonts w:eastAsia="Times New Roman"/>
          <w:lang w:eastAsia="pt-PT"/>
        </w:rPr>
        <w:t xml:space="preserve"> interface Observer e define o </w:t>
      </w:r>
      <w:r w:rsidR="007530F3" w:rsidRPr="007530F3">
        <w:rPr>
          <w:rFonts w:eastAsia="Times New Roman"/>
          <w:lang w:eastAsia="pt-PT"/>
        </w:rPr>
        <w:t>comportamento que deve acontecer quando rec</w:t>
      </w:r>
      <w:r w:rsidR="007530F3">
        <w:rPr>
          <w:rFonts w:eastAsia="Times New Roman"/>
          <w:lang w:eastAsia="pt-PT"/>
        </w:rPr>
        <w:t>ebe uma atualização do semáforo, c</w:t>
      </w:r>
      <w:r w:rsidR="007530F3" w:rsidRPr="007530F3">
        <w:rPr>
          <w:rFonts w:eastAsia="Times New Roman"/>
          <w:lang w:eastAsia="pt-PT"/>
        </w:rPr>
        <w:t>ada carro possui um nome que ajuda a identificar qual componente está a reagir à mudança. Quando o método update é chamado, o carro analisa o estado recebido e e</w:t>
      </w:r>
      <w:r w:rsidR="007530F3">
        <w:rPr>
          <w:rFonts w:eastAsia="Times New Roman"/>
          <w:lang w:eastAsia="pt-PT"/>
        </w:rPr>
        <w:t>xecuta uma ação correspondente.</w:t>
      </w:r>
    </w:p>
    <w:p w:rsidR="007530F3" w:rsidRPr="007530F3" w:rsidRDefault="00327B9F" w:rsidP="00327B9F">
      <w:pPr>
        <w:pStyle w:val="Cabealho2"/>
        <w:numPr>
          <w:ilvl w:val="1"/>
          <w:numId w:val="4"/>
        </w:numPr>
        <w:rPr>
          <w:rFonts w:eastAsia="Times New Roman"/>
          <w:lang w:eastAsia="pt-PT"/>
        </w:rPr>
      </w:pPr>
      <w:r>
        <w:rPr>
          <w:rFonts w:eastAsia="Times New Roman"/>
          <w:lang w:eastAsia="pt-PT"/>
        </w:rPr>
        <w:t xml:space="preserve"> </w:t>
      </w:r>
      <w:r w:rsidR="007530F3">
        <w:rPr>
          <w:rFonts w:eastAsia="Times New Roman"/>
          <w:lang w:eastAsia="pt-PT"/>
        </w:rPr>
        <w:t>C</w:t>
      </w:r>
      <w:r w:rsidR="007530F3" w:rsidRPr="007530F3">
        <w:rPr>
          <w:rFonts w:eastAsia="Times New Roman"/>
          <w:lang w:eastAsia="pt-PT"/>
        </w:rPr>
        <w:t>lasse Main (Execução do sistema)</w:t>
      </w:r>
    </w:p>
    <w:p w:rsidR="007530F3" w:rsidRDefault="007530F3" w:rsidP="007530F3">
      <w:pPr>
        <w:spacing w:before="100" w:beforeAutospacing="1" w:after="100" w:afterAutospacing="1"/>
        <w:rPr>
          <w:rFonts w:eastAsia="Times New Roman"/>
          <w:lang w:eastAsia="pt-PT"/>
        </w:rPr>
      </w:pPr>
      <w:r w:rsidRPr="007530F3">
        <w:rPr>
          <w:rFonts w:eastAsia="Times New Roman"/>
          <w:lang w:eastAsia="pt-PT"/>
        </w:rPr>
        <w:t>A classe Main é responsável por iniciar e executar o sistema. Nela são criados o semáforo e os carros que vão atuar como observadores. Depois, os observadores são registados no semáforo.</w:t>
      </w:r>
      <w:r>
        <w:rPr>
          <w:rFonts w:eastAsia="Times New Roman"/>
          <w:lang w:eastAsia="pt-PT"/>
        </w:rPr>
        <w:t xml:space="preserve"> </w:t>
      </w:r>
      <w:r w:rsidRPr="007530F3">
        <w:rPr>
          <w:rFonts w:eastAsia="Times New Roman"/>
          <w:lang w:eastAsia="pt-PT"/>
        </w:rPr>
        <w:t>O sistema utiliza um menu interativo com Scanner, permitindo ao utilizador escolher o estado do semáforo. Cada opção representa uma mudança de estado diferente que será enviada aos observadores.</w:t>
      </w:r>
      <w:r>
        <w:rPr>
          <w:rFonts w:eastAsia="Times New Roman"/>
          <w:lang w:eastAsia="pt-PT"/>
        </w:rPr>
        <w:t xml:space="preserve"> </w:t>
      </w:r>
    </w:p>
    <w:p w:rsidR="00E82D14" w:rsidRDefault="007530F3" w:rsidP="007530F3">
      <w:pPr>
        <w:spacing w:before="100" w:beforeAutospacing="1" w:after="100" w:afterAutospacing="1"/>
        <w:rPr>
          <w:rFonts w:eastAsia="Times New Roman"/>
          <w:lang w:eastAsia="pt-PT"/>
        </w:rPr>
      </w:pPr>
      <w:r w:rsidRPr="007530F3">
        <w:rPr>
          <w:rFonts w:eastAsia="Times New Roman"/>
          <w:lang w:eastAsia="pt-PT"/>
        </w:rPr>
        <w:t>Sempre que o utilizador escolhe uma opção válida, o semáforo muda de estado e todos os carros são notificados automaticamente. Isso demonstra o funcionamento completo do padrão Observer na prática.</w:t>
      </w:r>
    </w:p>
    <w:p w:rsidR="00F5355B" w:rsidRDefault="00F5355B">
      <w:pPr>
        <w:spacing w:before="100" w:beforeAutospacing="1" w:after="100" w:afterAutospacing="1" w:line="240" w:lineRule="auto"/>
      </w:pPr>
      <w:r>
        <w:br w:type="page"/>
      </w:r>
    </w:p>
    <w:p w:rsidR="007530F3" w:rsidRPr="007530F3" w:rsidRDefault="007530F3" w:rsidP="00327B9F">
      <w:pPr>
        <w:pStyle w:val="Cabealho1"/>
        <w:numPr>
          <w:ilvl w:val="0"/>
          <w:numId w:val="4"/>
        </w:numPr>
      </w:pPr>
      <w:r w:rsidRPr="007530F3">
        <w:lastRenderedPageBreak/>
        <w:t>CONCLUSÃO</w:t>
      </w:r>
    </w:p>
    <w:p w:rsidR="005F66DB" w:rsidRDefault="007530F3" w:rsidP="007530F3">
      <w:pPr>
        <w:spacing w:before="100" w:beforeAutospacing="1" w:after="100" w:afterAutospacing="1"/>
      </w:pPr>
      <w:r w:rsidRPr="007530F3">
        <w:t>O trabalho permitiu compreender de forma prática como funciona o padrão Observer aplicado à monitorização de um sistema simples. Através do exemplo do semáforo e dos carros, foi possível perceber como os objetos podem comunicar entre si de forma automática.</w:t>
      </w:r>
      <w:r w:rsidR="005F66DB">
        <w:t xml:space="preserve"> </w:t>
      </w:r>
      <w:r w:rsidRPr="007530F3">
        <w:t>Durante o desenvolvimento, ficou claro que o Observer ajuda a organizar melhor o código, separando bem as responsabilidades de cada classe. Isso torna o sistema mais fácil de entender e também mais fácil de manter.</w:t>
      </w:r>
    </w:p>
    <w:p w:rsidR="007530F3" w:rsidRDefault="007530F3" w:rsidP="007530F3">
      <w:pPr>
        <w:spacing w:before="100" w:beforeAutospacing="1" w:after="100" w:afterAutospacing="1"/>
      </w:pPr>
      <w:r w:rsidRPr="007530F3">
        <w:t>Conclui-se que o padrão Observer é uma solução eficaz para sistemas que precisam reagir a mudanças em tempo real. Ele reduz a dependência entre os componentes e mel</w:t>
      </w:r>
      <w:r w:rsidR="005F66DB">
        <w:t>hora a flexibilidade do sistema.</w:t>
      </w:r>
    </w:p>
    <w:p w:rsidR="005F66DB" w:rsidRDefault="005F66DB" w:rsidP="007530F3">
      <w:pPr>
        <w:spacing w:before="100" w:beforeAutospacing="1" w:after="100" w:afterAutospacing="1"/>
      </w:pPr>
    </w:p>
    <w:p w:rsidR="00F5355B" w:rsidRDefault="007530F3" w:rsidP="007530F3">
      <w:pPr>
        <w:spacing w:before="100" w:beforeAutospacing="1" w:after="100" w:afterAutospacing="1"/>
      </w:pPr>
      <w:r w:rsidRPr="007530F3">
        <w:t xml:space="preserve"> </w:t>
      </w:r>
    </w:p>
    <w:p w:rsidR="00F5355B" w:rsidRDefault="00F5355B">
      <w:pPr>
        <w:spacing w:before="100" w:beforeAutospacing="1" w:after="100" w:afterAutospacing="1" w:line="240" w:lineRule="auto"/>
      </w:pPr>
      <w:r>
        <w:br w:type="page"/>
      </w:r>
    </w:p>
    <w:p w:rsidR="007530F3" w:rsidRDefault="007530F3" w:rsidP="00327B9F">
      <w:pPr>
        <w:pStyle w:val="Cabealho1"/>
        <w:numPr>
          <w:ilvl w:val="0"/>
          <w:numId w:val="4"/>
        </w:numPr>
      </w:pPr>
      <w:r w:rsidRPr="007530F3">
        <w:lastRenderedPageBreak/>
        <w:t>SUGESTÕES</w:t>
      </w:r>
      <w:r w:rsidR="005F66DB">
        <w:t>.</w:t>
      </w:r>
    </w:p>
    <w:p w:rsidR="00F23B69" w:rsidRPr="00F23B69" w:rsidRDefault="00F23B69" w:rsidP="00F23B69">
      <w:pPr>
        <w:spacing w:before="100" w:beforeAutospacing="1" w:after="100" w:afterAutospacing="1"/>
      </w:pPr>
      <w:r w:rsidRPr="00F23B69">
        <w:t>Uma primeira sugestão dentro do sistema seria melhorar a forma como os estados do semáforo são tratados. Em vez de usar apenas valores fixos como VERDE, AMARELO e VERMELHO, poderia ser criado um sistema mais flexível com estados personalizados ou até um tipo próprio para representar esses estados. Isso ajudaria a evitar erros de escrita e deixaria o código mais organizado e seguro. Também tornaria o sistema mais fácil de expandir no futuro.</w:t>
      </w:r>
      <w:r w:rsidRPr="00F23B69">
        <w:t xml:space="preserve"> </w:t>
      </w:r>
    </w:p>
    <w:p w:rsidR="00F23B69" w:rsidRPr="00F23B69" w:rsidRDefault="00F23B69" w:rsidP="00F23B69">
      <w:pPr>
        <w:spacing w:before="100" w:beforeAutospacing="1" w:after="100" w:afterAutospacing="1"/>
      </w:pPr>
      <w:r w:rsidRPr="00F23B69">
        <w:t>Outra melhoria importante seria permitir a remoção de observers. Atualmente, os carros são adicionados ao semáforo, mas não existe forma de removê-los depois. Se essa funcionalidade fosse incluída, o sistema ficaria mais realista e dinâmico, já que na prática os componentes podem deixar de receber notificações. Isso também mostraria melhor o controlo completo do ciclo de vida dos observadores dentro do Observer Pattern.</w:t>
      </w:r>
    </w:p>
    <w:p w:rsidR="00F23B69" w:rsidRDefault="00F23B69" w:rsidP="00F23B69">
      <w:pPr>
        <w:spacing w:before="100" w:beforeAutospacing="1" w:after="100" w:afterAutospacing="1"/>
      </w:pPr>
      <w:r w:rsidRPr="00F23B69">
        <w:t>Uma terceira sugestão seria melhorar o método de notificação para torná-lo mais robusto. Hoje todos os observers são chamados diretamente no notifyObservers, sem qualquer verificação extra. Seria interessante adicionar validações para evitar problemas caso algum observer esteja nulo ou apresente erro. Isso aumentaria a estabilidade do sistema e deixaria a solução mais preparada para crescer em sistemas mais complexos.</w:t>
      </w:r>
      <w:r>
        <w:t xml:space="preserve"> Ainda </w:t>
      </w:r>
      <w:r w:rsidRPr="00F23B69">
        <w:t>poderia ser adicionada mais diversidade de observadores dentro do sistema. Neste momento existem apenas os carros, mas poderiam ser incluídos outros elementos como peões, sensores ou até sistemas de controlo de trânsito. Isso tornaria a simulação mais realista e ajudaria a demonstrar melhor a flexibilidade do Observer Pattern em diferentes cenários.</w:t>
      </w:r>
    </w:p>
    <w:sectPr w:rsidR="00F23B69" w:rsidSect="007C796E">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6D5B" w:rsidRDefault="00116D5B" w:rsidP="00F5355B">
      <w:pPr>
        <w:spacing w:before="0" w:after="0" w:line="240" w:lineRule="auto"/>
      </w:pPr>
      <w:r>
        <w:separator/>
      </w:r>
    </w:p>
  </w:endnote>
  <w:endnote w:type="continuationSeparator" w:id="0">
    <w:p w:rsidR="00116D5B" w:rsidRDefault="00116D5B" w:rsidP="00F5355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6D5B" w:rsidRDefault="00116D5B" w:rsidP="00F5355B">
      <w:pPr>
        <w:spacing w:before="0" w:after="0" w:line="240" w:lineRule="auto"/>
      </w:pPr>
      <w:r>
        <w:separator/>
      </w:r>
    </w:p>
  </w:footnote>
  <w:footnote w:type="continuationSeparator" w:id="0">
    <w:p w:rsidR="00116D5B" w:rsidRDefault="00116D5B" w:rsidP="00F5355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C1591"/>
    <w:multiLevelType w:val="multilevel"/>
    <w:tmpl w:val="B9E03430"/>
    <w:lvl w:ilvl="0">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E7909F6"/>
    <w:multiLevelType w:val="multilevel"/>
    <w:tmpl w:val="BD9485AA"/>
    <w:lvl w:ilvl="0">
      <w:start w:val="1"/>
      <w:numFmt w:val="decimal"/>
      <w:lvlText w:val="%1."/>
      <w:lvlJc w:val="left"/>
      <w:pPr>
        <w:ind w:left="720" w:hanging="360"/>
      </w:pPr>
      <w:rPr>
        <w:rFonts w:ascii="Arial" w:eastAsiaTheme="majorEastAsia" w:hAnsi="Arial" w:cs="Arial"/>
      </w:r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2" w15:restartNumberingAfterBreak="0">
    <w:nsid w:val="48912A37"/>
    <w:multiLevelType w:val="hybridMultilevel"/>
    <w:tmpl w:val="7C28A4AE"/>
    <w:lvl w:ilvl="0" w:tplc="89609F16">
      <w:start w:val="1"/>
      <w:numFmt w:val="decimal"/>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3" w15:restartNumberingAfterBreak="0">
    <w:nsid w:val="79FD3714"/>
    <w:multiLevelType w:val="hybridMultilevel"/>
    <w:tmpl w:val="F362AABE"/>
    <w:lvl w:ilvl="0" w:tplc="0816000F">
      <w:numFmt w:val="decimal"/>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F06"/>
    <w:rsid w:val="000F4A85"/>
    <w:rsid w:val="00116D5B"/>
    <w:rsid w:val="00204E0A"/>
    <w:rsid w:val="00241D78"/>
    <w:rsid w:val="00327B9F"/>
    <w:rsid w:val="003977FA"/>
    <w:rsid w:val="004546F3"/>
    <w:rsid w:val="005F66DB"/>
    <w:rsid w:val="007530F3"/>
    <w:rsid w:val="007C796E"/>
    <w:rsid w:val="0082601A"/>
    <w:rsid w:val="00880AC1"/>
    <w:rsid w:val="008943EF"/>
    <w:rsid w:val="008B243A"/>
    <w:rsid w:val="008D3B21"/>
    <w:rsid w:val="008E5E51"/>
    <w:rsid w:val="00A43744"/>
    <w:rsid w:val="00C52048"/>
    <w:rsid w:val="00C660B9"/>
    <w:rsid w:val="00C94F06"/>
    <w:rsid w:val="00E82D14"/>
    <w:rsid w:val="00EC0E88"/>
    <w:rsid w:val="00F23B69"/>
    <w:rsid w:val="00F5355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7A84A"/>
  <w15:chartTrackingRefBased/>
  <w15:docId w15:val="{CE04DBDB-CEF8-4AD6-83F7-DAFD5B45F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aps/>
        <w:sz w:val="24"/>
        <w:szCs w:val="24"/>
        <w:lang w:val="pt-PT" w:eastAsia="en-US" w:bidi="ar-SA"/>
      </w:rPr>
    </w:rPrDefault>
    <w:pPrDefault>
      <w:pPr>
        <w:spacing w:before="100" w:beforeAutospacing="1" w:after="100" w:afterAutospacing="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355B"/>
    <w:pPr>
      <w:spacing w:before="120" w:beforeAutospacing="0" w:after="120" w:afterAutospacing="0" w:line="360" w:lineRule="auto"/>
    </w:pPr>
    <w:rPr>
      <w:caps w:val="0"/>
    </w:rPr>
  </w:style>
  <w:style w:type="paragraph" w:styleId="Cabealho1">
    <w:name w:val="heading 1"/>
    <w:basedOn w:val="Normal"/>
    <w:next w:val="Normal"/>
    <w:link w:val="Cabealho1Carter"/>
    <w:uiPriority w:val="9"/>
    <w:qFormat/>
    <w:rsid w:val="00F5355B"/>
    <w:pPr>
      <w:keepNext/>
      <w:spacing w:after="0"/>
      <w:outlineLvl w:val="0"/>
    </w:pPr>
    <w:rPr>
      <w:b/>
      <w:caps/>
      <w:lang w:val="pt-BR"/>
    </w:rPr>
  </w:style>
  <w:style w:type="paragraph" w:styleId="Cabealho2">
    <w:name w:val="heading 2"/>
    <w:basedOn w:val="Normal"/>
    <w:next w:val="Normal"/>
    <w:link w:val="Cabealho2Carter"/>
    <w:uiPriority w:val="9"/>
    <w:unhideWhenUsed/>
    <w:qFormat/>
    <w:rsid w:val="00F5355B"/>
    <w:pPr>
      <w:keepNext/>
      <w:keepLines/>
      <w:outlineLvl w:val="1"/>
    </w:pPr>
    <w:rPr>
      <w:rFonts w:eastAsiaTheme="majorEastAsia"/>
      <w:caps/>
      <w:szCs w:val="26"/>
      <w:lang w:val="pt-BR"/>
    </w:rPr>
  </w:style>
  <w:style w:type="paragraph" w:styleId="Cabealho3">
    <w:name w:val="heading 3"/>
    <w:basedOn w:val="Normal"/>
    <w:next w:val="Normal"/>
    <w:link w:val="Cabealho3Carter"/>
    <w:uiPriority w:val="9"/>
    <w:unhideWhenUsed/>
    <w:qFormat/>
    <w:rsid w:val="00204E0A"/>
    <w:pPr>
      <w:keepNext/>
      <w:keepLines/>
      <w:outlineLvl w:val="2"/>
    </w:pPr>
    <w:rPr>
      <w:rFonts w:eastAsiaTheme="majorEastAsia"/>
      <w:lang w:val="pt-BR"/>
    </w:rPr>
  </w:style>
  <w:style w:type="paragraph" w:styleId="Cabealho4">
    <w:name w:val="heading 4"/>
    <w:basedOn w:val="Normal"/>
    <w:next w:val="Normal"/>
    <w:link w:val="Cabealho4Carter"/>
    <w:uiPriority w:val="9"/>
    <w:unhideWhenUsed/>
    <w:qFormat/>
    <w:rsid w:val="000F4A85"/>
    <w:pPr>
      <w:keepNext/>
      <w:keepLines/>
      <w:outlineLvl w:val="3"/>
    </w:pPr>
    <w:rPr>
      <w:rFonts w:eastAsiaTheme="majorEastAsia"/>
      <w:iCs/>
      <w:caps/>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1Carter">
    <w:name w:val="Cabeçalho 1 Caráter"/>
    <w:basedOn w:val="Tipodeletrapredefinidodopargrafo"/>
    <w:link w:val="Cabealho1"/>
    <w:uiPriority w:val="9"/>
    <w:rsid w:val="00F5355B"/>
    <w:rPr>
      <w:rFonts w:cs="Times New Roman"/>
      <w:b/>
      <w:caps w:val="0"/>
      <w:kern w:val="0"/>
      <w:szCs w:val="24"/>
      <w:lang w:val="pt-BR"/>
      <w14:ligatures w14:val="none"/>
    </w:rPr>
  </w:style>
  <w:style w:type="character" w:customStyle="1" w:styleId="Cabealho2Carter">
    <w:name w:val="Cabeçalho 2 Caráter"/>
    <w:basedOn w:val="Tipodeletrapredefinidodopargrafo"/>
    <w:link w:val="Cabealho2"/>
    <w:uiPriority w:val="9"/>
    <w:rsid w:val="00F5355B"/>
    <w:rPr>
      <w:rFonts w:eastAsiaTheme="majorEastAsia"/>
      <w:szCs w:val="26"/>
      <w:lang w:val="pt-BR"/>
    </w:rPr>
  </w:style>
  <w:style w:type="character" w:customStyle="1" w:styleId="Cabealho3Carter">
    <w:name w:val="Cabeçalho 3 Caráter"/>
    <w:basedOn w:val="Tipodeletrapredefinidodopargrafo"/>
    <w:link w:val="Cabealho3"/>
    <w:uiPriority w:val="9"/>
    <w:rsid w:val="00204E0A"/>
    <w:rPr>
      <w:rFonts w:eastAsiaTheme="majorEastAsia"/>
      <w:szCs w:val="24"/>
      <w:lang w:val="pt-BR"/>
    </w:rPr>
  </w:style>
  <w:style w:type="character" w:customStyle="1" w:styleId="Cabealho4Carter">
    <w:name w:val="Cabeçalho 4 Caráter"/>
    <w:basedOn w:val="Tipodeletrapredefinidodopargrafo"/>
    <w:link w:val="Cabealho4"/>
    <w:uiPriority w:val="9"/>
    <w:rsid w:val="000F4A85"/>
    <w:rPr>
      <w:rFonts w:eastAsiaTheme="majorEastAsia" w:cstheme="majorBidi"/>
      <w:iCs/>
      <w:caps w:val="0"/>
    </w:rPr>
  </w:style>
  <w:style w:type="character" w:styleId="Hiperligao">
    <w:name w:val="Hyperlink"/>
    <w:basedOn w:val="Tipodeletrapredefinidodopargrafo"/>
    <w:uiPriority w:val="99"/>
    <w:semiHidden/>
    <w:unhideWhenUsed/>
    <w:rsid w:val="00E82D14"/>
    <w:rPr>
      <w:color w:val="0000FF"/>
      <w:u w:val="single"/>
    </w:rPr>
  </w:style>
  <w:style w:type="paragraph" w:styleId="NormalWeb">
    <w:name w:val="Normal (Web)"/>
    <w:basedOn w:val="Normal"/>
    <w:uiPriority w:val="99"/>
    <w:semiHidden/>
    <w:unhideWhenUsed/>
    <w:rsid w:val="00E82D14"/>
    <w:pPr>
      <w:spacing w:before="100" w:beforeAutospacing="1" w:after="100" w:afterAutospacing="1" w:line="240" w:lineRule="auto"/>
      <w:jc w:val="left"/>
    </w:pPr>
    <w:rPr>
      <w:rFonts w:eastAsia="Times New Roman"/>
      <w:lang w:eastAsia="pt-PT"/>
    </w:rPr>
  </w:style>
  <w:style w:type="paragraph" w:styleId="ndice1">
    <w:name w:val="toc 1"/>
    <w:basedOn w:val="Normal"/>
    <w:next w:val="Normal"/>
    <w:autoRedefine/>
    <w:uiPriority w:val="39"/>
    <w:semiHidden/>
    <w:unhideWhenUsed/>
    <w:rsid w:val="00E82D14"/>
    <w:pPr>
      <w:spacing w:after="100"/>
    </w:pPr>
  </w:style>
  <w:style w:type="paragraph" w:styleId="ndice2">
    <w:name w:val="toc 2"/>
    <w:basedOn w:val="Normal"/>
    <w:next w:val="Normal"/>
    <w:autoRedefine/>
    <w:uiPriority w:val="39"/>
    <w:semiHidden/>
    <w:unhideWhenUsed/>
    <w:rsid w:val="00E82D14"/>
    <w:pPr>
      <w:spacing w:after="100"/>
      <w:ind w:left="240"/>
    </w:pPr>
  </w:style>
  <w:style w:type="paragraph" w:styleId="ndice3">
    <w:name w:val="toc 3"/>
    <w:basedOn w:val="Normal"/>
    <w:next w:val="Normal"/>
    <w:autoRedefine/>
    <w:uiPriority w:val="39"/>
    <w:semiHidden/>
    <w:unhideWhenUsed/>
    <w:rsid w:val="00E82D14"/>
    <w:pPr>
      <w:spacing w:after="100"/>
      <w:ind w:left="480"/>
    </w:pPr>
  </w:style>
  <w:style w:type="paragraph" w:styleId="PargrafodaLista">
    <w:name w:val="List Paragraph"/>
    <w:basedOn w:val="Normal"/>
    <w:uiPriority w:val="34"/>
    <w:qFormat/>
    <w:rsid w:val="00E82D14"/>
    <w:pPr>
      <w:ind w:left="720"/>
      <w:contextualSpacing/>
    </w:pPr>
  </w:style>
  <w:style w:type="character" w:styleId="Forte">
    <w:name w:val="Strong"/>
    <w:basedOn w:val="Tipodeletrapredefinidodopargrafo"/>
    <w:uiPriority w:val="22"/>
    <w:qFormat/>
    <w:rsid w:val="00E82D14"/>
    <w:rPr>
      <w:b/>
      <w:bCs/>
    </w:rPr>
  </w:style>
  <w:style w:type="character" w:styleId="nfase">
    <w:name w:val="Emphasis"/>
    <w:basedOn w:val="Tipodeletrapredefinidodopargrafo"/>
    <w:uiPriority w:val="20"/>
    <w:qFormat/>
    <w:rsid w:val="00E82D14"/>
    <w:rPr>
      <w:i/>
      <w:iCs/>
    </w:rPr>
  </w:style>
  <w:style w:type="paragraph" w:styleId="SemEspaamento">
    <w:name w:val="No Spacing"/>
    <w:uiPriority w:val="1"/>
    <w:qFormat/>
    <w:rsid w:val="00F5355B"/>
    <w:pPr>
      <w:spacing w:before="0" w:beforeAutospacing="0" w:after="0" w:afterAutospacing="0"/>
    </w:pPr>
    <w:rPr>
      <w:rFonts w:ascii="Arial" w:hAnsi="Arial" w:cs="Arial"/>
    </w:rPr>
  </w:style>
  <w:style w:type="paragraph" w:styleId="Cabealho">
    <w:name w:val="header"/>
    <w:basedOn w:val="Normal"/>
    <w:link w:val="CabealhoCarter"/>
    <w:uiPriority w:val="99"/>
    <w:unhideWhenUsed/>
    <w:rsid w:val="00F5355B"/>
    <w:pPr>
      <w:tabs>
        <w:tab w:val="center" w:pos="4252"/>
        <w:tab w:val="right" w:pos="8504"/>
      </w:tabs>
      <w:spacing w:before="0" w:after="0" w:line="240" w:lineRule="auto"/>
    </w:pPr>
  </w:style>
  <w:style w:type="character" w:customStyle="1" w:styleId="CabealhoCarter">
    <w:name w:val="Cabeçalho Caráter"/>
    <w:basedOn w:val="Tipodeletrapredefinidodopargrafo"/>
    <w:link w:val="Cabealho"/>
    <w:uiPriority w:val="99"/>
    <w:rsid w:val="00F5355B"/>
    <w:rPr>
      <w:caps w:val="0"/>
    </w:rPr>
  </w:style>
  <w:style w:type="paragraph" w:styleId="Rodap">
    <w:name w:val="footer"/>
    <w:basedOn w:val="Normal"/>
    <w:link w:val="RodapCarter"/>
    <w:uiPriority w:val="99"/>
    <w:unhideWhenUsed/>
    <w:rsid w:val="00F5355B"/>
    <w:pPr>
      <w:tabs>
        <w:tab w:val="center" w:pos="4252"/>
        <w:tab w:val="right" w:pos="8504"/>
      </w:tabs>
      <w:spacing w:before="0" w:after="0" w:line="240" w:lineRule="auto"/>
    </w:pPr>
  </w:style>
  <w:style w:type="character" w:customStyle="1" w:styleId="RodapCarter">
    <w:name w:val="Rodapé Caráter"/>
    <w:basedOn w:val="Tipodeletrapredefinidodopargrafo"/>
    <w:link w:val="Rodap"/>
    <w:uiPriority w:val="99"/>
    <w:rsid w:val="00F5355B"/>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790921">
      <w:bodyDiv w:val="1"/>
      <w:marLeft w:val="0"/>
      <w:marRight w:val="0"/>
      <w:marTop w:val="0"/>
      <w:marBottom w:val="0"/>
      <w:divBdr>
        <w:top w:val="none" w:sz="0" w:space="0" w:color="auto"/>
        <w:left w:val="none" w:sz="0" w:space="0" w:color="auto"/>
        <w:bottom w:val="none" w:sz="0" w:space="0" w:color="auto"/>
        <w:right w:val="none" w:sz="0" w:space="0" w:color="auto"/>
      </w:divBdr>
    </w:div>
    <w:div w:id="807667447">
      <w:bodyDiv w:val="1"/>
      <w:marLeft w:val="0"/>
      <w:marRight w:val="0"/>
      <w:marTop w:val="0"/>
      <w:marBottom w:val="0"/>
      <w:divBdr>
        <w:top w:val="none" w:sz="0" w:space="0" w:color="auto"/>
        <w:left w:val="none" w:sz="0" w:space="0" w:color="auto"/>
        <w:bottom w:val="none" w:sz="0" w:space="0" w:color="auto"/>
        <w:right w:val="none" w:sz="0" w:space="0" w:color="auto"/>
      </w:divBdr>
    </w:div>
    <w:div w:id="1094010772">
      <w:bodyDiv w:val="1"/>
      <w:marLeft w:val="0"/>
      <w:marRight w:val="0"/>
      <w:marTop w:val="0"/>
      <w:marBottom w:val="0"/>
      <w:divBdr>
        <w:top w:val="none" w:sz="0" w:space="0" w:color="auto"/>
        <w:left w:val="none" w:sz="0" w:space="0" w:color="auto"/>
        <w:bottom w:val="none" w:sz="0" w:space="0" w:color="auto"/>
        <w:right w:val="none" w:sz="0" w:space="0" w:color="auto"/>
      </w:divBdr>
    </w:div>
    <w:div w:id="1324504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DDB81-E423-4B73-BEE8-595ABADC9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1497</Words>
  <Characters>8084</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GUSMA AG</dc:creator>
  <cp:keywords/>
  <dc:description/>
  <cp:lastModifiedBy>GUSMA AG</cp:lastModifiedBy>
  <cp:revision>8</cp:revision>
  <dcterms:created xsi:type="dcterms:W3CDTF">2026-04-10T08:32:00Z</dcterms:created>
  <dcterms:modified xsi:type="dcterms:W3CDTF">2026-04-10T10:00:00Z</dcterms:modified>
</cp:coreProperties>
</file>