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center" w:leader="none" w:pos="4677"/>
        </w:tabs>
        <w:spacing/>
        <w:ind/>
        <w:rPr>
          <w:sz w:val="28"/>
          <w:szCs w:val="28"/>
          <w:highlight w:val="none"/>
        </w:rPr>
      </w:pPr>
      <w:r>
        <w:rPr>
          <w:lang w:val="es-ES" w:bidi="es-ES"/>
        </w:rPr>
      </w:r>
      <w:r>
        <w:rPr>
          <w:sz w:val="28"/>
          <w:szCs w:val="28"/>
          <w:lang w:val="en-US"/>
        </w:rPr>
        <w:t xml:space="preserve">Resolución </w:t>
      </w:r>
      <w:r>
        <w:rPr>
          <w:sz w:val="28"/>
          <w:szCs w:val="28"/>
          <w:lang w:val="en-US"/>
        </w:rPr>
        <w:t xml:space="preserve">de práctica de refactoring OO2</w:t>
      </w:r>
      <w:r>
        <w:rPr>
          <w:sz w:val="28"/>
          <w:szCs w:val="28"/>
          <w:lang w:val="es-ES"/>
        </w:rPr>
        <w:tab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6B0C6B9">
      <w:pPr>
        <w:pBdr/>
        <w:spacing/>
        <w:ind/>
        <w:rPr>
          <w:lang w:val="es-ES"/>
        </w:rPr>
      </w:pP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</w:p>
    <w:p w14:paraId="46B263C8"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  <w:t xml:space="preserve">Ejercicio 1.1</w:t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 w14:paraId="67986BCF"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  <w:t xml:space="preserve">Enunciado:</w:t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 w14:paraId="1819A067"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40390" cy="251692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54736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940389" cy="2516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1.53pt;height:198.1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 w14:paraId="2C050E99"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 w:bidi="en-US"/>
        </w:rPr>
        <w:t xml:space="preserve">Solución</w:t>
      </w:r>
      <w:r>
        <w:rPr>
          <w:b/>
          <w:bCs/>
          <w:highlight w:val="none"/>
          <w:lang w:val="en-US"/>
        </w:rPr>
        <w:t xml:space="preserve"> / respuesta:</w:t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 w14:paraId="70ADD45B">
      <w:pPr>
        <w:pBdr/>
        <w:spacing/>
        <w:ind/>
        <w:rPr>
          <w:b w:val="0"/>
          <w:bCs w:val="0"/>
          <w:highlight w:val="none"/>
          <w:lang w:val="en-US" w:bidi="en-US"/>
        </w:rPr>
      </w:pPr>
      <w:r>
        <w:rPr>
          <w:b w:val="0"/>
          <w:bCs w:val="0"/>
          <w:highlight w:val="none"/>
          <w:lang w:val="en-US" w:bidi="en-US"/>
        </w:rPr>
        <w:t xml:space="preserve">Mal olor: los métodos y parámetros tienen nombres poco expresivos que pueden confundir al lector.</w:t>
      </w: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</w:p>
    <w:p w14:paraId="1FE0FBF0">
      <w:pPr>
        <w:pBdr/>
        <w:spacing/>
        <w:ind/>
        <w:rPr>
          <w:b w:val="0"/>
          <w:bCs w:val="0"/>
          <w:highlight w:val="none"/>
          <w:lang w:val="en-US" w:bidi="en-US"/>
        </w:rPr>
      </w:pP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</w:p>
    <w:p w14:paraId="6DFCC82C">
      <w:pPr>
        <w:pBdr/>
        <w:spacing/>
        <w:ind/>
        <w:rPr>
          <w:b/>
          <w:bCs/>
          <w:highlight w:val="none"/>
          <w:lang w:val="en-US" w:bidi="en-US"/>
        </w:rPr>
      </w:pPr>
      <w:r>
        <w:rPr>
          <w:b/>
          <w:bCs/>
          <w:highlight w:val="none"/>
          <w:lang w:val="en-US" w:bidi="en-US"/>
        </w:rPr>
        <w:t xml:space="preserve">Ejercicio 1.2</w:t>
      </w:r>
      <w:r>
        <w:rPr>
          <w:b/>
          <w:bCs/>
          <w:highlight w:val="none"/>
          <w:lang w:val="en-US" w:bidi="en-US"/>
        </w:rPr>
      </w:r>
      <w:r>
        <w:rPr>
          <w:b/>
          <w:bCs/>
          <w:highlight w:val="none"/>
          <w:lang w:val="en-US" w:bidi="en-US"/>
        </w:rPr>
      </w:r>
    </w:p>
    <w:p w14:paraId="06ECA5F5">
      <w:pPr>
        <w:pBdr/>
        <w:spacing/>
        <w:ind/>
        <w:rPr>
          <w:b/>
          <w:bCs/>
          <w:highlight w:val="none"/>
          <w:lang w:val="en-US" w:bidi="en-US"/>
        </w:rPr>
      </w:pPr>
      <w:r>
        <w:rPr>
          <w:b/>
          <w:bCs/>
          <w:highlight w:val="none"/>
          <w:lang w:val="en-US" w:bidi="en-US"/>
        </w:rPr>
        <w:t xml:space="preserve">Enunciado:</w:t>
      </w:r>
      <w:r>
        <w:rPr>
          <w:b/>
          <w:bCs/>
          <w:highlight w:val="none"/>
          <w:lang w:val="en-US" w:bidi="en-US"/>
        </w:rPr>
      </w:r>
      <w:r>
        <w:rPr>
          <w:b/>
          <w:bCs/>
          <w:highlight w:val="none"/>
          <w:lang w:val="en-US" w:bidi="en-US"/>
        </w:rPr>
      </w:r>
    </w:p>
    <w:p w14:paraId="16700C13">
      <w:pPr>
        <w:pBdr/>
        <w:spacing/>
        <w:ind/>
        <w:rPr>
          <w:b/>
          <w:bCs/>
          <w:highlight w:val="none"/>
          <w:lang w:val="en-US" w:bidi="en-US"/>
        </w:rPr>
      </w:pPr>
      <w:r>
        <w:rPr>
          <w:b/>
          <w:bCs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49965" cy="318840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50901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349964" cy="31884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63.78pt;height:251.0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lang w:val="en-US" w:bidi="en-US"/>
        </w:rPr>
      </w:r>
      <w:r>
        <w:rPr>
          <w:b/>
          <w:bCs/>
          <w:highlight w:val="none"/>
          <w:lang w:val="en-US" w:bidi="en-US"/>
        </w:rPr>
      </w:r>
    </w:p>
    <w:p w14:paraId="60DE71D1">
      <w:pPr>
        <w:pBdr/>
        <w:spacing/>
        <w:ind/>
        <w:rPr>
          <w:b/>
          <w:bCs/>
          <w:highlight w:val="none"/>
          <w:lang w:val="en-US" w:bidi="en-US"/>
        </w:rPr>
      </w:pPr>
      <w:r>
        <w:rPr>
          <w:b/>
          <w:bCs/>
          <w:highlight w:val="none"/>
          <w:lang w:val="en-US" w:bidi="en-US"/>
        </w:rPr>
      </w:r>
      <w:r>
        <w:rPr>
          <w:b/>
          <w:bCs/>
          <w:highlight w:val="none"/>
          <w:lang w:val="en-US" w:bidi="en-US"/>
        </w:rPr>
      </w:r>
      <w:r>
        <w:rPr>
          <w:b/>
          <w:bCs/>
          <w:highlight w:val="none"/>
          <w:lang w:val="en-US" w:bidi="en-US"/>
        </w:rPr>
      </w:r>
    </w:p>
    <w:p w14:paraId="33131E9F">
      <w:pPr>
        <w:pBdr/>
        <w:spacing/>
        <w:ind/>
        <w:rPr>
          <w:b/>
          <w:bCs/>
          <w:highlight w:val="none"/>
          <w:lang w:val="en-US" w:bidi="en-US"/>
        </w:rPr>
      </w:pPr>
      <w:r>
        <w:rPr>
          <w:b/>
          <w:bCs/>
          <w:highlight w:val="none"/>
          <w:lang w:val="en-US" w:bidi="en-US"/>
        </w:rPr>
        <w:t xml:space="preserve">Solución / respuesta:</w:t>
      </w:r>
      <w:r>
        <w:rPr>
          <w:b/>
          <w:bCs/>
          <w:highlight w:val="none"/>
          <w:lang w:val="en-US" w:bidi="en-US"/>
        </w:rPr>
      </w:r>
      <w:r>
        <w:rPr>
          <w:b/>
          <w:bCs/>
          <w:highlight w:val="none"/>
          <w:lang w:val="en-US" w:bidi="en-US"/>
        </w:rPr>
      </w:r>
    </w:p>
    <w:p w14:paraId="65FD3B59">
      <w:pPr>
        <w:pBdr/>
        <w:spacing/>
        <w:ind/>
        <w:rPr>
          <w:b w:val="0"/>
          <w:bCs w:val="0"/>
          <w:highlight w:val="none"/>
          <w:lang w:val="en-US" w:bidi="en-US"/>
        </w:rPr>
      </w:pP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  <w:t xml:space="preserve">Es correcto que la pregunta de si participa esté en la clase proyecto (diseño revisado), ya que es más lógico que sea responsabilidad de proyecto ver si una persona participa o en él o no.</w:t>
      </w: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</w:p>
    <w:p w14:paraId="2A7930A3">
      <w:pPr>
        <w:pBdr/>
        <w:spacing/>
        <w:ind/>
        <w:rPr>
          <w:b w:val="0"/>
          <w:bCs w:val="0"/>
          <w:highlight w:val="none"/>
          <w:lang w:val="en-US" w:bidi="en-US"/>
        </w:rPr>
      </w:pPr>
      <w:r>
        <w:rPr>
          <w:b w:val="0"/>
          <w:bCs w:val="0"/>
          <w:highlight w:val="none"/>
          <w:lang w:val="en-US" w:bidi="en-US"/>
        </w:rPr>
        <w:t xml:space="preserve">Mal olor: el string ID debe ser privado.</w:t>
      </w: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</w:p>
    <w:p w14:paraId="67671E5A">
      <w:pPr>
        <w:pBdr/>
        <w:spacing/>
        <w:ind/>
        <w:rPr>
          <w:b/>
          <w:bCs/>
          <w:highlight w:val="none"/>
          <w:lang w:val="en-US" w:bidi="en-US"/>
        </w:rPr>
      </w:pPr>
      <w:r>
        <w:rPr>
          <w:b/>
          <w:bCs/>
          <w:highlight w:val="none"/>
          <w:lang w:val="en-US" w:bidi="en-US"/>
        </w:rPr>
        <w:t xml:space="preserve">Enunciado 1.3</w:t>
      </w:r>
      <w:r>
        <w:rPr>
          <w:b/>
          <w:bCs/>
          <w:highlight w:val="none"/>
          <w:lang w:val="en-US" w:bidi="en-US"/>
        </w:rPr>
      </w:r>
      <w:r>
        <w:rPr>
          <w:b/>
          <w:bCs/>
          <w:highlight w:val="none"/>
          <w:lang w:val="en-US" w:bidi="en-US"/>
        </w:rPr>
      </w:r>
    </w:p>
    <w:p w14:paraId="4BDACF0D">
      <w:pPr>
        <w:pBdr/>
        <w:spacing/>
        <w:ind/>
        <w:rPr>
          <w:highlight w:val="none"/>
        </w:rPr>
      </w:pPr>
      <w:r>
        <w:rPr>
          <w:b w:val="0"/>
          <w:bCs w:val="0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59740" cy="316596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76362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359739" cy="31659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2.03pt;height:249.2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3D2D39E"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  <w:t xml:space="preserve">Solución / respuesta</w:t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 w14:paraId="2724A655">
      <w:pPr>
        <w:pBdr/>
        <w:spacing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en-US"/>
        </w:rPr>
        <w:t xml:space="preserve">Mal olor 1: el nombre del método es poco expresivo.</w:t>
      </w: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</w:r>
    </w:p>
    <w:p w14:paraId="77720107">
      <w:pPr>
        <w:pBdr/>
        <w:spacing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en-US"/>
        </w:rPr>
        <w:t xml:space="preserve">Mal olor 2: reinventando la rueda (el for). Se puede usar un stream tanto para calcular las edades como para calcular los salarios.</w:t>
      </w: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</w:r>
    </w:p>
    <w:p w14:paraId="4D1C723A">
      <w:pPr>
        <w:pBdr/>
        <w:spacing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en-US"/>
        </w:rPr>
        <w:t xml:space="preserve">Mal olor 3: variales temporales innecesarias (totalEdades y totalSalarios).</w:t>
      </w: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</w:r>
    </w:p>
    <w:p w14:paraId="5CA155CD">
      <w:pPr>
        <w:pBdr/>
        <w:spacing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en-US"/>
        </w:rPr>
        <w:t xml:space="preserve">Mal olor 4: método muy largo. Se puede crear dos métodos calcularTotalSalarios y calcularPromediolEdad.</w:t>
      </w: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</w:r>
    </w:p>
    <w:p w14:paraId="51F24C80">
      <w:pPr>
        <w:pBdr/>
        <w:spacing/>
        <w:ind/>
        <w:rPr>
          <w:highlight w:val="none"/>
        </w:rPr>
      </w:pPr>
      <w:r>
        <w:rPr>
          <w:b w:val="0"/>
          <w:bCs w:val="0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4116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58541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0411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60.7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66652B9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589BB07">
      <w:pPr>
        <w:pBdr/>
        <w:spacing/>
        <w:ind/>
        <w:rPr>
          <w:b/>
          <w:bCs/>
          <w:highlight w:val="none"/>
          <w:lang w:val="en-US"/>
        </w:rPr>
      </w:pPr>
      <w:r>
        <w:rPr>
          <w:highlight w:val="none"/>
        </w:rPr>
      </w:r>
      <w:r>
        <w:rPr>
          <w:b/>
          <w:bCs/>
          <w:highlight w:val="none"/>
          <w:lang w:val="en-US"/>
        </w:rPr>
        <w:t xml:space="preserve">Enunciado 2</w:t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 w14:paraId="5FB9A966"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78590" cy="512438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93015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778589" cy="51243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97.53pt;height:403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 w14:paraId="0F6F80FA"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  <w:t xml:space="preserve">Respuesta / solución</w:t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 w14:paraId="01C760FE">
      <w:pPr>
        <w:pBdr/>
        <w:spacing/>
        <w:ind/>
        <w:rPr>
          <w:b w:val="0"/>
          <w:bCs w:val="0"/>
          <w:highlight w:val="none"/>
          <w:lang w:val="en-US" w:bidi="en-US"/>
        </w:rPr>
      </w:pPr>
      <w:r>
        <w:rPr>
          <w:b w:val="0"/>
          <w:bCs w:val="0"/>
          <w:highlight w:val="none"/>
          <w:lang w:val="en-US" w:bidi="en-US"/>
        </w:rPr>
        <w:t xml:space="preserve">Código final</w:t>
      </w: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</w:p>
    <w:p w14:paraId="77DB5FA6">
      <w:pPr>
        <w:pBdr/>
        <w:spacing/>
        <w:ind/>
        <w:rPr>
          <w:highlight w:val="none"/>
        </w:rPr>
      </w:pPr>
      <w:r>
        <w:rPr>
          <w:b w:val="0"/>
          <w:bCs w:val="0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35815" cy="266610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80838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435814" cy="26661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49.28pt;height:209.9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13EF6DD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A8CFEA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  <w:t xml:space="preserve">Ejercicio 4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CE68663"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  <w:t xml:space="preserve">Solución / respuesta </w:t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 w14:paraId="653CC83D">
      <w:pPr>
        <w:pBdr/>
        <w:spacing/>
        <w:ind/>
        <w:rPr>
          <w:b w:val="0"/>
          <w:bCs w:val="0"/>
          <w:highlight w:val="none"/>
          <w:lang w:val="en-US" w:bidi="en-US"/>
        </w:rPr>
      </w:pPr>
      <w:r>
        <w:rPr>
          <w:b w:val="0"/>
          <w:bCs w:val="0"/>
          <w:highlight w:val="none"/>
          <w:lang w:val="en-US" w:bidi="en-US"/>
        </w:rPr>
        <w:t xml:space="preserve">Solución en carpeta</w:t>
      </w: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</w:p>
    <w:p w14:paraId="34118B77">
      <w:pPr>
        <w:pBdr/>
        <w:spacing/>
        <w:ind/>
        <w:rPr>
          <w:b w:val="0"/>
          <w:bCs w:val="0"/>
          <w:highlight w:val="none"/>
          <w:lang w:val="en-US" w:bidi="en-US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Respuesta inciso 2: </w:t>
      </w:r>
      <w:r>
        <w:rPr>
          <w:b w:val="0"/>
          <w:bCs w:val="0"/>
          <w:highlight w:val="none"/>
          <w:lang w:val="en-US" w:bidi="en-US"/>
          <w14:ligatures w14:val="none"/>
        </w:rPr>
      </w:r>
      <w:r>
        <w:rPr>
          <w:b w:val="0"/>
          <w:bCs w:val="0"/>
          <w:highlight w:val="none"/>
          <w:lang w:val="en-US" w:bidi="en-US"/>
          <w14:ligatures w14:val="none"/>
        </w:rPr>
      </w:r>
    </w:p>
    <w:p w14:paraId="7B20AA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 w:val="0"/>
          <w:bCs w:val="0"/>
          <w:highlight w:val="none"/>
          <w:lang w:val="en-US" w:bidi="en-US"/>
          <w14:ligatures w14:val="none"/>
        </w:rPr>
      </w:pPr>
      <w:r>
        <w:rPr>
          <w:b w:val="0"/>
          <w:bCs w:val="0"/>
          <w:highlight w:val="none"/>
          <w:lang w:val="en-US"/>
        </w:rPr>
        <w:t xml:space="preserve">El mal olor es </w:t>
      </w:r>
      <w:r>
        <w:rPr>
          <w:b w:val="0"/>
          <w:bCs w:val="0"/>
          <w:highlight w:val="none"/>
          <w:lang w:val="en-US"/>
        </w:rPr>
        <w:t xml:space="preserve">Duplicate Code</w:t>
      </w:r>
      <w:r>
        <w:rPr>
          <w:b w:val="0"/>
          <w:bCs w:val="0"/>
          <w:highlight w:val="none"/>
          <w:lang w:val="en-US"/>
        </w:rPr>
        <w:t xml:space="preserve">: ambas clases tienen el campo </w:t>
      </w:r>
      <w:r>
        <w:rPr>
          <w:b w:val="0"/>
          <w:bCs w:val="0"/>
          <w:highlight w:val="none"/>
          <w:lang w:val="en-US"/>
        </w:rPr>
        <w:t xml:space="preserve">idx</w:t>
      </w:r>
      <w:r>
        <w:rPr>
          <w:b w:val="0"/>
          <w:bCs w:val="0"/>
          <w:highlight w:val="none"/>
          <w:lang w:val="en-US"/>
        </w:rPr>
        <w:t xml:space="preserve"> y la misma lógica de reinicio circular en </w:t>
      </w:r>
      <w:r>
        <w:rPr>
          <w:b w:val="0"/>
          <w:bCs w:val="0"/>
          <w:highlight w:val="none"/>
          <w:lang w:val="en-US"/>
        </w:rPr>
        <w:t xml:space="preserve">next()</w:t>
      </w:r>
      <w:r>
        <w:rPr>
          <w:b w:val="0"/>
          <w:bCs w:val="0"/>
          <w:highlight w:val="none"/>
          <w:lang w:val="en-US"/>
        </w:rPr>
        <w:t xml:space="preserve">. El refactoring a aplicar es </w:t>
      </w:r>
      <w:r>
        <w:rPr>
          <w:b w:val="0"/>
          <w:bCs w:val="0"/>
          <w:highlight w:val="none"/>
          <w:lang w:val="en-US"/>
        </w:rPr>
        <w:t xml:space="preserve">Extract Superclass</w:t>
      </w:r>
      <w:r>
        <w:rPr>
          <w:b w:val="0"/>
          <w:bCs w:val="0"/>
          <w:highlight w:val="none"/>
          <w:lang w:val="en-US"/>
        </w:rPr>
        <w:t xml:space="preserve">.</w:t>
      </w:r>
      <w:r>
        <w:rPr>
          <w:b w:val="0"/>
          <w:bCs w:val="0"/>
          <w:highlight w:val="none"/>
          <w:lang w:val="en-US" w:bidi="en-US"/>
          <w14:ligatures w14:val="none"/>
        </w:rPr>
      </w:r>
      <w:r>
        <w:rPr>
          <w:b w:val="0"/>
          <w:bCs w:val="0"/>
          <w:highlight w:val="none"/>
          <w:lang w:val="en-US" w:bidi="en-US"/>
          <w14:ligatures w14:val="none"/>
        </w:rPr>
      </w:r>
    </w:p>
    <w:p w14:paraId="2C81AD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 w:val="0"/>
          <w:bCs w:val="0"/>
          <w:highlight w:val="none"/>
          <w:lang w:val="en-US"/>
          <w14:ligatures w14:val="none"/>
        </w:rPr>
      </w:pPr>
      <w:r>
        <w:rPr>
          <w:b w:val="0"/>
          <w:bCs w:val="0"/>
          <w:highlight w:val="none"/>
          <w:lang w:val="en-US"/>
        </w:rPr>
        <w:t xml:space="preserve">Pasos:</w:t>
      </w:r>
      <w:r>
        <w:rPr>
          <w:b w:val="0"/>
          <w:bCs w:val="0"/>
          <w:highlight w:val="none"/>
          <w:lang w:val="en-US"/>
          <w14:ligatures w14:val="none"/>
        </w:rPr>
      </w:r>
      <w:r>
        <w:rPr>
          <w:b w:val="0"/>
          <w:bCs w:val="0"/>
          <w:highlight w:val="none"/>
          <w:lang w:val="en-US"/>
          <w14:ligatures w14:val="none"/>
        </w:rPr>
      </w:r>
    </w:p>
    <w:p w14:paraId="66CB9062">
      <w:pPr>
        <w:pStyle w:val="9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 w:val="0"/>
          <w:bCs w:val="0"/>
          <w:highlight w:val="none"/>
          <w:lang w:val="en-US"/>
          <w14:ligatures w14:val="none"/>
        </w:rPr>
      </w:pPr>
      <w:r>
        <w:rPr>
          <w:b w:val="0"/>
          <w:bCs w:val="0"/>
          <w:highlight w:val="none"/>
          <w:lang w:val="en-US"/>
        </w:rPr>
        <w:t xml:space="preserve">Crear la superclase </w:t>
      </w:r>
      <w:r>
        <w:rPr>
          <w:b w:val="0"/>
          <w:bCs w:val="0"/>
          <w:highlight w:val="none"/>
          <w:lang w:val="en-US"/>
        </w:rPr>
        <w:t xml:space="preserve">Ring</w:t>
      </w:r>
      <w:r>
        <w:rPr>
          <w:b w:val="0"/>
          <w:bCs w:val="0"/>
          <w:highlight w:val="none"/>
          <w:lang w:val="en-US"/>
        </w:rPr>
        <w:t xml:space="preserve"> con el campo </w:t>
      </w:r>
      <w:r>
        <w:rPr>
          <w:b w:val="0"/>
          <w:bCs w:val="0"/>
          <w:highlight w:val="none"/>
          <w:lang w:val="en-US"/>
        </w:rPr>
        <w:t xml:space="preserve">idx</w:t>
      </w:r>
      <w:r>
        <w:rPr>
          <w:b w:val="0"/>
          <w:bCs w:val="0"/>
          <w:highlight w:val="none"/>
          <w:lang w:val="en-US"/>
        </w:rPr>
        <w:t xml:space="preserve"> y el método </w:t>
      </w:r>
      <w:r>
        <w:rPr>
          <w:b w:val="0"/>
          <w:bCs w:val="0"/>
          <w:highlight w:val="none"/>
          <w:lang w:val="en-US"/>
        </w:rPr>
        <w:t xml:space="preserve">resetIfNeeded(int length)</w:t>
      </w:r>
      <w:r>
        <w:rPr>
          <w:b w:val="0"/>
          <w:bCs w:val="0"/>
          <w:highlight w:val="none"/>
          <w:lang w:val="en-US"/>
        </w:rPr>
        <w:t xml:space="preserve"> que contiene la lógica común.</w:t>
      </w:r>
      <w:r>
        <w:rPr>
          <w:b w:val="0"/>
          <w:bCs w:val="0"/>
          <w:highlight w:val="none"/>
          <w:lang w:val="en-US"/>
          <w14:ligatures w14:val="none"/>
        </w:rPr>
      </w:r>
      <w:r>
        <w:rPr>
          <w:b w:val="0"/>
          <w:bCs w:val="0"/>
          <w:highlight w:val="none"/>
          <w:lang w:val="en-US"/>
          <w14:ligatures w14:val="none"/>
        </w:rPr>
      </w:r>
    </w:p>
    <w:p w14:paraId="77F03502">
      <w:pPr>
        <w:pStyle w:val="9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 w:val="0"/>
          <w:bCs w:val="0"/>
          <w:highlight w:val="none"/>
          <w:lang w:val="en-US"/>
          <w14:ligatures w14:val="none"/>
        </w:rPr>
      </w:pPr>
      <w:r>
        <w:rPr>
          <w:b w:val="0"/>
          <w:bCs w:val="0"/>
          <w:highlight w:val="none"/>
          <w:lang w:val="en-US"/>
        </w:rPr>
        <w:t xml:space="preserve">Mover </w:t>
      </w:r>
      <w:r>
        <w:rPr>
          <w:b w:val="0"/>
          <w:bCs w:val="0"/>
          <w:highlight w:val="none"/>
          <w:lang w:val="en-US"/>
        </w:rPr>
        <w:t xml:space="preserve">idx</w:t>
      </w:r>
      <w:r>
        <w:rPr>
          <w:b w:val="0"/>
          <w:bCs w:val="0"/>
          <w:highlight w:val="none"/>
          <w:lang w:val="en-US"/>
        </w:rPr>
        <w:t xml:space="preserve"> a la superclase (</w:t>
      </w:r>
      <w:r>
        <w:rPr>
          <w:b w:val="0"/>
          <w:bCs w:val="0"/>
          <w:highlight w:val="none"/>
          <w:lang w:val="en-US"/>
        </w:rPr>
        <w:t xml:space="preserve">Pull Up Field</w:t>
      </w:r>
      <w:r>
        <w:rPr>
          <w:b w:val="0"/>
          <w:bCs w:val="0"/>
          <w:highlight w:val="none"/>
          <w:lang w:val="en-US"/>
        </w:rPr>
        <w:t xml:space="preserve">).</w:t>
      </w:r>
      <w:r>
        <w:rPr>
          <w:b w:val="0"/>
          <w:bCs w:val="0"/>
          <w:highlight w:val="none"/>
          <w:lang w:val="en-US"/>
          <w14:ligatures w14:val="none"/>
        </w:rPr>
      </w:r>
      <w:r>
        <w:rPr>
          <w:b w:val="0"/>
          <w:bCs w:val="0"/>
          <w:highlight w:val="none"/>
          <w:lang w:val="en-US"/>
          <w14:ligatures w14:val="none"/>
        </w:rPr>
      </w:r>
    </w:p>
    <w:p w14:paraId="5FC1B070">
      <w:pPr>
        <w:pStyle w:val="9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 w:val="0"/>
          <w:bCs w:val="0"/>
          <w:highlight w:val="none"/>
          <w:lang w:val="en-US"/>
          <w14:ligatures w14:val="none"/>
        </w:rPr>
      </w:pPr>
      <w:r>
        <w:rPr>
          <w:b w:val="0"/>
          <w:bCs w:val="0"/>
          <w:highlight w:val="none"/>
          <w:lang w:val="en-US"/>
        </w:rPr>
        <w:t xml:space="preserve">Subir la lógica de reinicio (</w:t>
      </w:r>
      <w:r>
        <w:rPr>
          <w:b w:val="0"/>
          <w:bCs w:val="0"/>
          <w:highlight w:val="none"/>
          <w:lang w:val="en-US"/>
        </w:rPr>
        <w:t xml:space="preserve">Pull Up Method</w:t>
      </w:r>
      <w:r>
        <w:rPr>
          <w:b w:val="0"/>
          <w:bCs w:val="0"/>
          <w:highlight w:val="none"/>
          <w:lang w:val="en-US"/>
        </w:rPr>
        <w:t xml:space="preserve"> parcial).</w:t>
      </w:r>
      <w:r>
        <w:rPr>
          <w:b w:val="0"/>
          <w:bCs w:val="0"/>
          <w:highlight w:val="none"/>
          <w:lang w:val="en-US"/>
          <w14:ligatures w14:val="none"/>
        </w:rPr>
      </w:r>
      <w:r>
        <w:rPr>
          <w:b w:val="0"/>
          <w:bCs w:val="0"/>
          <w:highlight w:val="none"/>
          <w:lang w:val="en-US"/>
          <w14:ligatures w14:val="none"/>
        </w:rPr>
      </w:r>
    </w:p>
    <w:p w14:paraId="7F2910AE">
      <w:pPr>
        <w:pStyle w:val="9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 w:val="0"/>
          <w:bCs w:val="0"/>
          <w:highlight w:val="none"/>
          <w:lang w:val="en-US"/>
          <w14:ligatures w14:val="none"/>
        </w:rPr>
      </w:pPr>
      <w:r>
        <w:rPr>
          <w:b w:val="0"/>
          <w:bCs w:val="0"/>
          <w:highlight w:val="none"/>
          <w:lang w:val="en-US"/>
        </w:rPr>
        <w:t xml:space="preserve">Hacer que </w:t>
      </w:r>
      <w:r>
        <w:rPr>
          <w:b w:val="0"/>
          <w:bCs w:val="0"/>
          <w:highlight w:val="none"/>
          <w:lang w:val="en-US"/>
        </w:rPr>
        <w:t xml:space="preserve">CharRing</w:t>
      </w:r>
      <w:r>
        <w:rPr>
          <w:b w:val="0"/>
          <w:bCs w:val="0"/>
          <w:highlight w:val="none"/>
          <w:lang w:val="en-US"/>
        </w:rPr>
        <w:t xml:space="preserve"> e </w:t>
      </w:r>
      <w:r>
        <w:rPr>
          <w:b w:val="0"/>
          <w:bCs w:val="0"/>
          <w:highlight w:val="none"/>
          <w:lang w:val="en-US"/>
        </w:rPr>
        <w:t xml:space="preserve">IntRing</w:t>
      </w:r>
      <w:r>
        <w:rPr>
          <w:b w:val="0"/>
          <w:bCs w:val="0"/>
          <w:highlight w:val="none"/>
          <w:lang w:val="en-US"/>
        </w:rPr>
        <w:t xml:space="preserve"> extiendan </w:t>
      </w:r>
      <w:r>
        <w:rPr>
          <w:b w:val="0"/>
          <w:bCs w:val="0"/>
          <w:highlight w:val="none"/>
          <w:lang w:val="en-US"/>
        </w:rPr>
        <w:t xml:space="preserve">Ring</w:t>
      </w:r>
      <w:r>
        <w:rPr>
          <w:b w:val="0"/>
          <w:bCs w:val="0"/>
          <w:highlight w:val="none"/>
          <w:lang w:val="en-US"/>
        </w:rPr>
        <w:t xml:space="preserve">.</w:t>
      </w:r>
      <w:r>
        <w:rPr>
          <w:b w:val="0"/>
          <w:bCs w:val="0"/>
          <w:highlight w:val="none"/>
          <w:lang w:val="en-US"/>
          <w14:ligatures w14:val="none"/>
        </w:rPr>
      </w:r>
      <w:r>
        <w:rPr>
          <w:b w:val="0"/>
          <w:bCs w:val="0"/>
          <w:highlight w:val="none"/>
          <w:lang w:val="en-US"/>
          <w14:ligatures w14:val="none"/>
        </w:rPr>
      </w:r>
    </w:p>
    <w:p w14:paraId="24B0707D">
      <w:pPr>
        <w:pBdr/>
        <w:spacing/>
        <w:ind/>
        <w:rPr>
          <w:b/>
          <w:bCs/>
          <w:highlight w:val="none"/>
          <w:lang w:val="en-US" w:bidi="en-US"/>
        </w:rPr>
      </w:pPr>
      <w:r>
        <w:rPr>
          <w:b w:val="0"/>
          <w:bCs w:val="0"/>
          <w:highlight w:val="none"/>
          <w:lang w:val="en-US" w:bidi="en-US"/>
        </w:rPr>
      </w:r>
      <w:r>
        <w:rPr>
          <w:b/>
          <w:bCs/>
          <w:highlight w:val="none"/>
          <w:lang w:val="en-US" w:bidi="en-US"/>
        </w:rPr>
        <w:t xml:space="preserve">Ejercicio 4</w:t>
        <w:br/>
      </w:r>
      <w:r>
        <w:rPr>
          <w:b/>
          <w:bCs/>
          <w:highlight w:val="none"/>
          <w:lang w:val="en-US" w:bidi="en-US"/>
        </w:rPr>
      </w:r>
      <w:r>
        <w:rPr>
          <w:b/>
          <w:bCs/>
          <w:highlight w:val="none"/>
          <w:lang w:val="en-US" w:bidi="en-US"/>
        </w:rPr>
      </w:r>
    </w:p>
    <w:p w14:paraId="558E244E">
      <w:pPr>
        <w:pBdr/>
        <w:spacing/>
        <w:ind/>
        <w:rPr>
          <w:b/>
          <w:bCs/>
          <w:highlight w:val="none"/>
          <w:lang w:val="en-US" w:bidi="en-US"/>
        </w:rPr>
      </w:pPr>
      <w:r>
        <w:rPr>
          <w:b/>
          <w:bCs/>
          <w:highlight w:val="none"/>
          <w:lang w:val="en-US" w:bidi="en-US"/>
        </w:rPr>
        <w:t xml:space="preserve">Solución / respuesta</w:t>
      </w:r>
      <w:r>
        <w:rPr>
          <w:b/>
          <w:bCs/>
          <w:highlight w:val="none"/>
          <w:lang w:val="en-US" w:bidi="en-US"/>
        </w:rPr>
      </w:r>
      <w:r>
        <w:rPr>
          <w:b/>
          <w:bCs/>
          <w:highlight w:val="none"/>
          <w:lang w:val="en-US" w:bidi="en-US"/>
        </w:rPr>
      </w:r>
    </w:p>
    <w:p w14:paraId="57B06780">
      <w:pPr>
        <w:pBdr/>
        <w:spacing/>
        <w:ind w:firstLine="0" w:left="709"/>
        <w:rPr>
          <w:b w:val="0"/>
          <w:bCs w:val="0"/>
          <w:highlight w:val="none"/>
          <w:lang w:val="en-US" w:bidi="en-US"/>
        </w:rPr>
      </w:pPr>
      <w:r>
        <w:rPr>
          <w:b w:val="0"/>
          <w:bCs w:val="0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62040" cy="243990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32008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262039" cy="24399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35.59pt;height:192.1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</w:p>
    <w:p w14:paraId="37B71977">
      <w:pPr>
        <w:pBdr/>
        <w:spacing/>
        <w:ind w:firstLine="0" w:left="709"/>
        <w:rPr>
          <w:highlight w:val="none"/>
        </w:rPr>
      </w:pPr>
      <w:r>
        <w:rPr>
          <w:b w:val="0"/>
          <w:bCs w:val="0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3090" cy="255121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04764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043089" cy="2551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7.09pt;height:200.8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20CAB45">
      <w:pPr>
        <w:pBdr/>
        <w:spacing/>
        <w:ind w:firstLine="0" w:left="709"/>
        <w:rPr>
          <w:b/>
          <w:bCs/>
          <w:highlight w:val="none"/>
          <w:lang w:val="en-US"/>
        </w:rPr>
      </w:pPr>
      <w:r>
        <w:rPr>
          <w:b/>
          <w:bCs/>
          <w:highlight w:val="none"/>
        </w:rPr>
      </w:r>
      <w:r>
        <w:rPr>
          <w:b/>
          <w:bCs/>
          <w:highlight w:val="none"/>
          <w:lang w:val="en-US"/>
        </w:rPr>
        <w:t xml:space="preserve">Ejercicio 5</w:t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 w14:paraId="2B4A987B">
      <w:pPr>
        <w:pBdr/>
        <w:spacing/>
        <w:ind w:firstLine="0" w:left="709"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  <w:t xml:space="preserve">Solución / respuesta</w:t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 w14:paraId="3621D55B">
      <w:pPr>
        <w:pStyle w:val="94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es correcto modificar los tests para que el código refactorizado funcione — el encapsulamiento no debería cambiar el comportamiento observable. Si un test accedía directamente al campo público,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ese test estaba mal escrito.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4C5D17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el test falla, está representando que había código cliente que accedía directamente al campo </w:t>
      </w:r>
      <w:r>
        <w:rPr>
          <w:rFonts w:ascii="Courier New" w:hAnsi="Courier New" w:eastAsia="Courier New" w:cs="Courier New"/>
          <w:color w:val="000000"/>
          <w:sz w:val="20"/>
        </w:rPr>
        <w:t xml:space="preserve">cost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violando el encapsulamiento. Es justamente lo que el refactoring quiere corregir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</w:r>
    </w:p>
    <w:p w14:paraId="3F9F1FE7">
      <w:pPr>
        <w:pStyle w:val="94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 w:bidi="en-US"/>
        </w:rPr>
        <w:t xml:space="preserve">Solo afecta al atributo y sus referencias. No es necesario modificar los test si el comportamiento externo no cambia.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 w:bidi="en-US"/>
        </w:rPr>
      </w:r>
    </w:p>
    <w:p w14:paraId="5C3328D0">
      <w:pPr>
        <w:pStyle w:val="94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 w:bidi="en-US"/>
        </w:rPr>
        <w:t xml:space="preserve">Se puede hacer Pull Up method ya que el comportamiento es exactamente el mismo. Para esto habría que subir la variable timePeriod a la superclase también.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</w:r>
    </w:p>
    <w:p w14:paraId="66CB5AD1">
      <w:pPr>
        <w:pStyle w:val="94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 w:bidi="en-US"/>
        </w:rPr>
        <w:t xml:space="preserve">Hay que subir la variable timePeriod a Product como protected (ya que HotelStay necesita acceder a su valor) y hay que hacer el método super en las dos subclases.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</w:r>
    </w:p>
    <w:p w14:paraId="1C0CD804">
      <w:pPr>
        <w:pStyle w:val="94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 w:bidi="en-US"/>
        </w:rPr>
        <w:t xml:space="preserve">..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</w:r>
    </w:p>
    <w:p w14:paraId="330E7EAF">
      <w:pPr>
        <w:pStyle w:val="94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 w:bidi="en-US"/>
        </w:rPr>
        <w:t xml:space="preserve">El mal olor es envidia de atributos (feature envy). HotelStay debe delegar parte de la lógica a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 w:bidi="en-US"/>
        </w:rPr>
        <w:t xml:space="preserve"> Hotel y CarRental debe delegar parte de la lógica a Company.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</w:r>
    </w:p>
    <w:p w14:paraId="46A72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  <w:lang w:val="en-US" w:bidi="en-US"/>
        </w:rPr>
        <w:t xml:space="preserve">Ejercicio 6.1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en-US" w:bidi="en-US"/>
        </w:rPr>
      </w:r>
    </w:p>
    <w:p w14:paraId="352498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  <w:lang w:val="en-US" w:bidi="en-US"/>
        </w:rPr>
        <w:t xml:space="preserve">Solución / respuesta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en-US" w:bidi="en-US"/>
        </w:rPr>
      </w:r>
    </w:p>
    <w:p w14:paraId="7EFDDC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  <w:lang w:val="en-US" w:bidi="en-US"/>
        </w:rPr>
        <w:t xml:space="preserve">Mal olor: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  <w:lang w:val="en-US" w:bidi="en-US"/>
        </w:rPr>
        <w:t xml:space="preserve"> duplicate code. Se debe crear una superclase abstracta Empleado, y en esta declarar las variables nombre, apellido, sueldo básico y cantidad de hijos. Se debe también la firma del método sueldo en Empleado como método abstracto.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en-US" w:bidi="en-US"/>
        </w:rPr>
      </w:r>
    </w:p>
    <w:p w14:paraId="586307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  <w:lang w:val="en-US" w:bidi="en-US"/>
        </w:rPr>
        <w:t xml:space="preserve">Ejercicio 6.2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en-US" w:bidi="en-US"/>
        </w:rPr>
      </w:r>
    </w:p>
    <w:p w14:paraId="3782FD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  <w:lang w:val="en-US" w:bidi="en-US"/>
        </w:rPr>
        <w:t xml:space="preserve">Solución / respuesta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en-US" w:bidi="en-US"/>
        </w:rPr>
      </w:r>
    </w:p>
    <w:p w14:paraId="16677B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  <w:lang w:val="en-US" w:bidi="en-US"/>
        </w:rPr>
        <w:t xml:space="preserve">Mal olor: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  <w:lang w:val="en-US" w:bidi="en-US"/>
        </w:rPr>
        <w:t xml:space="preserve">feature envy. Ambos métodos en la clase Juego deben ser delegados a la clase Jugador.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6F24E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  <w:lang w:val="en-US" w:bidi="en-US"/>
        </w:rPr>
        <w:t xml:space="preserve">Ejercicio 6.3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en-US" w:bidi="en-US"/>
        </w:rPr>
      </w:r>
    </w:p>
    <w:p w14:paraId="23304F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  <w:lang w:val="en-US" w:bidi="en-US"/>
        </w:rPr>
        <w:t xml:space="preserve">Solución / respuesta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en-US" w:bidi="en-US"/>
        </w:rPr>
      </w:r>
    </w:p>
    <w:p w14:paraId="1FCC7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  <w:lang w:val="en-US" w:bidi="en-US"/>
        </w:rPr>
        <w:t xml:space="preserve">Malos olores: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  <w:lang w:val="en-US" w:bidi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lang w:val="en-US" w:bidi="en-US"/>
          <w14:ligatures w14:val="none"/>
        </w:rPr>
      </w:r>
    </w:p>
    <w:p w14:paraId="27E76C36">
      <w:pPr>
        <w:pStyle w:val="94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  <w:lang w:val="en-US" w:bidi="en-US"/>
        </w:rPr>
        <w:t xml:space="preserve">El primer mal olor es muy notorio: el método es muy largo. Para solucionarlo, se puede hacer Extract Method para ordenar los post por fecha. También se puede hacer</w:t>
      </w:r>
      <w:r>
        <w:rPr>
          <w:b w:val="0"/>
          <w:bCs w:val="0"/>
          <w:highlight w:val="none"/>
          <w:lang w:val="en-US"/>
        </w:rPr>
        <w:t xml:space="preserve"> Extract Method para la parte de tomar los primeros post de la lista. 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 w14:paraId="2D9E5DC0">
      <w:pPr>
        <w:pStyle w:val="94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  <w:t xml:space="preserve">El segundo mal olor es que hay muchos for. Estos pueden y deben ser reemplazados por streams.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 w14:paraId="49BA33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 w14:paraId="2412D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 w14:paraId="694489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en-US"/>
        </w:rPr>
        <w:t xml:space="preserve">Solución de claude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 w14:paraId="29E00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highlight w:val="none"/>
          <w14:ligatures w14:val="none"/>
        </w:rPr>
      </w:pPr>
      <w:r>
        <w:rPr>
          <w:b w:val="0"/>
          <w:bCs w:val="0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66740" cy="203547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9033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3766739" cy="203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96.59pt;height:160.2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4102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4415" cy="99668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18063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214414" cy="9966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31.84pt;height:78.4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88A4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33515" cy="88819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56965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633515" cy="8881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64.84pt;height:69.94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6B2A0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  <w:lang w:val="en-US"/>
          <w14:ligatures w14:val="none"/>
        </w:rPr>
      </w:pPr>
      <w:r>
        <w:rPr>
          <w:b/>
          <w:bCs/>
          <w:highlight w:val="none"/>
          <w:lang w:val="en-US"/>
        </w:rPr>
        <w:t xml:space="preserve">Ejercicio 6.4</w:t>
      </w:r>
      <w:r>
        <w:rPr>
          <w:b/>
          <w:bCs/>
          <w:highlight w:val="none"/>
          <w:lang w:val="en-US"/>
          <w14:ligatures w14:val="none"/>
        </w:rPr>
      </w:r>
      <w:r>
        <w:rPr>
          <w:b/>
          <w:bCs/>
          <w:highlight w:val="none"/>
          <w:lang w:val="en-US"/>
          <w14:ligatures w14:val="none"/>
        </w:rPr>
      </w:r>
    </w:p>
    <w:p w14:paraId="0BD786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  <w:lang w:val="en-US"/>
          <w14:ligatures w14:val="none"/>
        </w:rPr>
      </w:pPr>
      <w:r>
        <w:rPr>
          <w:b/>
          <w:bCs/>
          <w:highlight w:val="none"/>
          <w:lang w:val="en-US"/>
        </w:rPr>
        <w:t xml:space="preserve">Solución / respuesta</w:t>
      </w:r>
      <w:r>
        <w:rPr>
          <w:b/>
          <w:bCs/>
          <w:highlight w:val="none"/>
          <w:lang w:val="en-US"/>
          <w14:ligatures w14:val="none"/>
        </w:rPr>
      </w:r>
      <w:r>
        <w:rPr>
          <w:b/>
          <w:bCs/>
          <w:highlight w:val="none"/>
          <w:lang w:val="en-US"/>
          <w14:ligatures w14:val="none"/>
        </w:rPr>
      </w:r>
    </w:p>
    <w:p w14:paraId="29950A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  <w:lang w:val="en-US"/>
          <w14:ligatures w14:val="none"/>
        </w:rPr>
      </w:pPr>
      <w:r>
        <w:rPr>
          <w:b/>
          <w:bCs/>
          <w:highlight w:val="none"/>
          <w:lang w:val="en-US"/>
        </w:rPr>
        <w:t xml:space="preserve">Mal olor: </w:t>
      </w:r>
      <w:r>
        <w:rPr>
          <w:b w:val="0"/>
          <w:bCs w:val="0"/>
          <w:highlight w:val="none"/>
          <w:lang w:val="en-US"/>
        </w:rPr>
        <w:t xml:space="preserve">Envidia de atributos (</w:t>
      </w:r>
      <w:r>
        <w:rPr>
          <w:b w:val="0"/>
          <w:bCs w:val="0"/>
          <w:highlight w:val="none"/>
          <w:lang w:val="en-US"/>
        </w:rPr>
        <w:t xml:space="preserve">Feature envy) en Carrito. Carrito debe delegar el </w:t>
      </w:r>
      <w:r>
        <w:rPr>
          <w:b w:val="0"/>
          <w:bCs w:val="0"/>
          <w:highlight w:val="none"/>
          <w:lang w:val="en-US"/>
        </w:rPr>
        <w:t xml:space="preserve">calculo de precio * cantidad a ItemCarrito. Otro mal olor es cadena de mensajes (Message Chains) en </w:t>
      </w:r>
      <w:r>
        <w:rPr>
          <w:b w:val="0"/>
          <w:bCs w:val="0"/>
          <w:highlight w:val="none"/>
          <w:lang w:val="en-US"/>
        </w:rPr>
        <w:t xml:space="preserve">el metodo total de Carrito.</w:t>
      </w:r>
      <w:r>
        <w:rPr>
          <w:b w:val="0"/>
          <w:bCs w:val="0"/>
          <w:highlight w:val="none"/>
          <w:lang w:val="en-US"/>
          <w14:ligatures w14:val="none"/>
        </w:rPr>
      </w:r>
      <w:r>
        <w:rPr>
          <w:b w:val="0"/>
          <w:bCs w:val="0"/>
          <w:highlight w:val="none"/>
          <w:lang w:val="en-US"/>
          <w14:ligatures w14:val="none"/>
        </w:rPr>
      </w:r>
    </w:p>
    <w:p w14:paraId="0ABEA8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  <w:lang w:val="en-US" w:bidi="en-US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Solución de claude</w:t>
      </w:r>
      <w:r>
        <w:rPr>
          <w:b w:val="0"/>
          <w:bCs w:val="0"/>
          <w:highlight w:val="none"/>
          <w:lang w:val="en-US" w:bidi="en-US"/>
          <w14:ligatures w14:val="none"/>
        </w:rPr>
      </w:r>
      <w:r>
        <w:rPr>
          <w:b w:val="0"/>
          <w:bCs w:val="0"/>
          <w:highlight w:val="none"/>
          <w:lang w:val="en-US" w:bidi="en-US"/>
          <w14:ligatures w14:val="none"/>
        </w:rPr>
      </w:r>
    </w:p>
    <w:p w14:paraId="0D219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  <w:lang w:val="en-US"/>
          <w14:ligatures w14:val="none"/>
        </w:rPr>
      </w:pPr>
      <w:r>
        <w:rPr>
          <w:b w:val="0"/>
          <w:bCs w:val="0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89978" cy="2793517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48067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3689978" cy="27935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90.55pt;height:219.9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en-US"/>
          <w14:ligatures w14:val="none"/>
        </w:rPr>
      </w:r>
      <w:r>
        <w:rPr>
          <w:b w:val="0"/>
          <w:bCs w:val="0"/>
          <w:highlight w:val="none"/>
          <w:lang w:val="en-US"/>
          <w14:ligatures w14:val="none"/>
        </w:rPr>
      </w:r>
    </w:p>
    <w:p w14:paraId="165EC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  <w:lang w:val="en-US"/>
          <w14:ligatures w14:val="none"/>
        </w:rPr>
      </w:pPr>
      <w:r>
        <w:rPr>
          <w:b w:val="0"/>
          <w:bCs w:val="0"/>
          <w:highlight w:val="none"/>
          <w:lang w:val="en-US"/>
        </w:rPr>
      </w:r>
      <w:r>
        <w:rPr>
          <w:b/>
          <w:bCs/>
          <w:highlight w:val="none"/>
          <w:lang w:val="en-US"/>
        </w:rPr>
        <w:t xml:space="preserve">Ejercicio 6.5</w:t>
      </w:r>
      <w:r>
        <w:rPr>
          <w:b/>
          <w:bCs/>
          <w:highlight w:val="none"/>
          <w:lang w:val="en-US"/>
          <w14:ligatures w14:val="none"/>
        </w:rPr>
      </w:r>
      <w:r>
        <w:rPr>
          <w:b/>
          <w:bCs/>
          <w:highlight w:val="none"/>
          <w:lang w:val="en-US"/>
          <w14:ligatures w14:val="none"/>
        </w:rPr>
      </w:r>
    </w:p>
    <w:p w14:paraId="76635C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  <w:lang w:val="en-US"/>
          <w14:ligatures w14:val="none"/>
        </w:rPr>
      </w:pPr>
      <w:r>
        <w:rPr>
          <w:b/>
          <w:bCs/>
          <w:highlight w:val="none"/>
          <w:lang w:val="en-US"/>
        </w:rPr>
        <w:t xml:space="preserve">Solución / respuesta</w:t>
      </w:r>
      <w:r>
        <w:rPr>
          <w:b/>
          <w:bCs/>
          <w:highlight w:val="none"/>
          <w:lang w:val="en-US"/>
          <w14:ligatures w14:val="none"/>
        </w:rPr>
      </w:r>
      <w:r>
        <w:rPr>
          <w:b/>
          <w:bCs/>
          <w:highlight w:val="none"/>
          <w:lang w:val="en-US"/>
          <w14:ligatures w14:val="none"/>
        </w:rPr>
      </w:r>
    </w:p>
    <w:p w14:paraId="4697EA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  <w:lang w:val="en-US"/>
          <w14:ligatures w14:val="none"/>
        </w:rPr>
      </w:pPr>
      <w:r>
        <w:rPr>
          <w:b w:val="0"/>
          <w:bCs w:val="0"/>
          <w:highlight w:val="none"/>
          <w:lang w:val="en-US"/>
        </w:rPr>
        <w:t xml:space="preserve">El método getDirección formateado tiene mucha envidia de atributos. El refactoring a aplicar es Move Method, mover getDirecciónFormateada a Dirección. </w:t>
      </w:r>
      <w:r>
        <w:rPr>
          <w:b w:val="0"/>
          <w:bCs w:val="0"/>
          <w:highlight w:val="none"/>
          <w:lang w:val="en-US"/>
          <w14:ligatures w14:val="none"/>
        </w:rPr>
      </w:r>
      <w:r>
        <w:rPr>
          <w:b w:val="0"/>
          <w:bCs w:val="0"/>
          <w:highlight w:val="none"/>
          <w:lang w:val="en-US"/>
          <w14:ligatures w14:val="none"/>
        </w:rPr>
      </w:r>
    </w:p>
    <w:p w14:paraId="40C080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b w:val="0"/>
          <w:bCs w:val="0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89978" cy="2383344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94128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3689978" cy="23833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90.55pt;height:187.6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A25B3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  <w:lang w:val="en-US"/>
          <w14:ligatures w14:val="none"/>
        </w:rPr>
      </w:pPr>
      <w:r>
        <w:rPr>
          <w:b/>
          <w:bCs/>
          <w:highlight w:val="none"/>
          <w:lang w:val="en-US"/>
        </w:rPr>
        <w:t xml:space="preserve">Ejercicio 6.6</w:t>
      </w:r>
      <w:r>
        <w:rPr>
          <w:b/>
          <w:bCs/>
          <w:highlight w:val="none"/>
          <w:lang w:val="en-US"/>
          <w14:ligatures w14:val="none"/>
        </w:rPr>
      </w:r>
      <w:r>
        <w:rPr>
          <w:b/>
          <w:bCs/>
          <w:highlight w:val="none"/>
          <w:lang w:val="en-US"/>
          <w14:ligatures w14:val="none"/>
        </w:rPr>
      </w:r>
    </w:p>
    <w:p w14:paraId="213B5E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  <w:lang w:val="en-US"/>
          <w14:ligatures w14:val="none"/>
        </w:rPr>
      </w:pPr>
      <w:r>
        <w:rPr>
          <w:b w:val="0"/>
          <w:bCs w:val="0"/>
          <w:highlight w:val="none"/>
          <w:lang w:val="en-US"/>
        </w:rPr>
      </w:r>
      <w:r>
        <w:t xml:space="preserve">el primer mal olor que veo es el abuso de herramienta de switch</w:t>
      </w:r>
      <w:r>
        <w:rPr>
          <w:lang w:val="en-US"/>
        </w:rPr>
        <w:t xml:space="preserve"> </w:t>
      </w:r>
      <w:r>
        <w:t xml:space="preserve">statments (El uso excesivo de condicionales complejos o switch que deberían reemplazarse por el polimorfismo propio de la orientación a objetos.) deberia crearse una clase para cada tipo de </w:t>
      </w:r>
      <w:r>
        <w:t xml:space="preserve">subscripción en la que cada una responde al mensaje calcular</w:t>
      </w:r>
      <w:r>
        <w:rPr>
          <w:lang w:val="en-US"/>
        </w:rPr>
        <w:t xml:space="preserve"> </w:t>
      </w:r>
      <w:r>
        <w:t xml:space="preserve">costo de manera distinta</w:t>
      </w:r>
      <w:r>
        <w:rPr>
          <w:lang w:val="en-US"/>
        </w:rPr>
        <w:t xml:space="preserve">. </w:t>
      </w:r>
      <w:r>
        <w:rPr>
          <w:b/>
          <w:bCs/>
          <w:highlight w:val="none"/>
          <w:lang w:val="en-US"/>
          <w14:ligatures w14:val="none"/>
        </w:rPr>
      </w:r>
      <w:r>
        <w:rPr>
          <w:b/>
          <w:bCs/>
          <w:highlight w:val="none"/>
          <w:lang w:val="en-US"/>
          <w14:ligatures w14:val="none"/>
        </w:rPr>
      </w:r>
    </w:p>
    <w:p w14:paraId="601619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  <w:lang w:val="en-US"/>
          <w14:ligatures w14:val="none"/>
        </w:rPr>
      </w:pPr>
      <w:r>
        <w:rPr>
          <w:b w:val="0"/>
          <w:bCs w:val="0"/>
          <w:highlight w:val="none"/>
          <w:lang w:val="en-US"/>
        </w:rPr>
        <w:t xml:space="preserve">El diagrama UML quedaría así</w:t>
      </w:r>
      <w:r>
        <w:rPr>
          <w:b w:val="0"/>
          <w:bCs w:val="0"/>
          <w:highlight w:val="none"/>
          <w:lang w:val="en-US"/>
          <w14:ligatures w14:val="none"/>
        </w:rPr>
      </w:r>
      <w:r>
        <w:rPr>
          <w:b w:val="0"/>
          <w:bCs w:val="0"/>
          <w:highlight w:val="none"/>
          <w:lang w:val="en-US"/>
          <w14:ligatures w14:val="none"/>
        </w:rPr>
      </w:r>
    </w:p>
    <w:p w14:paraId="63C3E6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b w:val="0"/>
          <w:bCs w:val="0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02912" cy="2951893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08360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502912" cy="29518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33.30pt;height:232.43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153CC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7E631B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272F2E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35684D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  <w:t xml:space="preserve">Y el código (clase subscripción)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01A0A1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45265" cy="3394144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06499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3845264" cy="3394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02.78pt;height:267.26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CA354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en-US"/>
          <w14:ligatures w14:val="none"/>
        </w:rPr>
      </w:pPr>
      <w:r>
        <w:rPr>
          <w:highlight w:val="none"/>
        </w:rPr>
      </w:r>
      <w:r>
        <w:rPr>
          <w:highlight w:val="none"/>
          <w:lang w:val="en-US"/>
        </w:rPr>
        <w:t xml:space="preserve">Clase Usuario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6E3093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16790" cy="1093803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4975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4616789" cy="1093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63.53pt;height:86.13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333A9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</w:r>
      <w:r>
        <w:rPr>
          <w:b/>
          <w:bCs/>
          <w:highlight w:val="none"/>
          <w:lang w:val="en-US" w:bidi="en-US"/>
          <w14:ligatures w14:val="none"/>
        </w:rPr>
        <w:t xml:space="preserve">Ejercicio 7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06E634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  <w:lang w:val="en-US" w:bidi="en-US"/>
          <w14:ligatures w14:val="none"/>
        </w:rPr>
      </w:pPr>
      <w:r>
        <w:rPr>
          <w:b/>
          <w:bCs/>
          <w:highlight w:val="none"/>
          <w:lang w:val="en-US" w:bidi="en-US"/>
        </w:rPr>
        <w:t xml:space="preserve">Respuesta / solución </w:t>
      </w:r>
      <w:r>
        <w:rPr>
          <w:b/>
          <w:bCs/>
          <w:highlight w:val="none"/>
          <w:lang w:val="en-US" w:bidi="en-US"/>
          <w14:ligatures w14:val="none"/>
        </w:rPr>
      </w:r>
      <w:r>
        <w:rPr>
          <w:b/>
          <w:bCs/>
          <w:highlight w:val="none"/>
          <w:lang w:val="en-US" w:bidi="en-US"/>
          <w14:ligatures w14:val="none"/>
        </w:rPr>
      </w:r>
    </w:p>
    <w:p w14:paraId="30C9C60A">
      <w:pPr>
        <w:pStyle w:val="94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Si, hay codigo duplicado (18 y 31)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 w14:paraId="1956E05E">
      <w:pPr>
        <w:pStyle w:val="94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Es solo una linea, no me parece que sea suficiente. 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 w14:paraId="31FC3730">
      <w:pPr>
        <w:pStyle w:val="94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en-US" w:bidi="en-US"/>
        </w:rPr>
        <w:t xml:space="preserve">En la presentación dice que los metodos deben ser iguales, si no parametrizar.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 w14:paraId="7EC009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Tarea 1 — ¿Hay código duplicado?</w:t>
      </w:r>
      <w:r/>
    </w:p>
    <w:p w14:paraId="189B9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Sí. Las líneas duplicadas entre </w:t>
      </w:r>
      <w:r>
        <w:rPr>
          <w:rFonts w:ascii="Courier New" w:hAnsi="Courier New" w:eastAsia="Courier New" w:cs="Courier New"/>
          <w:color w:val="000000"/>
          <w:sz w:val="20"/>
        </w:rPr>
        <w:t xml:space="preserve">EtiquetaSimple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Courier New" w:hAnsi="Courier New" w:eastAsia="Courier New" w:cs="Courier New"/>
          <w:color w:val="000000"/>
          <w:sz w:val="20"/>
        </w:rPr>
        <w:t xml:space="preserve">EtiquetaDetalle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son:</w:t>
      </w:r>
      <w:r/>
    </w:p>
    <w:p w14:paraId="0846D0DC">
      <w:pPr>
        <w:pStyle w:val="94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Línea 18 y 31: </w:t>
      </w:r>
      <w:r>
        <w:rPr>
          <w:rFonts w:ascii="Courier New" w:hAnsi="Courier New" w:eastAsia="Courier New" w:cs="Courier New"/>
          <w:color w:val="000000"/>
          <w:sz w:val="20"/>
        </w:rPr>
        <w:t xml:space="preserve">System.out.println("Producto: " + nombreProducto);</w:t>
      </w:r>
      <w:r/>
    </w:p>
    <w:p w14:paraId="1BB85755">
      <w:pPr>
        <w:pStyle w:val="94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Línea 19 y 33: </w:t>
      </w:r>
      <w:r>
        <w:rPr>
          <w:rFonts w:ascii="Courier New" w:hAnsi="Courier New" w:eastAsia="Courier New" w:cs="Courier New"/>
          <w:color w:val="000000"/>
          <w:sz w:val="20"/>
        </w:rPr>
        <w:t xml:space="preserve">System.out.println("Precio final: $" + precio);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(EtiquetaSimple llama "Precio", EtiquetaDetalle "Precio final" — similar pero no idéntico)</w:t>
      </w:r>
      <w:r/>
    </w:p>
    <w:p w14:paraId="303B9E25">
      <w:pPr>
        <w:pStyle w:val="94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Línea 20 y 35: </w:t>
      </w:r>
      <w:r>
        <w:rPr>
          <w:rFonts w:ascii="Courier New" w:hAnsi="Courier New" w:eastAsia="Courier New" w:cs="Courier New"/>
          <w:color w:val="000000"/>
          <w:sz w:val="20"/>
        </w:rPr>
        <w:t xml:space="preserve">System.out.println("-----------------------");</w:t>
      </w:r>
      <w:r/>
    </w:p>
    <w:p w14:paraId="330F0F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Tarea 2 — ¿Es posible Pull Up Method de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generar()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?</w:t>
      </w:r>
      <w:r/>
    </w:p>
    <w:p w14:paraId="091840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directamente. La precondición de Pull Up Method es que los métodos sean idénticos. Aquí </w:t>
      </w:r>
      <w:r>
        <w:rPr>
          <w:rFonts w:ascii="Courier New" w:hAnsi="Courier New" w:eastAsia="Courier New" w:cs="Courier New"/>
          <w:color w:val="000000"/>
          <w:sz w:val="20"/>
        </w:rPr>
        <w:t xml:space="preserve">generar()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tiene comportamiento diferente en cada subclase.</w:t>
      </w:r>
      <w:r/>
    </w:p>
    <w:p w14:paraId="31ED9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Tarea 3 — Refactorings previos necesarios</w:t>
      </w:r>
      <w:r/>
    </w:p>
    <w:p w14:paraId="57BB7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Form Template Method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extraer los pasos comunes en métodos auxiliares y subir la estructura general a la superclase.</w:t>
      </w:r>
      <w:r/>
    </w:p>
    <w:p w14:paraId="108922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02465" cy="2020094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78535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4302464" cy="20200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38.78pt;height:159.06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97F74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  <w14:ligatures w14:val="none"/>
        </w:rPr>
      </w:pPr>
      <w:r>
        <w:rPr>
          <w:highlight w:val="none"/>
        </w:rPr>
      </w:r>
      <w:r>
        <w:rPr>
          <w:b/>
          <w:bCs/>
        </w:rPr>
        <w:t xml:space="preserve">Tarea 4 — Pull Up Method aplicado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3B0CA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45340" cy="2555239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64016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4445339" cy="25552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50.03pt;height:201.2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9FCA5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  <w:lang w:val="en-US"/>
          <w14:ligatures w14:val="none"/>
        </w:rPr>
      </w:pPr>
      <w:r>
        <w:rPr>
          <w:highlight w:val="none"/>
        </w:rPr>
      </w:r>
      <w:r>
        <w:rPr>
          <w:b/>
          <w:bCs/>
          <w:highlight w:val="none"/>
          <w:lang w:val="en-US"/>
        </w:rPr>
        <w:t xml:space="preserve">Ejercicio 8</w:t>
      </w:r>
      <w:r>
        <w:rPr>
          <w:b/>
          <w:bCs/>
          <w:highlight w:val="none"/>
          <w:lang w:val="en-US"/>
          <w14:ligatures w14:val="none"/>
        </w:rPr>
      </w:r>
      <w:r>
        <w:rPr>
          <w:b/>
          <w:bCs/>
          <w:highlight w:val="none"/>
          <w:lang w:val="en-US"/>
          <w14:ligatures w14:val="none"/>
        </w:rPr>
      </w:r>
    </w:p>
    <w:p w14:paraId="4B9BED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  <w:lang w:val="en-US"/>
          <w14:ligatures w14:val="none"/>
        </w:rPr>
      </w:pPr>
      <w:r>
        <w:rPr>
          <w:b/>
          <w:bCs/>
          <w:highlight w:val="none"/>
          <w:lang w:val="en-US"/>
        </w:rPr>
        <w:t xml:space="preserve">Respuesta / solución</w:t>
      </w:r>
      <w:r>
        <w:rPr>
          <w:b/>
          <w:bCs/>
          <w:highlight w:val="none"/>
          <w:lang w:val="en-US"/>
          <w14:ligatures w14:val="none"/>
        </w:rPr>
      </w:r>
      <w:r>
        <w:rPr>
          <w:b/>
          <w:bCs/>
          <w:highlight w:val="none"/>
          <w:lang w:val="en-US"/>
          <w14:ligatures w14:val="none"/>
        </w:rPr>
      </w:r>
    </w:p>
    <w:p w14:paraId="301F1011">
      <w:pPr>
        <w:pStyle w:val="94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en-US"/>
        </w:rPr>
        <w:t xml:space="preserve">Mal olor: </w:t>
      </w:r>
      <w:r>
        <w:rPr>
          <w:b w:val="0"/>
          <w:bCs w:val="0"/>
          <w:highlight w:val="none"/>
          <w:lang w:val="en-US"/>
        </w:rPr>
        <w:t xml:space="preserve">código duplicado. CalculateAvg() podría usar el método de arriba para el cálculo ya que está repitiendo la expresión (el stream) de ese método. 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0820077D">
      <w:pPr>
        <w:pStyle w:val="94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highlight w:val="none"/>
          <w:lang w:val="en-US"/>
          <w14:ligatures w14:val="none"/>
        </w:rPr>
      </w:pPr>
      <w:r>
        <w:rPr>
          <w:b w:val="0"/>
          <w:bCs w:val="0"/>
          <w:highlight w:val="none"/>
          <w:lang w:val="en-US"/>
        </w:rPr>
        <w:t xml:space="preserve">Solución</w:t>
      </w:r>
      <w:r>
        <w:rPr>
          <w:b w:val="0"/>
          <w:bCs w:val="0"/>
          <w:highlight w:val="none"/>
          <w:lang w:val="en-US"/>
          <w14:ligatures w14:val="none"/>
        </w:rPr>
      </w:r>
      <w:r>
        <w:rPr>
          <w:b w:val="0"/>
          <w:bCs w:val="0"/>
          <w:highlight w:val="none"/>
          <w:lang w:val="en-US"/>
          <w14:ligatures w14:val="none"/>
        </w:rPr>
      </w:r>
    </w:p>
    <w:p w14:paraId="6C48F4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highlight w:val="none"/>
          <w14:ligatures w14:val="none"/>
        </w:rPr>
      </w:pPr>
      <w:r>
        <w:rPr>
          <w:b w:val="0"/>
          <w:bCs w:val="0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85665" cy="1745393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86706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2785664" cy="17453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219.34pt;height:137.43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3E6E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highlight w:val="none"/>
          <w14:ligatures w14:val="none"/>
        </w:rPr>
      </w:pPr>
      <w:r>
        <w:rPr>
          <w:highlight w:val="none"/>
          <w:lang w:val="en-US"/>
        </w:rPr>
        <w:t xml:space="preserve">3.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hay un error sutil: la división </w:t>
      </w:r>
      <w:r>
        <w:rPr>
          <w:rFonts w:ascii="Courier New" w:hAnsi="Courier New" w:eastAsia="Courier New" w:cs="Courier New"/>
          <w:color w:val="000000"/>
          <w:sz w:val="20"/>
        </w:rPr>
        <w:t xml:space="preserve">long / int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hace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división entera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por lo que el promedio pierde los decimales. Sin embargo corregir eso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es un refactoring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cambiaría el comportamiento observable del método.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934D5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FEF02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  <w:lang w:val="en-US"/>
          <w14:ligatures w14:val="none"/>
        </w:rPr>
      </w:pPr>
      <w:r>
        <w:rPr>
          <w:b/>
          <w:bCs/>
          <w:highlight w:val="none"/>
          <w:lang w:val="en-US"/>
        </w:rPr>
        <w:t xml:space="preserve">Ejercicio 9</w:t>
      </w:r>
      <w:r>
        <w:rPr>
          <w:b/>
          <w:bCs/>
          <w:highlight w:val="none"/>
          <w:lang w:val="en-US"/>
          <w14:ligatures w14:val="none"/>
        </w:rPr>
      </w:r>
      <w:r>
        <w:rPr>
          <w:b/>
          <w:bCs/>
          <w:highlight w:val="none"/>
          <w:lang w:val="en-US"/>
          <w14:ligatures w14:val="none"/>
        </w:rPr>
      </w:r>
    </w:p>
    <w:p w14:paraId="02802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  <w:lang w:val="en-US"/>
          <w14:ligatures w14:val="none"/>
        </w:rPr>
      </w:pPr>
      <w:r>
        <w:rPr>
          <w:b/>
          <w:bCs/>
          <w:highlight w:val="none"/>
          <w:lang w:val="en-US"/>
        </w:rPr>
        <w:t xml:space="preserve">Respuesta / solución</w:t>
      </w:r>
      <w:r>
        <w:rPr>
          <w:b/>
          <w:bCs/>
          <w:highlight w:val="none"/>
          <w:lang w:val="en-US"/>
          <w14:ligatures w14:val="none"/>
        </w:rPr>
      </w:r>
      <w:r>
        <w:rPr>
          <w:b/>
          <w:bCs/>
          <w:highlight w:val="none"/>
          <w:lang w:val="en-US"/>
          <w14:ligatures w14:val="none"/>
        </w:rPr>
      </w:r>
    </w:p>
    <w:p w14:paraId="2702FC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  <w:lang w:val="en-US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61443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71387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4" cy="15614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7.75pt;height:122.9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lang w:val="en-US"/>
          <w14:ligatures w14:val="none"/>
        </w:rPr>
      </w:r>
      <w:r>
        <w:rPr>
          <w:b/>
          <w:bCs/>
          <w:highlight w:val="none"/>
          <w:lang w:val="en-US"/>
          <w14:ligatures w14:val="none"/>
        </w:rPr>
      </w:r>
    </w:p>
    <w:p w14:paraId="556645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b/>
          <w:bCs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33982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46440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38339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7.75pt;height:301.89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5096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31090" cy="409074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34828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4731089" cy="4090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372.53pt;height:322.11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5924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  <w:lang w:val="en-US"/>
        </w:rPr>
        <w:t xml:space="preserve">Diagrama UML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554D4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01407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04539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4" cy="41014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7.75pt;height:322.9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31DC8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3B530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en-US"/>
          <w14:ligatures w14:val="none"/>
        </w:rPr>
      </w:pPr>
      <w:r>
        <w:rPr>
          <w:highlight w:val="none"/>
        </w:rPr>
      </w:r>
      <w:r>
        <w:rPr>
          <w:highlight w:val="none"/>
          <w:lang w:val="en-US"/>
        </w:rPr>
        <w:t xml:space="preserve">Ejercicio 10 -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07990F98">
      <w:pPr>
        <w:pStyle w:val="942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:lang w:val="en-US"/>
          <w14:ligatures w14:val="none"/>
        </w:rPr>
      </w:pPr>
      <w:r>
        <w:rPr>
          <w:highlight w:val="none"/>
          <w:lang w:val="en-US"/>
          <w14:ligatures w14:val="none"/>
        </w:rPr>
        <w:t xml:space="preserve">Mal olor: Large class.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3838C9A6">
      <w:pPr>
        <w:pStyle w:val="942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:lang w:val="en-US"/>
          <w14:ligatures w14:val="none"/>
        </w:rPr>
      </w:pPr>
      <w:r>
        <w:rPr>
          <w:highlight w:val="none"/>
          <w:lang w:val="en-US" w:bidi="en-US"/>
          <w14:ligatures w14:val="none"/>
        </w:rPr>
        <w:t xml:space="preserve">Refactoring: los de abajo.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277BA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en-US"/>
          <w14:ligatures w14:val="none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highlight w:val="none"/>
          <w:lang w:val="en-US"/>
          <w14:ligatures w14:val="none"/>
        </w:rPr>
      </w:r>
    </w:p>
    <w:p w14:paraId="1D859C7A">
      <w:pPr>
        <w:pStyle w:val="942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14:ligatures w14:val="none"/>
        </w:rPr>
      </w:pPr>
      <w:r>
        <w:rPr>
          <w:highlight w:val="none"/>
          <w:lang w:val="en-US"/>
        </w:rPr>
        <w:t xml:space="preserve">Mal olor: envidia de atributos (clase Empresa, método agregar número de teléfono)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34176E3">
      <w:pPr>
        <w:pStyle w:val="942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14:ligatures w14:val="none"/>
        </w:rPr>
      </w:pPr>
      <w:r>
        <w:rPr>
          <w:highlight w:val="none"/>
          <w:lang w:val="en-US"/>
        </w:rPr>
        <w:t xml:space="preserve">Refactoring: move method a clase GestorNumerosDisponibles.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80635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140985A">
      <w:pPr>
        <w:pStyle w:val="942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14:ligatures w14:val="none"/>
        </w:rPr>
      </w:pPr>
      <w:r>
        <w:rPr>
          <w:highlight w:val="none"/>
          <w:lang w:val="en-US"/>
        </w:rPr>
        <w:t xml:space="preserve">Mal olor:  envidia de atributos (clase Empresa, método obtenerNumeroLibre)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4799963">
      <w:pPr>
        <w:pStyle w:val="942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14:ligatures w14:val="none"/>
        </w:rPr>
      </w:pPr>
      <w:r>
        <w:rPr>
          <w:highlight w:val="none"/>
          <w:lang w:val="en-US"/>
        </w:rPr>
        <w:t xml:space="preserve">Refactoring: move method a clase GestorNumerosDisponibles.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421C8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8CC7C43">
      <w:pPr>
        <w:pStyle w:val="94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14:ligatures w14:val="none"/>
        </w:rPr>
      </w:pPr>
      <w:r>
        <w:rPr>
          <w:highlight w:val="none"/>
          <w:lang w:val="en-US"/>
        </w:rPr>
        <w:t xml:space="preserve">Mal olor: switch statement, duplicated code, feature envy (clase Empresa, método registrar Usuario)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65C45E5">
      <w:pPr>
        <w:pStyle w:val="94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14:ligatures w14:val="none"/>
        </w:rPr>
      </w:pPr>
      <w:r>
        <w:rPr>
          <w:highlight w:val="none"/>
          <w:lang w:val="en-US"/>
        </w:rPr>
        <w:t xml:space="preserve">Refactoring: Replace type code with subclases -&gt; </w:t>
      </w:r>
      <w:r>
        <w:rPr>
          <w:highlight w:val="none"/>
          <w:lang w:val="en-US"/>
        </w:rPr>
        <w:t xml:space="preserve">Crear clases ClienteJuridico y ClienteFisico que hereden de Cliente.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8B789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14:ligatures w14:val="none"/>
        </w:rPr>
      </w:r>
    </w:p>
    <w:p w14:paraId="61814A12">
      <w:pPr>
        <w:pStyle w:val="942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14:ligatures w14:val="none"/>
        </w:rPr>
      </w:pPr>
      <w:r>
        <w:rPr>
          <w:highlight w:val="none"/>
          <w:lang w:val="en-US"/>
          <w14:ligatures w14:val="none"/>
        </w:rPr>
        <w:t xml:space="preserve">Mal olor: envidia de atributos (método registrarLlamada, clase Empresa)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978FF81">
      <w:pPr>
        <w:pStyle w:val="942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14:ligatures w14:val="none"/>
        </w:rPr>
      </w:pPr>
      <w:r>
        <w:rPr>
          <w:highlight w:val="none"/>
          <w:lang w:val="en-US"/>
          <w14:ligatures w14:val="none"/>
        </w:rPr>
        <w:t xml:space="preserve">Refactoring: Move Method a cliente.</w:t>
      </w:r>
      <w:r>
        <w:rPr>
          <w:highlight w:val="none"/>
          <w:lang w:val="en-US"/>
          <w14:ligatures w14:val="none"/>
        </w:rPr>
      </w:r>
      <w:r>
        <w:rPr>
          <w:highlight w:val="none"/>
          <w14:ligatures w14:val="none"/>
        </w:rPr>
      </w:r>
    </w:p>
    <w:p w14:paraId="6CF0E8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717"/>
        </w:tabs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6669771">
      <w:pPr>
        <w:pStyle w:val="942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14:ligatures w14:val="none"/>
        </w:rPr>
      </w:pPr>
      <w:r>
        <w:rPr>
          <w:highlight w:val="none"/>
          <w:lang w:val="en-US"/>
        </w:rPr>
        <w:t xml:space="preserve">Mal olor: Imperative Loops (clase Empresa, línea 60)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BD215BE">
      <w:pPr>
        <w:pStyle w:val="942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14:ligatures w14:val="none"/>
        </w:rPr>
      </w:pPr>
      <w:r>
        <w:rPr>
          <w:highlight w:val="none"/>
          <w:lang w:val="en-US"/>
        </w:rPr>
        <w:t xml:space="preserve">Refactoring: Replace loop with pipiline (streams)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02D51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A143953">
      <w:pPr>
        <w:pStyle w:val="942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14:ligatures w14:val="none"/>
        </w:rPr>
      </w:pPr>
      <w:r>
        <w:rPr>
          <w:highlight w:val="none"/>
          <w:lang w:val="en-US"/>
        </w:rPr>
        <w:t xml:space="preserve">Mal olor: feature envy, switch statement (clase Empresa, método calcularMonto de llamadas),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C238B3C">
      <w:pPr>
        <w:pStyle w:val="942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14:ligatures w14:val="none"/>
        </w:rPr>
      </w:pPr>
      <w:r>
        <w:rPr>
          <w:highlight w:val="none"/>
          <w:lang w:val="en-US"/>
        </w:rPr>
        <w:t xml:space="preserve">Refactoring: Move Method a llamada. Replace type code with strategy: para la parte de llamada. Replace conditional with polimorfism para la parte de cliente.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3BF4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252D8F8">
      <w:pPr>
        <w:pStyle w:val="94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14:ligatures w14:val="none"/>
        </w:rPr>
      </w:pPr>
      <w:r>
        <w:rPr>
          <w:highlight w:val="none"/>
          <w:lang w:val="en-US"/>
        </w:rPr>
        <w:t xml:space="preserve">Mal olor: comments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4521280">
      <w:pPr>
        <w:pStyle w:val="94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14:ligatures w14:val="none"/>
        </w:rPr>
      </w:pPr>
      <w:r>
        <w:rPr>
          <w:highlight w:val="none"/>
          <w:lang w:val="en-US"/>
        </w:rPr>
        <w:t xml:space="preserve">Refactoring: eliminarlos (debe ser autoexplicativo)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BD8AC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538B84D">
      <w:pPr>
        <w:pStyle w:val="942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14:ligatures w14:val="none"/>
        </w:rPr>
      </w:pPr>
      <w:r>
        <w:rPr>
          <w:highlight w:val="none"/>
          <w:lang w:val="en-US"/>
        </w:rPr>
        <w:t xml:space="preserve">Mal olor: duplicated code (clase GestorNumerosDisponibles)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9CA7E26">
      <w:pPr>
        <w:pStyle w:val="942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14:ligatures w14:val="none"/>
        </w:rPr>
      </w:pPr>
      <w:r>
        <w:rPr>
          <w:highlight w:val="none"/>
          <w:lang w:val="en-US"/>
        </w:rPr>
        <w:t xml:space="preserve">Refactoring: Replace type code with strategy.</w:t>
      </w:r>
      <w:r>
        <w:rPr>
          <w:highlight w:val="none"/>
          <w:lang w:val="en-US"/>
        </w:rPr>
      </w:r>
      <w:r>
        <w:rPr>
          <w:highlight w:val="none"/>
          <w14:ligatures w14:val="none"/>
        </w:rPr>
      </w:r>
    </w:p>
    <w:p w14:paraId="45C2D9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77632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5EA1EC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4CB66E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7446D6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  <w:t xml:space="preserve">Ejercicio 12 - </w:t>
      </w:r>
      <w:r>
        <w:rPr>
          <w:highlight w:val="none"/>
          <w:lang w:val="en-US"/>
        </w:rPr>
      </w:r>
      <w:r>
        <w:rPr>
          <w:highlight w:val="none"/>
          <w:lang w:val="en-US"/>
          <w14:ligatures w14:val="none"/>
        </w:rPr>
      </w:r>
    </w:p>
    <w:p w14:paraId="135EFE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highlight w:val="none"/>
          <w:lang w:val="en-US" w:bidi="en-US"/>
          <w14:ligatures w14:val="none"/>
        </w:rPr>
      </w:pPr>
      <w:r>
        <w:rPr>
          <w:b/>
          <w:bCs/>
          <w:highlight w:val="none"/>
          <w:lang w:val="en-US" w:bidi="en-US"/>
        </w:rPr>
        <w:t xml:space="preserve">Enunciado</w:t>
      </w:r>
      <w:r>
        <w:rPr>
          <w:b/>
          <w:bCs/>
          <w:highlight w:val="none"/>
          <w14:ligatures w14:val="none"/>
        </w:rPr>
      </w:r>
    </w:p>
    <w:p w14:paraId="1A7BD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highlight w:val="none"/>
          <w:lang w:val="en-US" w:bidi="en-US"/>
          <w14:ligatures w14:val="none"/>
        </w:rPr>
      </w:pPr>
      <w:r>
        <w:rPr>
          <w:b/>
          <w:bCs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26315" cy="3896422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69623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4626315" cy="38964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364.28pt;height:306.80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lang w:val="en-US" w:bidi="en-US"/>
        </w:rPr>
      </w:r>
      <w:r>
        <w:rPr>
          <w:b/>
          <w:bCs/>
          <w:highlight w:val="none"/>
          <w14:ligatures w14:val="none"/>
        </w:rPr>
      </w:r>
    </w:p>
    <w:tbl>
      <w:tblPr>
        <w:tblStyle w:val="75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11"/>
        <w:gridCol w:w="2011"/>
        <w:gridCol w:w="2011"/>
        <w:gridCol w:w="2011"/>
      </w:tblGrid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011" w:type="dxa"/>
            <w:vAlign w:val="top"/>
          </w:tcPr>
          <w:p w14:paraId="431744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  <w:u w:val="none"/>
              </w:rPr>
              <w:t xml:space="preserve">Bad smell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011" w:type="dxa"/>
            <w:vAlign w:val="top"/>
          </w:tcPr>
          <w:p w14:paraId="3BFD7B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  <w:u w:val="none"/>
              </w:rPr>
              <w:t xml:space="preserve">#Línea(s)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011" w:type="dxa"/>
            <w:vAlign w:val="top"/>
          </w:tcPr>
          <w:p w14:paraId="26B934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  <w:u w:val="none"/>
              </w:rPr>
              <w:t xml:space="preserve">Justificación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011" w:type="dxa"/>
            <w:vAlign w:val="top"/>
          </w:tcPr>
          <w:p w14:paraId="1E16EB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  <w:u w:val="none"/>
              </w:rPr>
              <w:t xml:space="preserve">Refactoring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011" w:type="dxa"/>
            <w:vAlign w:val="top"/>
          </w:tcPr>
          <w:p w14:paraId="7CA8FB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Uncommunicative Name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011" w:type="dxa"/>
            <w:vAlign w:val="top"/>
          </w:tcPr>
          <w:p w14:paraId="1718D11A">
            <w:pPr>
              <w:pBdr/>
              <w:spacing w:after="0" w:before="0" w:line="240"/>
              <w:ind/>
              <w:rPr/>
            </w:pPr>
            <w:r>
              <w:rPr>
                <w:lang w:val="en-US"/>
              </w:rPr>
              <w:t xml:space="preserve">1,2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011" w:type="dxa"/>
            <w:vAlign w:val="top"/>
          </w:tcPr>
          <w:p w14:paraId="7B9055B0">
            <w:pPr>
              <w:pBdr/>
              <w:spacing w:after="0" w:before="0" w:line="240"/>
              <w:ind/>
              <w:rPr/>
            </w:pPr>
            <w:r>
              <w:rPr>
                <w:lang w:val="en-US"/>
              </w:rPr>
              <w:t xml:space="preserve">Los comentarios. El nombre de la variable debe ser auto explicativo, si hay comentarios para entender que son hay mal olor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011" w:type="dxa"/>
            <w:vAlign w:val="top"/>
          </w:tcPr>
          <w:p w14:paraId="0CF0C188">
            <w:pPr>
              <w:pBdr/>
              <w:spacing w:after="0" w:before="0" w:line="240"/>
              <w:ind/>
              <w:rPr/>
            </w:pPr>
            <w:r>
              <w:rPr>
                <w:lang w:val="en-US"/>
              </w:rPr>
              <w:t xml:space="preserve">Rename field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011" w:type="dxa"/>
            <w:vAlign w:val="top"/>
          </w:tcPr>
          <w:p w14:paraId="7EBAB8A1">
            <w:pPr>
              <w:pBdr/>
              <w:spacing w:after="0" w:before="0" w:line="240"/>
              <w:ind/>
              <w:rPr/>
            </w:pPr>
            <w:r>
              <w:rPr>
                <w:lang w:val="en-US"/>
              </w:rPr>
              <w:t xml:space="preserve">Variable temporal innecesario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011" w:type="dxa"/>
            <w:vAlign w:val="top"/>
          </w:tcPr>
          <w:p w14:paraId="410C13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#18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011" w:type="dxa"/>
            <w:vAlign w:val="top"/>
          </w:tcPr>
          <w:p w14:paraId="53A4A1DD">
            <w:pPr>
              <w:pBdr/>
              <w:spacing w:after="0" w:before="0" w:line="240"/>
              <w:ind/>
              <w:rPr>
                <w:lang w:val="en-US"/>
                <w14:ligatures w14:val="none"/>
              </w:rPr>
            </w:pPr>
            <w:r>
              <w:rPr>
                <w:lang w:val="en-US" w:bidi="en-US"/>
              </w:rPr>
            </w:r>
            <w:r>
              <w:rPr>
                <w:lang w:val="en-US"/>
              </w:rPr>
              <w:t xml:space="preserve">area</w:t>
            </w:r>
            <w:r>
              <w:rPr>
                <w:lang w:val="en-US"/>
              </w:rPr>
              <w:t xml:space="preserve"> se asigna una sola vez y se retorna inmediatamente; no se reutiliza ni mejora la legibilidad.</w:t>
            </w:r>
            <w:r>
              <w:rPr>
                <w:lang w:val="en-US" w:bidi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011" w:type="dxa"/>
            <w:vAlign w:val="top"/>
          </w:tcPr>
          <w:p w14:paraId="7484CAD6">
            <w:pPr>
              <w:pBdr/>
              <w:spacing w:after="0" w:before="0" w:line="240"/>
              <w:ind/>
              <w:rPr/>
            </w:pPr>
            <w:r>
              <w:rPr>
                <w:lang w:val="en-US"/>
              </w:rPr>
              <w:t xml:space="preserve">Inline Temp / Replace Temp With Query 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011" w:type="dxa"/>
            <w:vAlign w:val="top"/>
          </w:tcPr>
          <w:p w14:paraId="572D1BB0">
            <w:pPr>
              <w:pBdr/>
              <w:spacing w:after="0" w:before="0" w:line="240"/>
              <w:ind/>
              <w:rPr/>
            </w:pPr>
            <w:r>
              <w:rPr>
                <w:lang w:val="en-US"/>
              </w:rPr>
              <w:t xml:space="preserve">Speculative Generality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011" w:type="dxa"/>
            <w:vAlign w:val="top"/>
          </w:tcPr>
          <w:p w14:paraId="6903A9AE">
            <w:pPr>
              <w:pBdr/>
              <w:spacing w:after="0" w:before="0" w:line="240"/>
              <w:ind/>
              <w:rPr/>
            </w:pPr>
            <w:r>
              <w:rPr>
                <w:lang w:val="en-US"/>
              </w:rPr>
              <w:t xml:space="preserve">#17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011" w:type="dxa"/>
            <w:vAlign w:val="top"/>
          </w:tcPr>
          <w:p w14:paraId="35D44467">
            <w:pPr>
              <w:pBdr/>
              <w:spacing w:after="0" w:before="0" w:line="240"/>
              <w:ind/>
              <w:rPr/>
            </w:pPr>
            <w:r>
              <w:rPr>
                <w:lang w:val="en-US"/>
              </w:rPr>
              <w:t xml:space="preserve">El parametro no se usa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011" w:type="dxa"/>
            <w:vAlign w:val="top"/>
          </w:tcPr>
          <w:p w14:paraId="189886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Remove Parameter</w:t>
            </w:r>
            <w:r/>
          </w:p>
        </w:tc>
      </w:tr>
    </w:tbl>
    <w:p w14:paraId="4D51AC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6C547E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000000"/>
          <w:sz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highlight w:val="none"/>
          <w:u w:val="none"/>
        </w:rPr>
      </w:r>
    </w:p>
    <w:p w14:paraId="752E85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color w:val="000000"/>
          <w:sz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highlight w:val="none"/>
          <w:u w:val="none"/>
        </w:rPr>
      </w:r>
    </w:p>
    <w:p w14:paraId="361BED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color w:val="000000"/>
          <w:sz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highlight w:val="none"/>
          <w:u w:val="none"/>
        </w:rPr>
      </w:r>
    </w:p>
    <w:p w14:paraId="2C2AC5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color w:val="000000"/>
          <w:sz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highlight w:val="none"/>
          <w:u w:val="none"/>
        </w:rPr>
      </w:r>
    </w:p>
    <w:p w14:paraId="319A8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color w:val="000000"/>
          <w:sz w:val="22"/>
          <w:u w:val="none"/>
        </w:rPr>
        <w:t xml:space="preserve">2.- Muestre el código resultante luego de aplicar los refactorings indicados.</w:t>
      </w:r>
      <w:r/>
    </w:p>
    <w:p w14:paraId="17A8F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highlight w:val="none"/>
          <w14:ligatures w14:val="none"/>
        </w:rPr>
      </w:pPr>
      <w:r>
        <w:rPr>
          <w:sz w:val="24"/>
        </w:rPr>
      </w:r>
      <w:r/>
      <w:r>
        <w:rPr>
          <w:b/>
          <w:bCs/>
          <w:highlight w:val="none"/>
          <w:lang w:val="en-US" w:bidi="en-US"/>
        </w:rPr>
      </w:r>
      <w:r>
        <w:rPr>
          <w:b/>
          <w:bCs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92965" cy="3332920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04384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4492964" cy="33329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353.78pt;height:262.43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lang w:val="en-US" w:bidi="en-US"/>
        </w:rPr>
      </w:r>
      <w:r>
        <w:rPr>
          <w:b/>
          <w:bCs/>
          <w:highlight w:val="none"/>
          <w:lang w:val="en-US" w:bidi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2FCD9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1056E8B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30D4E02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CA4C21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1F6B588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179BC39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09AF374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52497C0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29C07CC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nsid w:val="4F8A13D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6A2043A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">
    <w:nsid w:val="0548A9C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">
    <w:nsid w:val="0548A9C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">
    <w:nsid w:val="397F52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06A8C8F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">
    <w:nsid w:val="0F76B7B9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16">
    <w:nsid w:val="6F1A7DA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DF3022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AF418A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D00D8A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6CCA596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6CAFFA9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426456D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27E092E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511EEC9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55F2453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3">
    <w:name w:val="Table Grid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Table Grid Light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1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2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1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2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3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5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6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9">
    <w:name w:val="Heading 1"/>
    <w:basedOn w:val="938"/>
    <w:next w:val="938"/>
    <w:link w:val="88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0">
    <w:name w:val="Heading 2"/>
    <w:basedOn w:val="938"/>
    <w:next w:val="938"/>
    <w:link w:val="89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1">
    <w:name w:val="Heading 3"/>
    <w:basedOn w:val="938"/>
    <w:next w:val="938"/>
    <w:link w:val="89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2">
    <w:name w:val="Heading 4"/>
    <w:basedOn w:val="938"/>
    <w:next w:val="938"/>
    <w:link w:val="89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3">
    <w:name w:val="Heading 5"/>
    <w:basedOn w:val="938"/>
    <w:next w:val="938"/>
    <w:link w:val="89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4">
    <w:name w:val="Heading 6"/>
    <w:basedOn w:val="938"/>
    <w:next w:val="938"/>
    <w:link w:val="89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5">
    <w:name w:val="Heading 7"/>
    <w:basedOn w:val="938"/>
    <w:next w:val="938"/>
    <w:link w:val="89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6">
    <w:name w:val="Heading 8"/>
    <w:basedOn w:val="938"/>
    <w:next w:val="938"/>
    <w:link w:val="89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7">
    <w:name w:val="Heading 9"/>
    <w:basedOn w:val="938"/>
    <w:next w:val="938"/>
    <w:link w:val="89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character" w:styleId="889">
    <w:name w:val="Heading 1 Char"/>
    <w:basedOn w:val="888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0">
    <w:name w:val="Heading 2 Char"/>
    <w:basedOn w:val="888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1">
    <w:name w:val="Heading 3 Char"/>
    <w:basedOn w:val="888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2">
    <w:name w:val="Heading 4 Char"/>
    <w:basedOn w:val="888"/>
    <w:link w:val="8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3">
    <w:name w:val="Heading 5 Char"/>
    <w:basedOn w:val="888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4">
    <w:name w:val="Heading 6 Char"/>
    <w:basedOn w:val="888"/>
    <w:link w:val="8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5">
    <w:name w:val="Heading 7 Char"/>
    <w:basedOn w:val="888"/>
    <w:link w:val="88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6">
    <w:name w:val="Heading 8 Char"/>
    <w:basedOn w:val="888"/>
    <w:link w:val="8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7">
    <w:name w:val="Heading 9 Char"/>
    <w:basedOn w:val="888"/>
    <w:link w:val="8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8">
    <w:name w:val="Title"/>
    <w:basedOn w:val="938"/>
    <w:next w:val="938"/>
    <w:link w:val="89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9">
    <w:name w:val="Title Char"/>
    <w:basedOn w:val="888"/>
    <w:link w:val="89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0">
    <w:name w:val="Subtitle"/>
    <w:basedOn w:val="938"/>
    <w:next w:val="938"/>
    <w:link w:val="90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1">
    <w:name w:val="Subtitle Char"/>
    <w:basedOn w:val="888"/>
    <w:link w:val="90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2">
    <w:name w:val="Quote"/>
    <w:basedOn w:val="938"/>
    <w:next w:val="938"/>
    <w:link w:val="90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3">
    <w:name w:val="Quote Char"/>
    <w:basedOn w:val="888"/>
    <w:link w:val="90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4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5">
    <w:name w:val="Intense Quote"/>
    <w:basedOn w:val="938"/>
    <w:next w:val="938"/>
    <w:link w:val="90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6">
    <w:name w:val="Intense Quote Char"/>
    <w:basedOn w:val="888"/>
    <w:link w:val="90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7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8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9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910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911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2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3">
    <w:name w:val="Header"/>
    <w:basedOn w:val="938"/>
    <w:link w:val="9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4">
    <w:name w:val="Header Char"/>
    <w:basedOn w:val="888"/>
    <w:link w:val="913"/>
    <w:uiPriority w:val="99"/>
    <w:pPr>
      <w:pBdr/>
      <w:spacing/>
      <w:ind/>
    </w:pPr>
  </w:style>
  <w:style w:type="paragraph" w:styleId="915">
    <w:name w:val="Footer"/>
    <w:basedOn w:val="938"/>
    <w:link w:val="91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6">
    <w:name w:val="Footer Char"/>
    <w:basedOn w:val="888"/>
    <w:link w:val="915"/>
    <w:uiPriority w:val="99"/>
    <w:pPr>
      <w:pBdr/>
      <w:spacing/>
      <w:ind/>
    </w:pPr>
  </w:style>
  <w:style w:type="paragraph" w:styleId="917">
    <w:name w:val="Caption"/>
    <w:basedOn w:val="938"/>
    <w:next w:val="9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8">
    <w:name w:val="footnote text"/>
    <w:basedOn w:val="938"/>
    <w:link w:val="9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9">
    <w:name w:val="Footnote Text Char"/>
    <w:basedOn w:val="888"/>
    <w:link w:val="918"/>
    <w:uiPriority w:val="99"/>
    <w:semiHidden/>
    <w:pPr>
      <w:pBdr/>
      <w:spacing/>
      <w:ind/>
    </w:pPr>
    <w:rPr>
      <w:sz w:val="20"/>
      <w:szCs w:val="20"/>
    </w:rPr>
  </w:style>
  <w:style w:type="character" w:styleId="920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921">
    <w:name w:val="endnote text"/>
    <w:basedOn w:val="938"/>
    <w:link w:val="9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2">
    <w:name w:val="Endnote Text Char"/>
    <w:basedOn w:val="888"/>
    <w:link w:val="921"/>
    <w:uiPriority w:val="99"/>
    <w:semiHidden/>
    <w:pPr>
      <w:pBdr/>
      <w:spacing/>
      <w:ind/>
    </w:pPr>
    <w:rPr>
      <w:sz w:val="20"/>
      <w:szCs w:val="20"/>
    </w:rPr>
  </w:style>
  <w:style w:type="character" w:styleId="923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924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5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6">
    <w:name w:val="toc 1"/>
    <w:basedOn w:val="938"/>
    <w:next w:val="938"/>
    <w:uiPriority w:val="39"/>
    <w:unhideWhenUsed/>
    <w:pPr>
      <w:pBdr/>
      <w:spacing w:after="100"/>
      <w:ind/>
    </w:pPr>
  </w:style>
  <w:style w:type="paragraph" w:styleId="927">
    <w:name w:val="toc 2"/>
    <w:basedOn w:val="938"/>
    <w:next w:val="938"/>
    <w:uiPriority w:val="39"/>
    <w:unhideWhenUsed/>
    <w:pPr>
      <w:pBdr/>
      <w:spacing w:after="100"/>
      <w:ind w:left="220"/>
    </w:pPr>
  </w:style>
  <w:style w:type="paragraph" w:styleId="928">
    <w:name w:val="toc 3"/>
    <w:basedOn w:val="938"/>
    <w:next w:val="938"/>
    <w:uiPriority w:val="39"/>
    <w:unhideWhenUsed/>
    <w:pPr>
      <w:pBdr/>
      <w:spacing w:after="100"/>
      <w:ind w:left="440"/>
    </w:pPr>
  </w:style>
  <w:style w:type="paragraph" w:styleId="929">
    <w:name w:val="toc 4"/>
    <w:basedOn w:val="938"/>
    <w:next w:val="938"/>
    <w:uiPriority w:val="39"/>
    <w:unhideWhenUsed/>
    <w:pPr>
      <w:pBdr/>
      <w:spacing w:after="100"/>
      <w:ind w:left="660"/>
    </w:pPr>
  </w:style>
  <w:style w:type="paragraph" w:styleId="930">
    <w:name w:val="toc 5"/>
    <w:basedOn w:val="938"/>
    <w:next w:val="938"/>
    <w:uiPriority w:val="39"/>
    <w:unhideWhenUsed/>
    <w:pPr>
      <w:pBdr/>
      <w:spacing w:after="100"/>
      <w:ind w:left="880"/>
    </w:pPr>
  </w:style>
  <w:style w:type="paragraph" w:styleId="931">
    <w:name w:val="toc 6"/>
    <w:basedOn w:val="938"/>
    <w:next w:val="938"/>
    <w:uiPriority w:val="39"/>
    <w:unhideWhenUsed/>
    <w:pPr>
      <w:pBdr/>
      <w:spacing w:after="100"/>
      <w:ind w:left="1100"/>
    </w:pPr>
  </w:style>
  <w:style w:type="paragraph" w:styleId="932">
    <w:name w:val="toc 7"/>
    <w:basedOn w:val="938"/>
    <w:next w:val="938"/>
    <w:uiPriority w:val="39"/>
    <w:unhideWhenUsed/>
    <w:pPr>
      <w:pBdr/>
      <w:spacing w:after="100"/>
      <w:ind w:left="1320"/>
    </w:pPr>
  </w:style>
  <w:style w:type="paragraph" w:styleId="933">
    <w:name w:val="toc 8"/>
    <w:basedOn w:val="938"/>
    <w:next w:val="938"/>
    <w:uiPriority w:val="39"/>
    <w:unhideWhenUsed/>
    <w:pPr>
      <w:pBdr/>
      <w:spacing w:after="100"/>
      <w:ind w:left="1540"/>
    </w:pPr>
  </w:style>
  <w:style w:type="paragraph" w:styleId="934">
    <w:name w:val="toc 9"/>
    <w:basedOn w:val="938"/>
    <w:next w:val="938"/>
    <w:uiPriority w:val="39"/>
    <w:unhideWhenUsed/>
    <w:pPr>
      <w:pBdr/>
      <w:spacing w:after="100"/>
      <w:ind w:left="1760"/>
    </w:pPr>
  </w:style>
  <w:style w:type="character" w:styleId="935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936">
    <w:name w:val="TOC Heading"/>
    <w:uiPriority w:val="39"/>
    <w:unhideWhenUsed/>
    <w:pPr>
      <w:pBdr/>
      <w:spacing/>
      <w:ind/>
    </w:pPr>
  </w:style>
  <w:style w:type="paragraph" w:styleId="937">
    <w:name w:val="table of figures"/>
    <w:basedOn w:val="938"/>
    <w:next w:val="938"/>
    <w:uiPriority w:val="99"/>
    <w:unhideWhenUsed/>
    <w:pPr>
      <w:pBdr/>
      <w:spacing w:after="0" w:afterAutospacing="0"/>
      <w:ind/>
    </w:pPr>
  </w:style>
  <w:style w:type="paragraph" w:styleId="938" w:default="1">
    <w:name w:val="Normal"/>
    <w:qFormat/>
    <w:pPr>
      <w:pBdr/>
      <w:spacing/>
      <w:ind/>
    </w:pPr>
  </w:style>
  <w:style w:type="table" w:styleId="93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0" w:default="1">
    <w:name w:val="No List"/>
    <w:uiPriority w:val="99"/>
    <w:semiHidden/>
    <w:unhideWhenUsed/>
    <w:pPr>
      <w:pBdr/>
      <w:spacing/>
      <w:ind/>
    </w:pPr>
  </w:style>
  <w:style w:type="paragraph" w:styleId="941">
    <w:name w:val="No Spacing"/>
    <w:basedOn w:val="938"/>
    <w:uiPriority w:val="1"/>
    <w:qFormat/>
    <w:pPr>
      <w:pBdr/>
      <w:spacing w:after="0" w:line="240" w:lineRule="auto"/>
      <w:ind/>
    </w:pPr>
  </w:style>
  <w:style w:type="paragraph" w:styleId="942">
    <w:name w:val="List Paragraph"/>
    <w:basedOn w:val="93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2026-06-03T21:06:40Z</dcterms:modified>
</cp:coreProperties>
</file>