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Resolución parcial desaprobado 4/10/2025 – casos de uso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diagrama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-95885</wp:posOffset>
            </wp:positionH>
            <wp:positionV relativeFrom="paragraph">
              <wp:posOffset>133985</wp:posOffset>
            </wp:positionV>
            <wp:extent cx="6120130" cy="480949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0" w:name="docs-internal-guid-9d88b84f-7fff-94e1-06"/>
      <w:bookmarkStart w:id="1" w:name="docs-internal-guid-9d88b84f-7fff-94e1-06"/>
      <w:bookmarkEnd w:id="1"/>
    </w:p>
    <w:tbl>
      <w:tblPr>
        <w:tblW w:w="10267" w:type="dxa"/>
        <w:jc w:val="start"/>
        <w:tblInd w:w="-626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3246"/>
        <w:gridCol w:w="3600"/>
        <w:gridCol w:w="3421"/>
      </w:tblGrid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Registrarse</w:t>
            </w:r>
          </w:p>
        </w:tc>
      </w:tr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Este caso de uso describe el evento en que un ciudadano se registra</w:t>
            </w:r>
          </w:p>
        </w:tc>
      </w:tr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Ciudadano</w:t>
            </w:r>
          </w:p>
        </w:tc>
      </w:tr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24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     </w:t>
            </w: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normal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34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2334" w:hRule="atLeast"/>
        </w:trPr>
        <w:tc>
          <w:tcPr>
            <w:tcW w:w="324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6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ciudadano selecciona la opción “registrarse”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3: el ciudadano ingresa los datos solicitados</w:t>
            </w:r>
          </w:p>
        </w:tc>
        <w:tc>
          <w:tcPr>
            <w:tcW w:w="34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2: el sistema solicita al ciudadano DNI, nombre, apellido y correo electrónico.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4: el sistema valida el DNI.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sistema valida el correo electrónico.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sistema genera una contraseña aleatoria y se la envía al ciudadano por correo electrónico.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6: el sistema registra al ciudadano.</w:t>
            </w:r>
          </w:p>
        </w:tc>
      </w:tr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4: DNI ya registrado. Se vuelve al paso 2.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5: correo electrónico ya registrado. Se vuelve al paso 2.</w:t>
            </w:r>
          </w:p>
        </w:tc>
      </w:tr>
      <w:tr>
        <w:trPr/>
        <w:tc>
          <w:tcPr>
            <w:tcW w:w="32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021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registró el ciudadano.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2" w:name="docs-internal-guid-9d88b84f-7fff-94e1-01"/>
      <w:bookmarkStart w:id="3" w:name="docs-internal-guid-9d88b84f-7fff-94e1-01"/>
      <w:bookmarkEnd w:id="3"/>
    </w:p>
    <w:tbl>
      <w:tblPr>
        <w:tblW w:w="9638" w:type="dxa"/>
        <w:jc w:val="start"/>
        <w:tblInd w:w="-1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632"/>
        <w:gridCol w:w="3599"/>
        <w:gridCol w:w="3407"/>
      </w:tblGrid>
      <w:tr>
        <w:trPr/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Realizar entrega</w:t>
            </w:r>
          </w:p>
        </w:tc>
      </w:tr>
      <w:tr>
        <w:trPr/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Este caso de uso describe el evento en que un ciudadano realiza una entrega</w:t>
            </w:r>
          </w:p>
        </w:tc>
      </w:tr>
      <w:tr>
        <w:trPr/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Ciudadano registrado</w:t>
            </w:r>
          </w:p>
        </w:tc>
      </w:tr>
      <w:tr>
        <w:trPr/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El ciudadano debe haber iniciado sesión</w:t>
            </w:r>
          </w:p>
        </w:tc>
      </w:tr>
      <w:tr>
        <w:trPr/>
        <w:tc>
          <w:tcPr>
            <w:tcW w:w="26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Curso normal </w:t>
            </w:r>
          </w:p>
        </w:tc>
        <w:tc>
          <w:tcPr>
            <w:tcW w:w="3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34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5732" w:hRule="atLeast"/>
        </w:trPr>
        <w:tc>
          <w:tcPr>
            <w:tcW w:w="26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ciudadano registrado selecciona la opción “realizar entrega”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  <w:t xml:space="preserve">Paso 3: </w:t>
            </w:r>
            <w:r>
              <w:rPr>
                <w:lang w:val="es-ES"/>
              </w:rPr>
              <w:t xml:space="preserve">El ciudadano registrado </w:t>
            </w:r>
            <w:r>
              <w:rPr>
                <w:lang w:val="es-ES"/>
              </w:rPr>
              <w:t>ingresa los datos solicitados</w:t>
            </w:r>
          </w:p>
        </w:tc>
        <w:tc>
          <w:tcPr>
            <w:tcW w:w="340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  <w:t>Paso 2: El sistema solicita que se ingrese tipo de material, peso estimado en kg, punto donde hará la entrega, fecha y hora de la entrega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  <w:r>
              <w:rPr>
                <w:lang w:val="es-ES"/>
              </w:rPr>
              <w:t>4</w:t>
            </w:r>
            <w:r>
              <w:rPr>
                <w:lang w:val="es-ES"/>
              </w:rPr>
              <w:t xml:space="preserve">: El sistema verifica que </w:t>
            </w:r>
            <w:r>
              <w:rPr>
                <w:lang w:val="es-ES"/>
              </w:rPr>
              <w:t>el ciudadano registrado</w:t>
            </w:r>
            <w:r>
              <w:rPr>
                <w:lang w:val="es-ES"/>
              </w:rPr>
              <w:t xml:space="preserve"> no cuente con entregas no confirmadas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  <w:r>
              <w:rPr>
                <w:lang w:val="es-ES"/>
              </w:rPr>
              <w:t>5</w:t>
            </w:r>
            <w:r>
              <w:rPr>
                <w:lang w:val="es-ES"/>
              </w:rPr>
              <w:t xml:space="preserve">: El sistema verifica que </w:t>
            </w:r>
            <w:r>
              <w:rPr>
                <w:lang w:val="es-ES"/>
              </w:rPr>
              <w:t>el ciudadano registrado no tenga 3 0 más entregas realizadas esta semana.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  <w:t xml:space="preserve">Paso </w:t>
            </w:r>
            <w:r>
              <w:rPr>
                <w:lang w:val="es-ES"/>
              </w:rPr>
              <w:t>6</w:t>
            </w:r>
            <w:r>
              <w:rPr>
                <w:lang w:val="es-ES"/>
              </w:rPr>
              <w:t>: El sistema verifica que el peso del material sea mayor o igual a 1 kg</w:t>
            </w:r>
          </w:p>
          <w:p>
            <w:pPr>
              <w:pStyle w:val="Normal"/>
              <w:bidi w:val="0"/>
              <w:spacing w:before="0" w:after="0"/>
              <w:jc w:val="start"/>
              <w:rPr>
                <w:lang w:val="es-ES"/>
              </w:rPr>
            </w:pPr>
            <w:r>
              <w:rPr>
                <w:lang w:val="es-ES"/>
              </w:rPr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>
                <w:lang w:val="es-ES"/>
              </w:rPr>
              <w:t>Paso 7: El sistema registra la entrega</w:t>
            </w:r>
            <w:r>
              <w:rPr/>
              <w:t xml:space="preserve"> </w:t>
            </w:r>
          </w:p>
        </w:tc>
      </w:tr>
      <w:tr>
        <w:trPr>
          <w:trHeight w:val="3244" w:hRule="atLeast"/>
        </w:trPr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4: el ciudadano tiene entregas no confirmadas.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5: el ciudadano tiene 3 o más entregas realizadas esta semana. Fin de CU.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6: el peso del material es mayor o igual a 1 kg. Fin de CU.</w:t>
            </w:r>
          </w:p>
        </w:tc>
      </w:tr>
      <w:tr>
        <w:trPr/>
        <w:tc>
          <w:tcPr>
            <w:tcW w:w="26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006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realizó la entrega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4" w:name="docs-internal-guid-24b23bc1-7fff-e5f9-3b"/>
      <w:bookmarkStart w:id="5" w:name="docs-internal-guid-24b23bc1-7fff-e5f9-3b"/>
      <w:bookmarkEnd w:id="5"/>
    </w:p>
    <w:tbl>
      <w:tblPr>
        <w:tblW w:w="11065" w:type="dxa"/>
        <w:jc w:val="start"/>
        <w:tblInd w:w="-43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3461"/>
        <w:gridCol w:w="3865"/>
        <w:gridCol w:w="3739"/>
      </w:tblGrid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Confirmar entrega</w:t>
            </w:r>
          </w:p>
        </w:tc>
      </w:tr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Este caso de uso describe el evento en el que un operador realiza una entrega</w:t>
            </w:r>
          </w:p>
        </w:tc>
      </w:tr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Operador</w:t>
            </w:r>
          </w:p>
        </w:tc>
      </w:tr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46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 </w:t>
            </w: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normal</w:t>
            </w: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: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Acciones del Actor    </w:t>
            </w:r>
          </w:p>
        </w:tc>
        <w:tc>
          <w:tcPr>
            <w:tcW w:w="3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start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4014" w:hRule="atLeast"/>
        </w:trPr>
        <w:tc>
          <w:tcPr>
            <w:tcW w:w="346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86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operador selecciona la opción “confirmar entrega”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3: el operador ingresa el DNI </w:t>
            </w:r>
          </w:p>
        </w:tc>
        <w:tc>
          <w:tcPr>
            <w:tcW w:w="37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2: el sistema solicita que ingrese el DNI.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4: el sistema verifica el DNI.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sistema ejecuta el caso “calcular puntos”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6: el sistema suma los puntos calculados al usuario</w:t>
            </w:r>
          </w:p>
        </w:tc>
      </w:tr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4: el DNI no cumple las condiciones para realizar la entrega. Fin de caso de uso.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Paso alternativo 5: Fallo el CU “calcular puntos”. </w:t>
            </w:r>
            <w:r>
              <w:rPr/>
              <w:t xml:space="preserve">Se envía un código al mail del ciudadano. </w:t>
            </w:r>
            <w:r>
              <w:rPr/>
              <w:t xml:space="preserve">Fin </w:t>
            </w:r>
            <w:r>
              <w:rPr/>
              <w:t>de</w:t>
            </w:r>
            <w:r>
              <w:rPr/>
              <w:t xml:space="preserve"> </w:t>
            </w:r>
            <w:r>
              <w:rPr/>
              <w:t>CU</w:t>
            </w:r>
            <w:r>
              <w:rPr/>
              <w:t>.</w:t>
            </w:r>
          </w:p>
        </w:tc>
      </w:tr>
      <w:tr>
        <w:trPr/>
        <w:tc>
          <w:tcPr>
            <w:tcW w:w="346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60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confirmó la entrega.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  <w:bookmarkStart w:id="6" w:name="docs-internal-guid-24b23bc1-7fff-e5f9-31"/>
      <w:bookmarkStart w:id="7" w:name="docs-internal-guid-24b23bc1-7fff-e5f9-31"/>
      <w:bookmarkEnd w:id="7"/>
    </w:p>
    <w:tbl>
      <w:tblPr>
        <w:tblW w:w="10371" w:type="dxa"/>
        <w:jc w:val="start"/>
        <w:tblInd w:w="-10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711"/>
        <w:gridCol w:w="4181"/>
        <w:gridCol w:w="3479"/>
      </w:tblGrid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Nombre del caso de uso: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Calcular puntos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Descripción: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 xml:space="preserve">Este </w:t>
            </w:r>
            <w:r>
              <w:rPr/>
              <w:t>caso de uso describe el evento en que la plataforma externa suma los puntos de un ciudadano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Actores: 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Plataforma externa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spacing w:lineRule="auto" w:line="288" w:before="0" w:after="0"/>
              <w:ind w:hanging="0" w:start="0" w:end="0"/>
              <w:jc w:val="both"/>
              <w:rPr/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Precondiciones:</w:t>
            </w:r>
            <w:r>
              <w:rPr>
                <w:caps w:val="false"/>
                <w:smallCaps w:val="false"/>
                <w:strike w:val="false"/>
                <w:dstrike w:val="false"/>
                <w:color w:val="000000"/>
                <w:u w:val="none"/>
                <w:effect w:val="none"/>
                <w:shd w:fill="auto" w:val="clear"/>
              </w:rPr>
              <w:t> 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Se debe habe ejecutado el caso de uso “confirmar entrega”</w:t>
            </w:r>
          </w:p>
        </w:tc>
      </w:tr>
      <w:tr>
        <w:trPr/>
        <w:tc>
          <w:tcPr>
            <w:tcW w:w="271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54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 xml:space="preserve">       </w:t>
            </w: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normal: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1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Actor</w:t>
            </w:r>
          </w:p>
        </w:tc>
        <w:tc>
          <w:tcPr>
            <w:tcW w:w="3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center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Acciones del sistema</w:t>
            </w:r>
          </w:p>
        </w:tc>
      </w:tr>
      <w:tr>
        <w:trPr>
          <w:trHeight w:val="3294" w:hRule="atLeast"/>
        </w:trPr>
        <w:tc>
          <w:tcPr>
            <w:tcW w:w="271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1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2: la plataforma externa acepta la solicitud.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3: la plataforma externa solicita DNI del ciudadano, tipo de material y peso real.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4: la plataforma calcula y devuelve los puntos a acreditar.</w:t>
            </w:r>
          </w:p>
        </w:tc>
        <w:tc>
          <w:tcPr>
            <w:tcW w:w="347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1: el sistema solicita conexión con la plataforma externa.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4: el sistema devuelve los datos solicitados.</w:t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5: el sistema cierra la conexión.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Curso Alterno: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ind w:hanging="0" w:start="0" w:end="0"/>
              <w:jc w:val="start"/>
              <w:rPr/>
            </w:pPr>
            <w:r>
              <w:rPr/>
              <w:t>Paso alternativo 2: falla la conexión. Fin de CU.</w:t>
            </w:r>
          </w:p>
        </w:tc>
      </w:tr>
      <w:tr>
        <w:trPr/>
        <w:tc>
          <w:tcPr>
            <w:tcW w:w="27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pBdr/>
              <w:bidi w:val="0"/>
              <w:spacing w:lineRule="auto" w:line="288" w:before="0" w:after="0"/>
              <w:ind w:hanging="0" w:start="0" w:end="0"/>
              <w:jc w:val="both"/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</w:pPr>
            <w:r>
              <w:rPr>
                <w:rFonts w:ascii="Verdana;sans-serif" w:hAnsi="Verdana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6"/>
                <w:u w:val="none"/>
                <w:effect w:val="none"/>
                <w:shd w:fill="auto" w:val="clear"/>
              </w:rPr>
              <w:t>Postcondición:</w:t>
            </w:r>
          </w:p>
        </w:tc>
        <w:tc>
          <w:tcPr>
            <w:tcW w:w="7660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Contenidodelatabla"/>
              <w:bidi w:val="0"/>
              <w:jc w:val="start"/>
              <w:rPr/>
            </w:pPr>
            <w:r>
              <w:rPr/>
              <w:t>Se calcularon los puntos de la entrega.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Verdana">
    <w:altName w:val="sans-serif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AR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LibreOffice/25.8.2.2$Windows_X86_64 LibreOffice_project/d401f2107ccab8f924a8e2df40f573aab7605b6f</Application>
  <AppVersion>15.0000</AppVersion>
  <Pages>5</Pages>
  <Words>588</Words>
  <Characters>3000</Characters>
  <CharactersWithSpaces>3541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2025-11-23T17:36:13Z</dcterms:created>
  <dc:creator/>
  <dc:description/>
  <dc:language>es-AR</dc:language>
  <cp:lastModifiedBy/>
  <dcterms:modified xsi:type="dcterms:W3CDTF">2025-11-23T18:35:20Z</dcterms:modified>
  <cp:revision>2</cp:revision>
  <dc:subject/>
  <dc:title/>
</cp:coreProperties>
</file>