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bookmarkStart w:id="0" w:name="docs-internal-guid-79ecd021-7fff-76eb-f4"/>
      <w:bookmarkStart w:id="1" w:name="docs-internal-guid-79ecd021-7fff-76eb-f4"/>
      <w:bookmarkEnd w:id="1"/>
    </w:p>
    <w:tbl>
      <w:tblPr>
        <w:tblW w:w="9638" w:type="dxa"/>
        <w:jc w:val="start"/>
        <w:tblInd w:w="-1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112"/>
        <w:gridCol w:w="4078"/>
        <w:gridCol w:w="3448"/>
      </w:tblGrid>
      <w:tr>
        <w:trPr/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Nombre del caso de uso: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Alquilar bicicleta</w:t>
            </w:r>
          </w:p>
        </w:tc>
      </w:tr>
      <w:tr>
        <w:trPr/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Descripción:</w:t>
            </w:r>
          </w:p>
        </w:tc>
        <w:tc>
          <w:tcPr>
            <w:tcW w:w="7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Este caso de uso describe el evento en que un usuario registrado alquila una bicicleta</w:t>
            </w:r>
          </w:p>
        </w:tc>
      </w:tr>
      <w:tr>
        <w:trPr/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Actores: </w:t>
            </w:r>
          </w:p>
        </w:tc>
        <w:tc>
          <w:tcPr>
            <w:tcW w:w="7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usuario </w:t>
            </w:r>
          </w:p>
        </w:tc>
      </w:tr>
      <w:tr>
        <w:trPr/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Precondiciones: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-</w:t>
            </w:r>
          </w:p>
        </w:tc>
      </w:tr>
      <w:tr>
        <w:trPr/>
        <w:tc>
          <w:tcPr>
            <w:tcW w:w="211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Curso Normal: 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40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Actor</w:t>
            </w:r>
          </w:p>
        </w:tc>
        <w:tc>
          <w:tcPr>
            <w:tcW w:w="34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Sistema</w:t>
            </w:r>
          </w:p>
        </w:tc>
      </w:tr>
      <w:tr>
        <w:trPr/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 </w:t>
            </w: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</w:t>
            </w: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aso </w:t>
            </w: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1: el usuario registrado apoya la tarjeta sobre el lector.</w:t>
            </w:r>
          </w:p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</w:r>
          </w:p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5: el usuario retira la bicicleta</w:t>
            </w:r>
          </w:p>
        </w:tc>
        <w:tc>
          <w:tcPr>
            <w:tcW w:w="34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</w:t>
            </w: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2: el sistema verifica que la tarjeta esté registrada</w:t>
            </w:r>
          </w:p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</w:r>
          </w:p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</w:t>
            </w: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3: el sistema verifica que el usuario no tenga otra bicicleta alquilada</w:t>
            </w:r>
          </w:p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</w:r>
          </w:p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 </w:t>
            </w: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4: el sistema libera el módulo que retiene la bicicleta por 45 segundos</w:t>
            </w:r>
          </w:p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</w:r>
          </w:p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6: registrar identificador de bicicleta y fecha de retiro</w:t>
            </w:r>
          </w:p>
        </w:tc>
      </w:tr>
      <w:tr>
        <w:trPr/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Alterno:</w:t>
            </w:r>
          </w:p>
        </w:tc>
        <w:tc>
          <w:tcPr>
            <w:tcW w:w="7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alterno 2: tarjeta no registrada. Fin de CU.</w:t>
            </w:r>
          </w:p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alterno 3: el usuario tiene una bicicleta alquilada. Fin de CU.</w:t>
            </w:r>
          </w:p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paso alterno 5: el usuario no retira la bicicleta. Fin de CU.</w:t>
            </w:r>
          </w:p>
        </w:tc>
      </w:tr>
      <w:tr>
        <w:trPr/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Postcondición:</w:t>
            </w:r>
          </w:p>
        </w:tc>
        <w:tc>
          <w:tcPr>
            <w:tcW w:w="7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Se alquiló la bicicleta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bookmarkStart w:id="2" w:name="docs-internal-guid-1dbf15b3-7fff-fa03-10"/>
      <w:bookmarkStart w:id="3" w:name="docs-internal-guid-1dbf15b3-7fff-fa03-10"/>
      <w:bookmarkEnd w:id="3"/>
    </w:p>
    <w:tbl>
      <w:tblPr>
        <w:tblW w:w="9523" w:type="dxa"/>
        <w:jc w:val="start"/>
        <w:tblInd w:w="-1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11"/>
        <w:gridCol w:w="3469"/>
        <w:gridCol w:w="3343"/>
      </w:tblGrid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Nombre del caso de uso: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681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Devolver bicicleta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Descripción:</w:t>
            </w:r>
          </w:p>
        </w:tc>
        <w:tc>
          <w:tcPr>
            <w:tcW w:w="681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Este caso de uso describe el evento en que un usuario registrado devuelve una bicicleta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Actores: </w:t>
            </w:r>
          </w:p>
        </w:tc>
        <w:tc>
          <w:tcPr>
            <w:tcW w:w="681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Usuario 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Precondiciones: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681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71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\    Curso normal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Actor</w:t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sistema</w:t>
            </w:r>
          </w:p>
        </w:tc>
      </w:tr>
      <w:tr>
        <w:trPr>
          <w:trHeight w:val="3405" w:hRule="atLeast"/>
        </w:trPr>
        <w:tc>
          <w:tcPr>
            <w:tcW w:w="271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1: el usuario apoya la tarjeta sobre el lector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Paso 4: el usuario pone la bicicleta </w:t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2: el sistema verifica que la tarjeta pertenezcca a un usuario registrado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3: el sistema libera el módulo por 45 segundos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5: el sistema calcula el monto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6: el sistema ejecuta el CU “pagar con tarjeta”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Alterno:</w:t>
            </w:r>
          </w:p>
        </w:tc>
        <w:tc>
          <w:tcPr>
            <w:tcW w:w="681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alterno 2: la tarjeta no pertenece a un usario registrado. Fin de CU.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alterno 4: el usuario no pone la bicicleta. Fin de CU.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alterno 6: fallo el caso de uso “pagar con tarjeta”.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>
          <w:trHeight w:val="969" w:hRule="atLeast"/>
        </w:trPr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Postcondición:</w:t>
            </w:r>
          </w:p>
        </w:tc>
        <w:tc>
          <w:tcPr>
            <w:tcW w:w="681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 devolvió la bicicleta.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bookmarkStart w:id="4" w:name="docs-internal-guid-1dbf15b3-7fff-fa03-11"/>
      <w:bookmarkStart w:id="5" w:name="docs-internal-guid-1dbf15b3-7fff-fa03-11"/>
      <w:bookmarkEnd w:id="5"/>
    </w:p>
    <w:tbl>
      <w:tblPr>
        <w:tblW w:w="9866" w:type="dxa"/>
        <w:jc w:val="start"/>
        <w:tblInd w:w="-1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11"/>
        <w:gridCol w:w="4181"/>
        <w:gridCol w:w="2974"/>
      </w:tblGrid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Nombre del caso de uso: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 </w:t>
            </w:r>
            <w:r>
              <w:rPr/>
              <w:t>Pagar con tajeta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Descripción: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Este caso de uso describe el </w:t>
            </w:r>
            <w:r>
              <w:rPr/>
              <w:t>cobro de un alquiler mediante una tarjeta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Actores: 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Servidor externo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Precondiciones: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Se debe haber ejecutado el caso de uso “devolver bicicleta”</w:t>
            </w:r>
          </w:p>
        </w:tc>
      </w:tr>
      <w:tr>
        <w:trPr/>
        <w:tc>
          <w:tcPr>
            <w:tcW w:w="271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</w:t>
            </w: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normal: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41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Actor</w:t>
            </w:r>
          </w:p>
        </w:tc>
        <w:tc>
          <w:tcPr>
            <w:tcW w:w="2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sistema</w:t>
            </w:r>
          </w:p>
        </w:tc>
      </w:tr>
      <w:tr>
        <w:trPr>
          <w:trHeight w:val="5668" w:hRule="atLeast"/>
        </w:trPr>
        <w:tc>
          <w:tcPr>
            <w:tcW w:w="271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Paso 2: el servidor externo acepta la conexión 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3: el servidor externo solicita monto, nombre de usuario y número de tarjera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5: el servidor externo valida el número de tarjeta y que tenga fondos suficientes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6: el servidor externo devuelve los resultados.</w:t>
            </w:r>
          </w:p>
        </w:tc>
        <w:tc>
          <w:tcPr>
            <w:tcW w:w="2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1: el sistema solicita conexión con el servidor externo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4: el sistema devuelve los datos solicitados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paso </w:t>
            </w:r>
            <w:r>
              <w:rPr/>
              <w:t>7</w:t>
            </w:r>
            <w:r>
              <w:rPr/>
              <w:t>: el sistema recibe que el número de tarjeta es correcto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paso </w:t>
            </w:r>
            <w:r>
              <w:rPr/>
              <w:t>8</w:t>
            </w:r>
            <w:r>
              <w:rPr/>
              <w:t xml:space="preserve">: el sistema recibe que los fondos son </w:t>
            </w:r>
            <w:r>
              <w:rPr/>
              <w:t>suficientes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9: el sistema registra el pago y cierra la conexión con el servidor externo</w:t>
            </w:r>
          </w:p>
        </w:tc>
      </w:tr>
      <w:tr>
        <w:trPr>
          <w:trHeight w:val="849" w:hRule="atLeast"/>
        </w:trPr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Alterno: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2: falla la conexión con el servidor externo. Fin de CU.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7: error en la validación del numero. Se forma esto. Fin de CU.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9: fondos insuficientes. Se informa esto. Fin de CU.</w:t>
            </w:r>
          </w:p>
        </w:tc>
      </w:tr>
      <w:tr>
        <w:trPr>
          <w:trHeight w:val="60" w:hRule="atLeast"/>
        </w:trPr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Postcondición: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 efectuó y registró el pago a través de tarjeta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LibreOffice/25.8.2.2$Windows_X86_64 LibreOffice_project/d401f2107ccab8f924a8e2df40f573aab7605b6f</Application>
  <AppVersion>15.0000</AppVersion>
  <Pages>3</Pages>
  <Words>473</Words>
  <Characters>2332</Characters>
  <CharactersWithSpaces>2784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2025-11-24T15:11:20Z</dcterms:created>
  <dc:creator/>
  <dc:description/>
  <dc:language>es-AR</dc:language>
  <cp:lastModifiedBy/>
  <dcterms:modified xsi:type="dcterms:W3CDTF">2025-11-24T16:23:28Z</dcterms:modified>
  <cp:revision>1</cp:revision>
  <dc:subject/>
  <dc:title/>
</cp:coreProperties>
</file>