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D1BA9" w14:textId="419524EA" w:rsidR="00BD7A30" w:rsidRDefault="002316AE" w:rsidP="006B541F">
      <w:pPr>
        <w:jc w:val="center"/>
        <w:rPr>
          <w:rFonts w:ascii="Times New Roman" w:hAnsi="Times New Roman" w:cs="Times New Roman"/>
          <w:b/>
          <w:bCs/>
          <w:sz w:val="22"/>
          <w:szCs w:val="22"/>
        </w:rPr>
      </w:pPr>
      <w:proofErr w:type="spellStart"/>
      <w:r>
        <w:rPr>
          <w:rFonts w:ascii="Times New Roman" w:hAnsi="Times New Roman" w:cs="Times New Roman"/>
          <w:b/>
          <w:bCs/>
          <w:sz w:val="22"/>
          <w:szCs w:val="22"/>
        </w:rPr>
        <w:t>Recent</w:t>
      </w:r>
      <w:proofErr w:type="spellEnd"/>
      <w:r>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Approaches</w:t>
      </w:r>
      <w:proofErr w:type="spellEnd"/>
      <w:r>
        <w:rPr>
          <w:rFonts w:ascii="Times New Roman" w:hAnsi="Times New Roman" w:cs="Times New Roman"/>
          <w:b/>
          <w:bCs/>
          <w:sz w:val="22"/>
          <w:szCs w:val="22"/>
        </w:rPr>
        <w:t xml:space="preserve"> and </w:t>
      </w:r>
      <w:proofErr w:type="spellStart"/>
      <w:r>
        <w:rPr>
          <w:rFonts w:ascii="Times New Roman" w:hAnsi="Times New Roman" w:cs="Times New Roman"/>
          <w:b/>
          <w:bCs/>
          <w:sz w:val="22"/>
          <w:szCs w:val="22"/>
        </w:rPr>
        <w:t>Trends</w:t>
      </w:r>
      <w:proofErr w:type="spellEnd"/>
      <w:r>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of</w:t>
      </w:r>
      <w:proofErr w:type="spellEnd"/>
      <w:r w:rsidR="006B541F" w:rsidRPr="00534AE7">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K</w:t>
      </w:r>
      <w:r w:rsidR="006B541F" w:rsidRPr="00534AE7">
        <w:rPr>
          <w:rFonts w:ascii="Times New Roman" w:hAnsi="Times New Roman" w:cs="Times New Roman"/>
          <w:b/>
          <w:bCs/>
          <w:sz w:val="22"/>
          <w:szCs w:val="22"/>
        </w:rPr>
        <w:t>nowledge</w:t>
      </w:r>
      <w:proofErr w:type="spellEnd"/>
      <w:r w:rsidR="006B541F" w:rsidRPr="00534AE7">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G</w:t>
      </w:r>
      <w:r w:rsidR="006B541F" w:rsidRPr="00534AE7">
        <w:rPr>
          <w:rFonts w:ascii="Times New Roman" w:hAnsi="Times New Roman" w:cs="Times New Roman"/>
          <w:b/>
          <w:bCs/>
          <w:sz w:val="22"/>
          <w:szCs w:val="22"/>
        </w:rPr>
        <w:t>raphs</w:t>
      </w:r>
      <w:proofErr w:type="spellEnd"/>
      <w:r w:rsidR="006B541F" w:rsidRPr="00534AE7">
        <w:rPr>
          <w:rFonts w:ascii="Times New Roman" w:hAnsi="Times New Roman" w:cs="Times New Roman"/>
          <w:b/>
          <w:bCs/>
          <w:sz w:val="22"/>
          <w:szCs w:val="22"/>
        </w:rPr>
        <w:t xml:space="preserve"> in </w:t>
      </w:r>
      <w:proofErr w:type="spellStart"/>
      <w:r w:rsidR="006B541F" w:rsidRPr="00534AE7">
        <w:rPr>
          <w:rFonts w:ascii="Times New Roman" w:hAnsi="Times New Roman" w:cs="Times New Roman"/>
          <w:b/>
          <w:bCs/>
          <w:sz w:val="22"/>
          <w:szCs w:val="22"/>
        </w:rPr>
        <w:t>the</w:t>
      </w:r>
      <w:proofErr w:type="spellEnd"/>
      <w:r w:rsidR="006B541F" w:rsidRPr="00534AE7">
        <w:rPr>
          <w:rFonts w:ascii="Times New Roman" w:hAnsi="Times New Roman" w:cs="Times New Roman"/>
          <w:b/>
          <w:bCs/>
          <w:sz w:val="22"/>
          <w:szCs w:val="22"/>
        </w:rPr>
        <w:t xml:space="preserve"> </w:t>
      </w:r>
      <w:r>
        <w:rPr>
          <w:rFonts w:ascii="Times New Roman" w:hAnsi="Times New Roman" w:cs="Times New Roman"/>
          <w:b/>
          <w:bCs/>
          <w:sz w:val="22"/>
          <w:szCs w:val="22"/>
        </w:rPr>
        <w:t>M</w:t>
      </w:r>
      <w:r w:rsidR="006B541F" w:rsidRPr="00534AE7">
        <w:rPr>
          <w:rFonts w:ascii="Times New Roman" w:hAnsi="Times New Roman" w:cs="Times New Roman"/>
          <w:b/>
          <w:bCs/>
          <w:sz w:val="22"/>
          <w:szCs w:val="22"/>
        </w:rPr>
        <w:t xml:space="preserve">edical </w:t>
      </w:r>
      <w:r>
        <w:rPr>
          <w:rFonts w:ascii="Times New Roman" w:hAnsi="Times New Roman" w:cs="Times New Roman"/>
          <w:b/>
          <w:bCs/>
          <w:sz w:val="22"/>
          <w:szCs w:val="22"/>
        </w:rPr>
        <w:t>F</w:t>
      </w:r>
      <w:r w:rsidR="006B541F" w:rsidRPr="00534AE7">
        <w:rPr>
          <w:rFonts w:ascii="Times New Roman" w:hAnsi="Times New Roman" w:cs="Times New Roman"/>
          <w:b/>
          <w:bCs/>
          <w:sz w:val="22"/>
          <w:szCs w:val="22"/>
        </w:rPr>
        <w:t>ield</w:t>
      </w:r>
      <w:r>
        <w:rPr>
          <w:rFonts w:ascii="Times New Roman" w:hAnsi="Times New Roman" w:cs="Times New Roman"/>
          <w:b/>
          <w:bCs/>
          <w:sz w:val="22"/>
          <w:szCs w:val="22"/>
        </w:rPr>
        <w:t>: A</w:t>
      </w:r>
      <w:r w:rsidR="006B541F" w:rsidRPr="00534AE7">
        <w:rPr>
          <w:rFonts w:ascii="Times New Roman" w:hAnsi="Times New Roman" w:cs="Times New Roman"/>
          <w:b/>
          <w:bCs/>
          <w:sz w:val="22"/>
          <w:szCs w:val="22"/>
        </w:rPr>
        <w:t xml:space="preserve"> </w:t>
      </w:r>
      <w:proofErr w:type="spellStart"/>
      <w:r>
        <w:rPr>
          <w:rFonts w:ascii="Times New Roman" w:hAnsi="Times New Roman" w:cs="Times New Roman"/>
          <w:b/>
          <w:bCs/>
          <w:sz w:val="22"/>
          <w:szCs w:val="22"/>
        </w:rPr>
        <w:t>S</w:t>
      </w:r>
      <w:r w:rsidR="006B541F" w:rsidRPr="00534AE7">
        <w:rPr>
          <w:rFonts w:ascii="Times New Roman" w:hAnsi="Times New Roman" w:cs="Times New Roman"/>
          <w:b/>
          <w:bCs/>
          <w:sz w:val="22"/>
          <w:szCs w:val="22"/>
        </w:rPr>
        <w:t>coping</w:t>
      </w:r>
      <w:proofErr w:type="spellEnd"/>
      <w:r w:rsidR="006B541F" w:rsidRPr="00534AE7">
        <w:rPr>
          <w:rFonts w:ascii="Times New Roman" w:hAnsi="Times New Roman" w:cs="Times New Roman"/>
          <w:b/>
          <w:bCs/>
          <w:sz w:val="22"/>
          <w:szCs w:val="22"/>
        </w:rPr>
        <w:t xml:space="preserve"> Review</w:t>
      </w:r>
    </w:p>
    <w:p w14:paraId="672C44DA" w14:textId="77777777" w:rsidR="00C71F68" w:rsidRPr="00534AE7" w:rsidRDefault="00C71F68" w:rsidP="006B541F">
      <w:pPr>
        <w:jc w:val="center"/>
        <w:rPr>
          <w:rFonts w:ascii="Times New Roman" w:hAnsi="Times New Roman" w:cs="Times New Roman"/>
          <w:b/>
          <w:bCs/>
          <w:sz w:val="22"/>
          <w:szCs w:val="22"/>
        </w:rPr>
      </w:pPr>
    </w:p>
    <w:p w14:paraId="730496FF" w14:textId="2BD711BF" w:rsidR="006B541F" w:rsidRDefault="00C71F68" w:rsidP="006B541F">
      <w:pPr>
        <w:jc w:val="both"/>
        <w:rPr>
          <w:rFonts w:ascii="Times New Roman" w:hAnsi="Times New Roman" w:cs="Times New Roman"/>
          <w:sz w:val="22"/>
          <w:szCs w:val="22"/>
        </w:rPr>
      </w:pPr>
      <w:r>
        <w:rPr>
          <w:rFonts w:ascii="Times New Roman" w:hAnsi="Times New Roman" w:cs="Times New Roman"/>
          <w:sz w:val="22"/>
          <w:szCs w:val="22"/>
        </w:rPr>
        <w:t>Abstract:</w:t>
      </w:r>
    </w:p>
    <w:p w14:paraId="006C7471" w14:textId="77777777" w:rsidR="00C71F68" w:rsidRDefault="00C71F68" w:rsidP="006B541F">
      <w:pPr>
        <w:jc w:val="both"/>
        <w:rPr>
          <w:rFonts w:ascii="Times New Roman" w:hAnsi="Times New Roman" w:cs="Times New Roman"/>
          <w:sz w:val="22"/>
          <w:szCs w:val="22"/>
        </w:rPr>
      </w:pPr>
    </w:p>
    <w:p w14:paraId="4BAB1283" w14:textId="6C14BB23" w:rsidR="00C71F68" w:rsidRPr="00534AE7" w:rsidRDefault="00C71F68" w:rsidP="006B541F">
      <w:pPr>
        <w:jc w:val="both"/>
        <w:rPr>
          <w:rFonts w:ascii="Times New Roman" w:hAnsi="Times New Roman" w:cs="Times New Roman"/>
          <w:sz w:val="22"/>
          <w:szCs w:val="22"/>
        </w:rPr>
      </w:pPr>
      <w:proofErr w:type="spellStart"/>
      <w:r w:rsidRPr="00C71F68">
        <w:rPr>
          <w:rFonts w:ascii="Times New Roman" w:hAnsi="Times New Roman" w:cs="Times New Roman"/>
          <w:b/>
          <w:bCs/>
          <w:sz w:val="22"/>
          <w:szCs w:val="22"/>
        </w:rPr>
        <w:t>Keywords</w:t>
      </w:r>
      <w:proofErr w:type="spellEnd"/>
      <w:r>
        <w:rPr>
          <w:rFonts w:ascii="Times New Roman" w:hAnsi="Times New Roman" w:cs="Times New Roman"/>
          <w:sz w:val="22"/>
          <w:szCs w:val="22"/>
        </w:rPr>
        <w:t xml:space="preserve">: </w:t>
      </w:r>
    </w:p>
    <w:p w14:paraId="77AC54E2" w14:textId="631E8FE3" w:rsidR="006B541F" w:rsidRPr="00534AE7" w:rsidRDefault="006B541F" w:rsidP="00240D2E">
      <w:pPr>
        <w:pStyle w:val="Ttulo1"/>
        <w:numPr>
          <w:ilvl w:val="0"/>
          <w:numId w:val="30"/>
        </w:numPr>
        <w:rPr>
          <w:sz w:val="22"/>
          <w:szCs w:val="22"/>
        </w:rPr>
      </w:pPr>
      <w:r w:rsidRPr="00534AE7">
        <w:rPr>
          <w:sz w:val="22"/>
          <w:szCs w:val="22"/>
        </w:rPr>
        <w:t>Introducción</w:t>
      </w:r>
    </w:p>
    <w:p w14:paraId="6DD24D0A" w14:textId="522193BB"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w:t>
      </w:r>
    </w:p>
    <w:p w14:paraId="017712A4" w14:textId="666103B8" w:rsidR="006B541F"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 xml:space="preserve">Por ello, el objetivo de este </w:t>
      </w:r>
      <w:proofErr w:type="spellStart"/>
      <w:r w:rsidRPr="00534AE7">
        <w:rPr>
          <w:rFonts w:ascii="Times New Roman" w:hAnsi="Times New Roman" w:cs="Times New Roman"/>
          <w:i/>
          <w:iCs/>
          <w:sz w:val="22"/>
          <w:szCs w:val="22"/>
        </w:rPr>
        <w:t>scoping</w:t>
      </w:r>
      <w:proofErr w:type="spellEnd"/>
      <w:r w:rsidRPr="00534AE7">
        <w:rPr>
          <w:rFonts w:ascii="Times New Roman" w:hAnsi="Times New Roman" w:cs="Times New Roman"/>
          <w:i/>
          <w:iCs/>
          <w:sz w:val="22"/>
          <w:szCs w:val="22"/>
        </w:rPr>
        <w:t xml:space="preserve"> </w:t>
      </w:r>
      <w:proofErr w:type="spellStart"/>
      <w:r w:rsidRPr="00534AE7">
        <w:rPr>
          <w:rFonts w:ascii="Times New Roman" w:hAnsi="Times New Roman" w:cs="Times New Roman"/>
          <w:i/>
          <w:iCs/>
          <w:sz w:val="22"/>
          <w:szCs w:val="22"/>
        </w:rPr>
        <w:t>review</w:t>
      </w:r>
      <w:proofErr w:type="spellEnd"/>
      <w:r w:rsidRPr="00534AE7">
        <w:rPr>
          <w:rFonts w:ascii="Times New Roman" w:hAnsi="Times New Roman" w:cs="Times New Roman"/>
          <w:sz w:val="22"/>
          <w:szCs w:val="22"/>
        </w:rPr>
        <w:t xml:space="preserve"> es describir el estado actual del uso de </w:t>
      </w:r>
      <w:proofErr w:type="spellStart"/>
      <w:r w:rsidRPr="00534AE7">
        <w:rPr>
          <w:rFonts w:ascii="Times New Roman" w:hAnsi="Times New Roman" w:cs="Times New Roman"/>
          <w:sz w:val="22"/>
          <w:szCs w:val="22"/>
        </w:rPr>
        <w:t>KGs</w:t>
      </w:r>
      <w:proofErr w:type="spellEnd"/>
      <w:r w:rsidRPr="00534AE7">
        <w:rPr>
          <w:rFonts w:ascii="Times New Roman" w:hAnsi="Times New Roman" w:cs="Times New Roman"/>
          <w:sz w:val="22"/>
          <w:szCs w:val="22"/>
        </w:rPr>
        <w:t xml:space="preserve"> en medicina, identificar tendencias metodológicas, analizar desafíos y proponer líneas de investigación que consoliden su adopción en sistemas clínico</w:t>
      </w:r>
      <w:r w:rsidR="00A013B6">
        <w:rPr>
          <w:rFonts w:ascii="Times New Roman" w:hAnsi="Times New Roman" w:cs="Times New Roman"/>
          <w:sz w:val="22"/>
          <w:szCs w:val="22"/>
        </w:rPr>
        <w:t>s</w:t>
      </w:r>
      <w:r w:rsidRPr="00534AE7">
        <w:rPr>
          <w:rFonts w:ascii="Times New Roman" w:hAnsi="Times New Roman" w:cs="Times New Roman"/>
          <w:sz w:val="22"/>
          <w:szCs w:val="22"/>
        </w:rPr>
        <w:t>.</w:t>
      </w:r>
    </w:p>
    <w:p w14:paraId="3067960C" w14:textId="660341D7" w:rsidR="004A6782" w:rsidRPr="00534AE7" w:rsidRDefault="00240D2E"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1.1 Novedad y aportación</w:t>
      </w:r>
    </w:p>
    <w:p w14:paraId="2CCDDF8C" w14:textId="240C4B83" w:rsidR="003E2B28" w:rsidRPr="00534AE7" w:rsidRDefault="003E2B28" w:rsidP="006B541F">
      <w:pPr>
        <w:jc w:val="both"/>
        <w:rPr>
          <w:rFonts w:ascii="Times New Roman" w:hAnsi="Times New Roman" w:cs="Times New Roman"/>
          <w:sz w:val="22"/>
          <w:szCs w:val="22"/>
        </w:rPr>
      </w:pPr>
      <w:r w:rsidRPr="00534AE7">
        <w:rPr>
          <w:rFonts w:ascii="Times New Roman" w:hAnsi="Times New Roman" w:cs="Times New Roman"/>
          <w:sz w:val="22"/>
          <w:szCs w:val="22"/>
        </w:rPr>
        <w:t>**Iniciamos analizando trabajos similares (</w:t>
      </w:r>
      <w:proofErr w:type="spellStart"/>
      <w:r w:rsidRPr="00534AE7">
        <w:rPr>
          <w:rFonts w:ascii="Times New Roman" w:hAnsi="Times New Roman" w:cs="Times New Roman"/>
          <w:sz w:val="22"/>
          <w:szCs w:val="22"/>
        </w:rPr>
        <w:t>reviews</w:t>
      </w:r>
      <w:proofErr w:type="spellEnd"/>
      <w:r w:rsidRPr="00534AE7">
        <w:rPr>
          <w:rFonts w:ascii="Times New Roman" w:hAnsi="Times New Roman" w:cs="Times New Roman"/>
          <w:sz w:val="22"/>
          <w:szCs w:val="22"/>
        </w:rPr>
        <w:t xml:space="preserve"> en este caso) </w:t>
      </w:r>
    </w:p>
    <w:p w14:paraId="1C5794F9" w14:textId="7450A302" w:rsidR="003E2B28" w:rsidRPr="00534AE7" w:rsidRDefault="003E2B28" w:rsidP="006B541F">
      <w:pPr>
        <w:jc w:val="both"/>
        <w:rPr>
          <w:rFonts w:ascii="Times New Roman" w:hAnsi="Times New Roman" w:cs="Times New Roman"/>
          <w:sz w:val="22"/>
          <w:szCs w:val="22"/>
        </w:rPr>
      </w:pPr>
      <w:r w:rsidRPr="00534AE7">
        <w:rPr>
          <w:rFonts w:ascii="Times New Roman" w:hAnsi="Times New Roman" w:cs="Times New Roman"/>
          <w:sz w:val="22"/>
          <w:szCs w:val="22"/>
        </w:rPr>
        <w:tab/>
        <w:t>**Resaltar las diferencias con nuestro trabajo y su aportación (</w:t>
      </w:r>
      <w:proofErr w:type="spellStart"/>
      <w:r w:rsidRPr="00534AE7">
        <w:rPr>
          <w:rFonts w:ascii="Times New Roman" w:hAnsi="Times New Roman" w:cs="Times New Roman"/>
          <w:sz w:val="22"/>
          <w:szCs w:val="22"/>
        </w:rPr>
        <w:t>peridos</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etc</w:t>
      </w:r>
      <w:proofErr w:type="spellEnd"/>
      <w:r w:rsidRPr="00534AE7">
        <w:rPr>
          <w:rFonts w:ascii="Times New Roman" w:hAnsi="Times New Roman" w:cs="Times New Roman"/>
          <w:sz w:val="22"/>
          <w:szCs w:val="22"/>
        </w:rPr>
        <w:t>…)</w:t>
      </w:r>
    </w:p>
    <w:p w14:paraId="3817FACA" w14:textId="5EFCEA97" w:rsidR="00534AE7" w:rsidRPr="00534AE7" w:rsidRDefault="00534AE7" w:rsidP="00B41C91">
      <w:pPr>
        <w:spacing w:after="0"/>
        <w:jc w:val="both"/>
        <w:rPr>
          <w:rFonts w:ascii="Times New Roman" w:hAnsi="Times New Roman" w:cs="Times New Roman"/>
          <w:sz w:val="22"/>
          <w:szCs w:val="22"/>
        </w:rPr>
      </w:pPr>
      <w:r w:rsidRPr="00534AE7">
        <w:rPr>
          <w:rFonts w:ascii="Times New Roman" w:hAnsi="Times New Roman" w:cs="Times New Roman"/>
          <w:b/>
          <w:bCs/>
          <w:sz w:val="22"/>
          <w:szCs w:val="22"/>
        </w:rPr>
        <w:t>Tabla 1</w:t>
      </w:r>
      <w:r w:rsidRPr="00534AE7">
        <w:rPr>
          <w:rFonts w:ascii="Times New Roman" w:hAnsi="Times New Roman" w:cs="Times New Roman"/>
          <w:sz w:val="22"/>
          <w:szCs w:val="22"/>
        </w:rPr>
        <w:t>. Revisiones previas sobre grafos de conocimiento en el área médica</w:t>
      </w:r>
      <w:r w:rsidR="00B41C91">
        <w:rPr>
          <w:rFonts w:ascii="Times New Roman" w:hAnsi="Times New Roman" w:cs="Times New Roman"/>
          <w:sz w:val="22"/>
          <w:szCs w:val="22"/>
        </w:rPr>
        <w:t>.</w:t>
      </w:r>
    </w:p>
    <w:tbl>
      <w:tblPr>
        <w:tblStyle w:val="Tablaconcuadrcula"/>
        <w:tblW w:w="5000" w:type="pct"/>
        <w:tblBorders>
          <w:left w:val="none" w:sz="0" w:space="0" w:color="auto"/>
          <w:right w:val="none" w:sz="0" w:space="0" w:color="auto"/>
        </w:tblBorders>
        <w:tblLayout w:type="fixed"/>
        <w:tblLook w:val="04A0" w:firstRow="1" w:lastRow="0" w:firstColumn="1" w:lastColumn="0" w:noHBand="0" w:noVBand="1"/>
      </w:tblPr>
      <w:tblGrid>
        <w:gridCol w:w="1417"/>
        <w:gridCol w:w="710"/>
        <w:gridCol w:w="931"/>
        <w:gridCol w:w="504"/>
        <w:gridCol w:w="514"/>
        <w:gridCol w:w="504"/>
        <w:gridCol w:w="481"/>
        <w:gridCol w:w="529"/>
        <w:gridCol w:w="550"/>
        <w:gridCol w:w="488"/>
        <w:gridCol w:w="504"/>
        <w:gridCol w:w="488"/>
        <w:gridCol w:w="421"/>
        <w:gridCol w:w="797"/>
      </w:tblGrid>
      <w:tr w:rsidR="00470431" w:rsidRPr="00534AE7" w14:paraId="0BB8E787" w14:textId="7952BD86" w:rsidTr="00470431">
        <w:trPr>
          <w:trHeight w:val="453"/>
        </w:trPr>
        <w:tc>
          <w:tcPr>
            <w:tcW w:w="802" w:type="pct"/>
            <w:tcBorders>
              <w:bottom w:val="single" w:sz="12" w:space="0" w:color="auto"/>
            </w:tcBorders>
            <w:vAlign w:val="center"/>
          </w:tcPr>
          <w:p w14:paraId="37173E7B" w14:textId="4E5ABB53" w:rsidR="00857DC6" w:rsidRPr="00534AE7" w:rsidRDefault="00857DC6" w:rsidP="00C007A5">
            <w:pPr>
              <w:jc w:val="center"/>
              <w:rPr>
                <w:rFonts w:ascii="Times New Roman" w:hAnsi="Times New Roman" w:cs="Times New Roman"/>
                <w:b/>
                <w:bCs/>
                <w:sz w:val="22"/>
                <w:szCs w:val="22"/>
              </w:rPr>
            </w:pPr>
            <w:proofErr w:type="spellStart"/>
            <w:r>
              <w:rPr>
                <w:rFonts w:ascii="Times New Roman" w:hAnsi="Times New Roman" w:cs="Times New Roman"/>
                <w:b/>
                <w:bCs/>
                <w:sz w:val="22"/>
                <w:szCs w:val="22"/>
              </w:rPr>
              <w:t>Publication</w:t>
            </w:r>
            <w:proofErr w:type="spellEnd"/>
          </w:p>
        </w:tc>
        <w:tc>
          <w:tcPr>
            <w:tcW w:w="402" w:type="pct"/>
            <w:tcBorders>
              <w:bottom w:val="single" w:sz="12" w:space="0" w:color="auto"/>
            </w:tcBorders>
            <w:vAlign w:val="center"/>
          </w:tcPr>
          <w:p w14:paraId="2FA60899" w14:textId="15068B35" w:rsidR="00857DC6" w:rsidRPr="00534AE7" w:rsidRDefault="00857DC6" w:rsidP="00C007A5">
            <w:pPr>
              <w:jc w:val="center"/>
              <w:rPr>
                <w:rFonts w:ascii="Times New Roman" w:hAnsi="Times New Roman" w:cs="Times New Roman"/>
                <w:b/>
                <w:bCs/>
                <w:sz w:val="22"/>
                <w:szCs w:val="22"/>
              </w:rPr>
            </w:pPr>
            <w:proofErr w:type="spellStart"/>
            <w:r w:rsidRPr="00534AE7">
              <w:rPr>
                <w:rFonts w:ascii="Times New Roman" w:hAnsi="Times New Roman" w:cs="Times New Roman"/>
                <w:b/>
                <w:bCs/>
                <w:sz w:val="22"/>
                <w:szCs w:val="22"/>
              </w:rPr>
              <w:t>Year</w:t>
            </w:r>
            <w:proofErr w:type="spellEnd"/>
          </w:p>
        </w:tc>
        <w:tc>
          <w:tcPr>
            <w:tcW w:w="527" w:type="pct"/>
            <w:tcBorders>
              <w:bottom w:val="single" w:sz="12" w:space="0" w:color="auto"/>
            </w:tcBorders>
            <w:vAlign w:val="center"/>
          </w:tcPr>
          <w:p w14:paraId="2A73A3B0" w14:textId="7EE16700" w:rsidR="00857DC6" w:rsidRPr="00534AE7" w:rsidRDefault="00857DC6" w:rsidP="00C007A5">
            <w:pPr>
              <w:jc w:val="center"/>
              <w:rPr>
                <w:rFonts w:ascii="Times New Roman" w:hAnsi="Times New Roman" w:cs="Times New Roman"/>
                <w:b/>
                <w:bCs/>
                <w:sz w:val="22"/>
                <w:szCs w:val="22"/>
              </w:rPr>
            </w:pPr>
            <w:proofErr w:type="spellStart"/>
            <w:r w:rsidRPr="00534AE7">
              <w:rPr>
                <w:rFonts w:ascii="Times New Roman" w:hAnsi="Times New Roman" w:cs="Times New Roman"/>
                <w:b/>
                <w:bCs/>
                <w:sz w:val="22"/>
                <w:szCs w:val="22"/>
              </w:rPr>
              <w:t>Type</w:t>
            </w:r>
            <w:proofErr w:type="spellEnd"/>
          </w:p>
        </w:tc>
        <w:tc>
          <w:tcPr>
            <w:tcW w:w="285" w:type="pct"/>
            <w:tcBorders>
              <w:bottom w:val="single" w:sz="12" w:space="0" w:color="auto"/>
            </w:tcBorders>
            <w:vAlign w:val="center"/>
          </w:tcPr>
          <w:p w14:paraId="7DF82776" w14:textId="6043E768"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ANL</w:t>
            </w:r>
          </w:p>
        </w:tc>
        <w:tc>
          <w:tcPr>
            <w:tcW w:w="291" w:type="pct"/>
            <w:tcBorders>
              <w:bottom w:val="single" w:sz="12" w:space="0" w:color="auto"/>
            </w:tcBorders>
            <w:vAlign w:val="center"/>
          </w:tcPr>
          <w:p w14:paraId="17DF54CC" w14:textId="11AE69CA"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QRY</w:t>
            </w:r>
          </w:p>
        </w:tc>
        <w:tc>
          <w:tcPr>
            <w:tcW w:w="285" w:type="pct"/>
            <w:tcBorders>
              <w:bottom w:val="single" w:sz="12" w:space="0" w:color="auto"/>
            </w:tcBorders>
            <w:vAlign w:val="center"/>
          </w:tcPr>
          <w:p w14:paraId="43ABF371" w14:textId="42767154"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RUL</w:t>
            </w:r>
          </w:p>
        </w:tc>
        <w:tc>
          <w:tcPr>
            <w:tcW w:w="272" w:type="pct"/>
            <w:tcBorders>
              <w:bottom w:val="single" w:sz="12" w:space="0" w:color="auto"/>
            </w:tcBorders>
            <w:vAlign w:val="center"/>
          </w:tcPr>
          <w:p w14:paraId="67A919E9" w14:textId="6DCA0C85"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IMP</w:t>
            </w:r>
          </w:p>
        </w:tc>
        <w:tc>
          <w:tcPr>
            <w:tcW w:w="299" w:type="pct"/>
            <w:tcBorders>
              <w:bottom w:val="single" w:sz="12" w:space="0" w:color="auto"/>
            </w:tcBorders>
            <w:vAlign w:val="center"/>
          </w:tcPr>
          <w:p w14:paraId="1920B69F" w14:textId="66F532C2"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FRW</w:t>
            </w:r>
          </w:p>
        </w:tc>
        <w:tc>
          <w:tcPr>
            <w:tcW w:w="311" w:type="pct"/>
            <w:tcBorders>
              <w:bottom w:val="single" w:sz="12" w:space="0" w:color="auto"/>
            </w:tcBorders>
            <w:vAlign w:val="center"/>
          </w:tcPr>
          <w:p w14:paraId="08085819" w14:textId="140863E2"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MOD</w:t>
            </w:r>
          </w:p>
        </w:tc>
        <w:tc>
          <w:tcPr>
            <w:tcW w:w="276" w:type="pct"/>
            <w:tcBorders>
              <w:bottom w:val="single" w:sz="12" w:space="0" w:color="auto"/>
            </w:tcBorders>
            <w:vAlign w:val="center"/>
          </w:tcPr>
          <w:p w14:paraId="546B34C8" w14:textId="4AA4F425"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APL</w:t>
            </w:r>
          </w:p>
        </w:tc>
        <w:tc>
          <w:tcPr>
            <w:tcW w:w="285" w:type="pct"/>
            <w:tcBorders>
              <w:bottom w:val="single" w:sz="12" w:space="0" w:color="auto"/>
            </w:tcBorders>
            <w:vAlign w:val="center"/>
          </w:tcPr>
          <w:p w14:paraId="6D50C414" w14:textId="6705611B"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CCT</w:t>
            </w:r>
          </w:p>
        </w:tc>
        <w:tc>
          <w:tcPr>
            <w:tcW w:w="276" w:type="pct"/>
            <w:tcBorders>
              <w:bottom w:val="single" w:sz="12" w:space="0" w:color="auto"/>
            </w:tcBorders>
            <w:vAlign w:val="center"/>
          </w:tcPr>
          <w:p w14:paraId="221CEA5B" w14:textId="28BB75B7"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DEF</w:t>
            </w:r>
          </w:p>
        </w:tc>
        <w:tc>
          <w:tcPr>
            <w:tcW w:w="238" w:type="pct"/>
            <w:tcBorders>
              <w:bottom w:val="single" w:sz="12" w:space="0" w:color="auto"/>
            </w:tcBorders>
            <w:vAlign w:val="center"/>
          </w:tcPr>
          <w:p w14:paraId="75FD376F" w14:textId="24DD5F17"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RQ</w:t>
            </w:r>
          </w:p>
        </w:tc>
        <w:tc>
          <w:tcPr>
            <w:tcW w:w="451" w:type="pct"/>
            <w:tcBorders>
              <w:bottom w:val="single" w:sz="12" w:space="0" w:color="auto"/>
            </w:tcBorders>
            <w:vAlign w:val="center"/>
          </w:tcPr>
          <w:p w14:paraId="763DBD21" w14:textId="1888D025" w:rsidR="00857DC6" w:rsidRPr="00C007A5" w:rsidRDefault="00857DC6" w:rsidP="00C007A5">
            <w:pPr>
              <w:jc w:val="center"/>
              <w:rPr>
                <w:rFonts w:ascii="Times New Roman" w:hAnsi="Times New Roman" w:cs="Times New Roman"/>
                <w:b/>
                <w:bCs/>
                <w:sz w:val="14"/>
                <w:szCs w:val="14"/>
              </w:rPr>
            </w:pPr>
            <w:r w:rsidRPr="00C007A5">
              <w:rPr>
                <w:rFonts w:ascii="Times New Roman" w:hAnsi="Times New Roman" w:cs="Times New Roman"/>
                <w:b/>
                <w:bCs/>
                <w:sz w:val="14"/>
                <w:szCs w:val="14"/>
              </w:rPr>
              <w:t>CAU/XAI</w:t>
            </w:r>
          </w:p>
        </w:tc>
      </w:tr>
      <w:tr w:rsidR="002F111D" w:rsidRPr="00534AE7" w14:paraId="5404F829" w14:textId="398D9A24" w:rsidTr="0057114C">
        <w:trPr>
          <w:trHeight w:val="453"/>
        </w:trPr>
        <w:tc>
          <w:tcPr>
            <w:tcW w:w="802" w:type="pct"/>
            <w:tcBorders>
              <w:top w:val="single" w:sz="12" w:space="0" w:color="auto"/>
            </w:tcBorders>
            <w:vAlign w:val="center"/>
          </w:tcPr>
          <w:p w14:paraId="441754AA" w14:textId="243EE9D1"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color w:val="000000"/>
                <w:sz w:val="22"/>
                <w:szCs w:val="22"/>
              </w:rPr>
              <w:t xml:space="preserve">Qu et al., </w:t>
            </w:r>
            <w:sdt>
              <w:sdtPr>
                <w:rPr>
                  <w:rFonts w:ascii="Times New Roman" w:hAnsi="Times New Roman" w:cs="Times New Roman"/>
                  <w:color w:val="000000"/>
                  <w:sz w:val="22"/>
                  <w:szCs w:val="22"/>
                </w:rPr>
                <w:tag w:val="MENDELEY_CITATION_v3_eyJjaXRhdGlvbklEIjoiTUVOREVMRVlfQ0lUQVRJT05fNmMyOGY5NGYtNWQ0OC00ODAyLTlhMjItNmU5MjQ2M2YwZWZlIiwicHJvcGVydGllcyI6eyJub3RlSW5kZXgiOjB9LCJpc0VkaXRlZCI6ZmFsc2UsIm1hbnVhbE92ZXJyaWRlIjp7ImlzTWFudWFsbHlPdmVycmlkZGVuIjpmYWxzZSwiY2l0ZXByb2NUZXh0IjoiWzFdIiwibWFudWFsT3ZlcnJpZGVUZXh0IjoiIn0sImNpdGF0aW9uSXRlbXMiOlt7ImlkIjoiN2JmZDMwM2ItMmNiMS0zMmRiLWI4MmMtYzE3ZTcyMDFlYzRlIiwiaXRlbURhdGEiOnsidHlwZSI6ImFydGljbGUiLCJpZCI6IjdiZmQzMDNiLTJjYjEtMzJkYi1iODJjLWMxN2U3MjAxZWM0ZSIsInRpdGxlIjoiQSBSZXZpZXcgb24gdGhlIEFwcGxpY2F0aW9uIG9mIEtub3dsZWRnZSBHcmFwaCBUZWNobm9sb2d5IGluIHRoZSBNZWRpY2FsIEZpZWxkIiwiYXV0aG9yIjpbeyJmYW1pbHkiOiJRdSIsImdpdmVuIjoiSmlhIiwicGFyc2UtbmFtZXMiOmZhbHNlLCJkcm9wcGluZy1wYXJ0aWNsZSI6IiIsIm5vbi1kcm9wcGluZy1wYXJ0aWNsZSI6IiJ9XSwiY29udGFpbmVyLXRpdGxlIjoiU2NpZW50aWZpYyBQcm9ncmFtbWluZyIsImNvbnRhaW5lci10aXRsZS1zaG9ydCI6IlNjaSBQcm9ncmFtIiwiRE9JIjoiMTAuMTE1NS8yMDIyLzMyMTIzNzAiLCJJU1NOIjoiMTA1ODkyNDQiLCJpc3N1ZWQiOnsiZGF0ZS1wYXJ0cyI6W1syMDIyXV19LCJhYnN0cmFjdCI6IldpdGggdGhlIGNvbnRpbnVvdXMgZGV2ZWxvcG1lbnQgb2YgSW50ZXJuZXQgdGVjaG5vbG9neSwga25vd2xlZGdlIGdyYXBoIGNvbnN0cnVjdGlvbiBoYXMgcmVjZWl2ZWQgaW5jcmVhc2luZyBhdHRlbnRpb24uIEV4dHJhY3RpbmcgdXNlZnVsIG1lZGljYWwga25vd2xlZGdlIGZyb20gbWFzc2l2ZSBkYXRhIGlzIHRoZSBrZXkgdG8gYW5hbHl6aW5nIGJpZyBtZWRpY2FsIGRhdGEuIFRoZSBrbm93bGVkZ2UgZ3JhcGggaXMgYSBzZW1hbnRpYyBuZXR3b3JrIHRoYXQgcmV2ZWFscyByZWxhdGlvbnNoaXBzIGJldHdlZW4gZW50aXRpZXMuIE1lZGljaW5lIGlzIG9uZSBvZiB0aGUgd2lkZWx5IHVzZWQgZmllbGRzIG9mIGtub3dsZWRnZSBncmFwaHMsIGFuZCB0aGUgY29uc3RydWN0aW9uIG9mIGEgbWVkaWNhbCBrbm93bGVkZ2UgZ3JhcGggaXMgYWxzbyBhIHJlc2VhcmNoIGhvdHNwb3QgaW4gYXJ0aWZpY2lhbCBpbnRlbGxpZ2VuY2UuIEtub3dsZWRnZSBncmFwaCB0ZWNobm9sb2d5IGhhcyBicm9hZCBhcHBsaWNhdGlvbiBwcm9zcGVjdHMgaW4gdGhlIGZpZWxkLiBGaXJzdCwgdGhpcyBzdHVkeSBjb21wcmVoZW5zaXZlbHkgYW5hbHl6ZXMgdGhlIHN0cnVjdHVyZSBhbmQgY29uc3RydWN0aW9uIHRlY2hub2xvZ3kgb2YgdGhlIG1lZGljYWwga25vd2xlZGdlIGdyYXBoIGFjY29yZGluZyB0byB0aGUgY2hhcmFjdGVyaXN0aWNzIG9mIGJpZyBkYXRhIGluIHRoZSBtZWRpY2FsIGZpZWxkLCBzdWNoIGFzIHN0cm9uZyBwcm9mZXNzaW9uYWxpc20gYW5kIGNvbXBsZXggc3RydWN0dXJlLiBTZWNvbmQsIHRoaXMgc3R1ZHkgc3VtbWFyaXplcyB0aGUga2V5IHRlY2hub2xvZ2llcyBhbmQgcmVzZWFyY2ggcHJvZ3Jlc3Mgb2YgdGhlIGZvdXIgbW9kdWxlcyBvZiB0aGUgbWVkaWNhbCBrbm93bGVkZ2UgZ3JhcGg6IGtub3dsZWRnZSByZXByZXNlbnRhdGlvbiwga25vd2xlZGdlIGV4dHJhY3Rpb24sIGtub3dsZWRnZSBmdXNpb24sIGFuZCBrbm93bGVkZ2UgcmVhc29uaW5nLiBGaW5hbGx5LCB3aXRoIHRoZSBtYWpvciBjaGFsbGVuZ2VzIGFuZCBrZXkgcHJvYmxlbXMgb2YgdGhlIGN1cnJlbnQgbWVkaWNhbCBrbm93bGVkZ2UgZ3JhcGggY29uc3RydWN0aW9uIHRlY2hub2xvZ3ksIGl0cyBkZXZlbG9wbWVudCBwcm9zcGVjdHMgYXJlIHByb3NwZWN0cy4iLCJwdWJsaXNoZXIiOiJIaW5kYXdpIExpbWl0ZWQiLCJ2b2x1bWUiOiIyMDIyIn0sImlzVGVtcG9yYXJ5IjpmYWxzZX1dfQ=="/>
                <w:id w:val="-1928495226"/>
                <w:placeholder>
                  <w:docPart w:val="04C8BC2B637F49CBB22C69BC7349DC58"/>
                </w:placeholder>
              </w:sdtPr>
              <w:sdtContent>
                <w:r w:rsidRPr="002F111D">
                  <w:rPr>
                    <w:rFonts w:ascii="Times New Roman" w:hAnsi="Times New Roman" w:cs="Times New Roman"/>
                    <w:color w:val="000000"/>
                    <w:sz w:val="22"/>
                    <w:szCs w:val="22"/>
                  </w:rPr>
                  <w:t>[1]</w:t>
                </w:r>
              </w:sdtContent>
            </w:sdt>
          </w:p>
        </w:tc>
        <w:tc>
          <w:tcPr>
            <w:tcW w:w="402" w:type="pct"/>
            <w:tcBorders>
              <w:top w:val="single" w:sz="12" w:space="0" w:color="auto"/>
            </w:tcBorders>
            <w:vAlign w:val="center"/>
          </w:tcPr>
          <w:p w14:paraId="3AB9E19E" w14:textId="106A4138"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2022</w:t>
            </w:r>
          </w:p>
        </w:tc>
        <w:tc>
          <w:tcPr>
            <w:tcW w:w="527" w:type="pct"/>
            <w:tcBorders>
              <w:top w:val="single" w:sz="12" w:space="0" w:color="auto"/>
            </w:tcBorders>
            <w:vAlign w:val="center"/>
          </w:tcPr>
          <w:p w14:paraId="1B24FDED" w14:textId="5547330C" w:rsidR="002F111D" w:rsidRPr="00534AE7" w:rsidRDefault="002F111D" w:rsidP="002F111D">
            <w:pPr>
              <w:jc w:val="center"/>
              <w:rPr>
                <w:rFonts w:ascii="Times New Roman" w:hAnsi="Times New Roman" w:cs="Times New Roman"/>
                <w:sz w:val="22"/>
                <w:szCs w:val="22"/>
              </w:rPr>
            </w:pPr>
            <w:r w:rsidRPr="00470431">
              <w:rPr>
                <w:rFonts w:ascii="Times New Roman" w:hAnsi="Times New Roman" w:cs="Times New Roman"/>
                <w:sz w:val="22"/>
                <w:szCs w:val="22"/>
              </w:rPr>
              <w:t>Review</w:t>
            </w:r>
          </w:p>
        </w:tc>
        <w:tc>
          <w:tcPr>
            <w:tcW w:w="285" w:type="pct"/>
            <w:tcBorders>
              <w:top w:val="single" w:sz="12" w:space="0" w:color="auto"/>
            </w:tcBorders>
            <w:vAlign w:val="center"/>
          </w:tcPr>
          <w:p w14:paraId="3A072852" w14:textId="79EC309E"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tcBorders>
              <w:top w:val="single" w:sz="12" w:space="0" w:color="auto"/>
            </w:tcBorders>
            <w:vAlign w:val="center"/>
          </w:tcPr>
          <w:p w14:paraId="34B7EBA9" w14:textId="340EE22A" w:rsidR="002F111D" w:rsidRPr="00534AE7" w:rsidRDefault="002F111D" w:rsidP="002F111D">
            <w:pPr>
              <w:jc w:val="center"/>
              <w:rPr>
                <w:rFonts w:ascii="Times New Roman" w:hAnsi="Times New Roman" w:cs="Times New Roman"/>
                <w:sz w:val="22"/>
                <w:szCs w:val="22"/>
              </w:rPr>
            </w:pPr>
          </w:p>
        </w:tc>
        <w:tc>
          <w:tcPr>
            <w:tcW w:w="285" w:type="pct"/>
            <w:tcBorders>
              <w:top w:val="single" w:sz="12" w:space="0" w:color="auto"/>
            </w:tcBorders>
            <w:vAlign w:val="center"/>
          </w:tcPr>
          <w:p w14:paraId="4407D942" w14:textId="75120B0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Borders>
              <w:top w:val="single" w:sz="12" w:space="0" w:color="auto"/>
            </w:tcBorders>
          </w:tcPr>
          <w:p w14:paraId="77B3BA38" w14:textId="1922342C"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Borders>
              <w:top w:val="single" w:sz="12" w:space="0" w:color="auto"/>
            </w:tcBorders>
          </w:tcPr>
          <w:p w14:paraId="0D9A5089" w14:textId="4325A593"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tcBorders>
              <w:top w:val="single" w:sz="12" w:space="0" w:color="auto"/>
            </w:tcBorders>
            <w:vAlign w:val="center"/>
          </w:tcPr>
          <w:p w14:paraId="7FAF6B93" w14:textId="503D8EC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tcBorders>
              <w:top w:val="single" w:sz="12" w:space="0" w:color="auto"/>
            </w:tcBorders>
            <w:vAlign w:val="center"/>
          </w:tcPr>
          <w:p w14:paraId="0CF168C1" w14:textId="649AC7D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Borders>
              <w:top w:val="single" w:sz="12" w:space="0" w:color="auto"/>
            </w:tcBorders>
            <w:vAlign w:val="center"/>
          </w:tcPr>
          <w:p w14:paraId="7D15004F" w14:textId="7425A5FB"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w:t>
            </w:r>
          </w:p>
        </w:tc>
        <w:tc>
          <w:tcPr>
            <w:tcW w:w="276" w:type="pct"/>
            <w:tcBorders>
              <w:top w:val="single" w:sz="12" w:space="0" w:color="auto"/>
            </w:tcBorders>
            <w:vAlign w:val="center"/>
          </w:tcPr>
          <w:p w14:paraId="18EB77E5" w14:textId="74098601"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tcBorders>
              <w:top w:val="single" w:sz="12" w:space="0" w:color="auto"/>
            </w:tcBorders>
            <w:vAlign w:val="center"/>
          </w:tcPr>
          <w:p w14:paraId="7A84288A" w14:textId="77777777" w:rsidR="002F111D" w:rsidRPr="00534AE7" w:rsidRDefault="002F111D" w:rsidP="002F111D">
            <w:pPr>
              <w:jc w:val="center"/>
              <w:rPr>
                <w:rFonts w:ascii="Times New Roman" w:hAnsi="Times New Roman" w:cs="Times New Roman"/>
                <w:sz w:val="22"/>
                <w:szCs w:val="22"/>
              </w:rPr>
            </w:pPr>
          </w:p>
        </w:tc>
        <w:tc>
          <w:tcPr>
            <w:tcW w:w="451" w:type="pct"/>
            <w:tcBorders>
              <w:top w:val="single" w:sz="12" w:space="0" w:color="auto"/>
            </w:tcBorders>
            <w:vAlign w:val="center"/>
          </w:tcPr>
          <w:p w14:paraId="085F3A5D" w14:textId="4E211436" w:rsidR="002F111D" w:rsidRPr="00534AE7" w:rsidRDefault="002F111D" w:rsidP="002F111D">
            <w:pPr>
              <w:jc w:val="center"/>
              <w:rPr>
                <w:rFonts w:ascii="Times New Roman" w:hAnsi="Times New Roman" w:cs="Times New Roman"/>
                <w:sz w:val="22"/>
                <w:szCs w:val="22"/>
              </w:rPr>
            </w:pPr>
          </w:p>
        </w:tc>
      </w:tr>
      <w:tr w:rsidR="002F111D" w:rsidRPr="00534AE7" w14:paraId="3BED49BD" w14:textId="484EA8BF" w:rsidTr="0057114C">
        <w:trPr>
          <w:trHeight w:val="453"/>
        </w:trPr>
        <w:tc>
          <w:tcPr>
            <w:tcW w:w="802" w:type="pct"/>
            <w:vAlign w:val="center"/>
          </w:tcPr>
          <w:p w14:paraId="04C50E1A" w14:textId="2644D137" w:rsidR="002F111D" w:rsidRPr="00534AE7" w:rsidRDefault="002F111D" w:rsidP="002F111D">
            <w:pPr>
              <w:jc w:val="center"/>
              <w:rPr>
                <w:rFonts w:ascii="Times New Roman" w:hAnsi="Times New Roman" w:cs="Times New Roman"/>
                <w:sz w:val="22"/>
                <w:szCs w:val="22"/>
              </w:rPr>
            </w:pPr>
            <w:proofErr w:type="spellStart"/>
            <w:r w:rsidRPr="00FB5018">
              <w:rPr>
                <w:rFonts w:ascii="Times New Roman" w:hAnsi="Times New Roman" w:cs="Times New Roman"/>
                <w:color w:val="000000"/>
                <w:sz w:val="22"/>
                <w:szCs w:val="22"/>
              </w:rPr>
              <w:t>Rajabi</w:t>
            </w:r>
            <w:proofErr w:type="spellEnd"/>
            <w:r w:rsidRPr="00FB5018">
              <w:rPr>
                <w:rFonts w:ascii="Times New Roman" w:hAnsi="Times New Roman" w:cs="Times New Roman"/>
                <w:color w:val="000000"/>
                <w:sz w:val="22"/>
                <w:szCs w:val="22"/>
              </w:rPr>
              <w:t> </w:t>
            </w:r>
            <w:r>
              <w:rPr>
                <w:rFonts w:ascii="Times New Roman" w:hAnsi="Times New Roman" w:cs="Times New Roman"/>
                <w:color w:val="000000"/>
                <w:sz w:val="22"/>
                <w:szCs w:val="22"/>
              </w:rPr>
              <w:t xml:space="preserve">et al., </w:t>
            </w:r>
            <w:sdt>
              <w:sdtPr>
                <w:rPr>
                  <w:rFonts w:ascii="Times New Roman" w:hAnsi="Times New Roman" w:cs="Times New Roman"/>
                  <w:color w:val="000000"/>
                  <w:sz w:val="22"/>
                  <w:szCs w:val="22"/>
                </w:rPr>
                <w:tag w:val="MENDELEY_CITATION_v3_eyJjaXRhdGlvbklEIjoiTUVOREVMRVlfQ0lUQVRJT05fZTRmZjNhNTAtYTA1ZS00Y2VhLWFiZDgtZWYxYTA0YmNlODQ0IiwicHJvcGVydGllcyI6eyJub3RlSW5kZXgiOjB9LCJpc0VkaXRlZCI6ZmFsc2UsIm1hbnVhbE92ZXJyaWRlIjp7ImlzTWFudWFsbHlPdmVycmlkZGVuIjpmYWxzZSwiY2l0ZXByb2NUZXh0IjoiWzJdIiwibWFudWFsT3ZlcnJpZGVUZXh0IjoiIn0sImNpdGF0aW9uSXRlbXMiOlt7ImlkIjoiYWQ5MWQwNDItZjdiMC0zOTJkLThiMmItOGZjZWI4MTY5YzZhIiwiaXRlbURhdGEiOnsidHlwZSI6ImFydGljbGUiLCJpZCI6ImFkOTFkMDQyLWY3YjAtMzkyZC04YjJiLThmY2ViODE2OWM2YSIsInRpdGxlIjoiS25vd2xlZGdlIEdyYXBocyBhbmQgRXhwbGFpbmFibGUgQUkgaW4gSGVhbHRoY2FyZSIsImF1dGhvciI6W3siZmFtaWx5IjoiUmFqYWJpIiwiZ2l2ZW4iOiJFbmF5YXQiLCJwYXJzZS1uYW1lcyI6ZmFsc2UsImRyb3BwaW5nLXBhcnRpY2xlIjoiIiwibm9uLWRyb3BwaW5nLXBhcnRpY2xlIjoiIn0seyJmYW1pbHkiOiJLYWZhaWUiLCJnaXZlbiI6IlNvbWF5ZWgiLCJwYXJzZS1uYW1lcyI6ZmFsc2UsImRyb3BwaW5nLXBhcnRpY2xlIjoiIiwibm9uLWRyb3BwaW5nLXBhcnRpY2xlIjoiIn1dLCJjb250YWluZXItdGl0bGUiOiJJbmZvcm1hdGlvbiAoU3dpdHplcmxhbmQpIiwiRE9JIjoiMTAuMzM5MC9pbmZvMTMxMDA0NTkiLCJJU1NOIjoiMjA3ODI0ODkiLCJpc3N1ZWQiOnsiZGF0ZS1wYXJ0cyI6W1syMDIyLDEwLDFdXX0sImFic3RyYWN0IjoiQnVpbGRpbmcgdHJ1c3QgYW5kIHRyYW5zcGFyZW5jeSBpbiBoZWFsdGhjYXJlIGNhbiBiZSBhY2hpZXZlZCB1c2luZyBlWHBsYWluYWJsZSBBcnRpZmljaWFsIEludGVsbGlnZW5jZSAoWEFJKSwgYXMgaXQgZmFjaWxpdGF0ZXMgdGhlIGRlY2lzaW9uLW1ha2luZyBwcm9jZXNzIGZvciBoZWFsdGhjYXJlIHByb2Zlc3Npb25hbHMuIEtub3dsZWRnZSBncmFwaHMgY2FuIGJlIHVzZWQgaW4gWEFJIGZvciBleHBsYWluYWJpbGl0eSBieSBzdHJ1Y3R1cmluZyBpbmZvcm1hdGlvbiwgZXh0cmFjdGluZyBmZWF0dXJlcyBhbmQgcmVsYXRpb25zLCBhbmQgcGVyZm9ybWluZyByZWFzb25pbmcuIFRoaXMgcGFwZXIgaGlnaGxpZ2h0cyB0aGUgcm9sZSBvZiBrbm93bGVkZ2UgZ3JhcGhzIGluIFhBSSBtb2RlbHMgaW4gaGVhbHRoY2FyZSwgY29uc2lkZXJpbmcgYSBzdGF0ZS1vZi10aGUtYXJ0IHJldmlldy4gQmFzZWQgb24gb3VyIHJldmlldywga25vd2xlZGdlIGdyYXBocyBoYXZlIGJlZW4gdXNlZCBmb3IgZXhwbGFpbmFiaWxpdHkgdG8gZGV0ZWN0IGhlYWx0aGNhcmUgbWlzaW5mb3JtYXRpb24sIGFkdmVyc2UgZHJ1ZyByZWFjdGlvbnMsIGRydWctZHJ1ZyBpbnRlcmFjdGlvbnMgYW5kIHRvIHJlZHVjZSB0aGUga25vd2xlZGdlIGdhcCBiZXR3ZWVuIGhlYWx0aGNhcmUgZXhwZXJ0cyBhbmQgQUktYmFzZWQgbW9kZWxzLiBXZSBhbHNvIGRpc2N1c3MgaG93IHRvIGxldmVyYWdlIGtub3dsZWRnZSBncmFwaHMgaW4gcHJlLW1vZGVsLCBpbi1tb2RlbCwgYW5kIHBvc3QtbW9kZWwgWEFJIG1vZGVscyBpbiBoZWFsdGhjYXJlIHRvIG1ha2UgdGhlbSBtb3JlIGV4cGxhaW5hYmxlLiIsInB1Ymxpc2hlciI6Ik1EUEkiLCJpc3N1ZSI6IjEwIiwidm9sdW1lIjoiMTMiLCJjb250YWluZXItdGl0bGUtc2hvcnQiOiIifSwiaXNUZW1wb3JhcnkiOmZhbHNlfV19"/>
                <w:id w:val="1689247010"/>
                <w:placeholder>
                  <w:docPart w:val="23466F0DE9F84D94BE24825F3C3BED17"/>
                </w:placeholder>
              </w:sdtPr>
              <w:sdtContent>
                <w:r w:rsidRPr="002F111D">
                  <w:rPr>
                    <w:rFonts w:ascii="Times New Roman" w:hAnsi="Times New Roman" w:cs="Times New Roman"/>
                    <w:color w:val="000000"/>
                    <w:sz w:val="22"/>
                    <w:szCs w:val="22"/>
                  </w:rPr>
                  <w:t>[2]</w:t>
                </w:r>
              </w:sdtContent>
            </w:sdt>
          </w:p>
        </w:tc>
        <w:tc>
          <w:tcPr>
            <w:tcW w:w="402" w:type="pct"/>
            <w:vAlign w:val="center"/>
          </w:tcPr>
          <w:p w14:paraId="15DBD338" w14:textId="36B26CDD"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2022</w:t>
            </w:r>
          </w:p>
        </w:tc>
        <w:tc>
          <w:tcPr>
            <w:tcW w:w="527" w:type="pct"/>
            <w:vAlign w:val="center"/>
          </w:tcPr>
          <w:p w14:paraId="0722C7E1" w14:textId="18E44FE8" w:rsidR="002F111D" w:rsidRPr="00534AE7" w:rsidRDefault="002F111D" w:rsidP="002F111D">
            <w:pPr>
              <w:jc w:val="center"/>
              <w:rPr>
                <w:rFonts w:ascii="Times New Roman" w:hAnsi="Times New Roman" w:cs="Times New Roman"/>
                <w:sz w:val="22"/>
                <w:szCs w:val="22"/>
              </w:rPr>
            </w:pPr>
            <w:r w:rsidRPr="00573764">
              <w:rPr>
                <w:rFonts w:ascii="Times New Roman" w:hAnsi="Times New Roman" w:cs="Times New Roman"/>
                <w:sz w:val="22"/>
                <w:szCs w:val="22"/>
              </w:rPr>
              <w:t>Review</w:t>
            </w:r>
          </w:p>
        </w:tc>
        <w:tc>
          <w:tcPr>
            <w:tcW w:w="285" w:type="pct"/>
            <w:vAlign w:val="center"/>
          </w:tcPr>
          <w:p w14:paraId="5C23CDBD" w14:textId="00E763CC"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23973656" w14:textId="0A743283" w:rsidR="002F111D" w:rsidRPr="00534AE7" w:rsidRDefault="002F111D" w:rsidP="002F111D">
            <w:pPr>
              <w:jc w:val="center"/>
              <w:rPr>
                <w:rFonts w:ascii="Times New Roman" w:hAnsi="Times New Roman" w:cs="Times New Roman"/>
                <w:sz w:val="22"/>
                <w:szCs w:val="22"/>
              </w:rPr>
            </w:pPr>
          </w:p>
        </w:tc>
        <w:tc>
          <w:tcPr>
            <w:tcW w:w="285" w:type="pct"/>
            <w:vAlign w:val="center"/>
          </w:tcPr>
          <w:p w14:paraId="6C0C8DED" w14:textId="4F49FC3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12227F8B" w14:textId="50384D22"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30659E96" w14:textId="164DDD90"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431FE8C8" w14:textId="0EDD128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2287F985" w14:textId="521D2022"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57B2E20B" w14:textId="7E7FA683"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279F6882" w14:textId="74AFABB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131BE00E" w14:textId="3FF84A29" w:rsidR="002F111D" w:rsidRPr="00534AE7" w:rsidRDefault="002F111D" w:rsidP="002F111D">
            <w:pPr>
              <w:jc w:val="center"/>
              <w:rPr>
                <w:rFonts w:ascii="Times New Roman" w:hAnsi="Times New Roman" w:cs="Times New Roman"/>
                <w:sz w:val="22"/>
                <w:szCs w:val="22"/>
              </w:rPr>
            </w:pPr>
          </w:p>
        </w:tc>
        <w:tc>
          <w:tcPr>
            <w:tcW w:w="451" w:type="pct"/>
            <w:vAlign w:val="center"/>
          </w:tcPr>
          <w:p w14:paraId="0CAC929D" w14:textId="3341E24F"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r>
      <w:tr w:rsidR="002F111D" w:rsidRPr="00534AE7" w14:paraId="65036375" w14:textId="538141BD" w:rsidTr="0057114C">
        <w:trPr>
          <w:trHeight w:val="453"/>
        </w:trPr>
        <w:tc>
          <w:tcPr>
            <w:tcW w:w="802" w:type="pct"/>
            <w:vAlign w:val="center"/>
          </w:tcPr>
          <w:p w14:paraId="12346CA7" w14:textId="6132BEA6" w:rsidR="002F111D" w:rsidRPr="00534AE7" w:rsidRDefault="002F111D" w:rsidP="002F111D">
            <w:pPr>
              <w:jc w:val="center"/>
              <w:rPr>
                <w:rFonts w:ascii="Times New Roman" w:hAnsi="Times New Roman" w:cs="Times New Roman"/>
                <w:sz w:val="22"/>
                <w:szCs w:val="22"/>
              </w:rPr>
            </w:pPr>
            <w:r w:rsidRPr="00FB5018">
              <w:rPr>
                <w:rFonts w:ascii="Times New Roman" w:hAnsi="Times New Roman" w:cs="Times New Roman"/>
                <w:color w:val="000000"/>
                <w:sz w:val="22"/>
                <w:szCs w:val="22"/>
              </w:rPr>
              <w:t>Abu-</w:t>
            </w:r>
            <w:proofErr w:type="spellStart"/>
            <w:r w:rsidRPr="00FB5018">
              <w:rPr>
                <w:rFonts w:ascii="Times New Roman" w:hAnsi="Times New Roman" w:cs="Times New Roman"/>
                <w:color w:val="000000"/>
                <w:sz w:val="22"/>
                <w:szCs w:val="22"/>
              </w:rPr>
              <w:t>Salih</w:t>
            </w:r>
            <w:proofErr w:type="spellEnd"/>
            <w:r>
              <w:rPr>
                <w:rFonts w:ascii="Times New Roman" w:hAnsi="Times New Roman" w:cs="Times New Roman"/>
                <w:color w:val="000000"/>
                <w:sz w:val="22"/>
                <w:szCs w:val="22"/>
              </w:rPr>
              <w:t xml:space="preserve"> et al., </w:t>
            </w:r>
            <w:sdt>
              <w:sdtPr>
                <w:rPr>
                  <w:rFonts w:ascii="Times New Roman" w:hAnsi="Times New Roman" w:cs="Times New Roman"/>
                  <w:color w:val="000000"/>
                  <w:sz w:val="22"/>
                  <w:szCs w:val="22"/>
                </w:rPr>
                <w:tag w:val="MENDELEY_CITATION_v3_eyJjaXRhdGlvbklEIjoiTUVOREVMRVlfQ0lUQVRJT05fYWVlY2ViNTUtMTkzZS00MGFmLTk2YTctODA3ZDE2NjQ5NmY5IiwicHJvcGVydGllcyI6eyJub3RlSW5kZXgiOjB9LCJpc0VkaXRlZCI6ZmFsc2UsIm1hbnVhbE92ZXJyaWRlIjp7ImlzTWFudWFsbHlPdmVycmlkZGVuIjpmYWxzZSwiY2l0ZXByb2NUZXh0IjoiWzNdIiwibWFudWFsT3ZlcnJpZGVUZXh0IjoiIn0sImNpdGF0aW9uSXRlbXMiOlt7ImlkIjoiNjMyMTk2N2QtZGZmMy0zMTVjLTljYWYtZDdhMDBmY2I2NDJiIiwiaXRlbURhdGEiOnsidHlwZSI6ImFydGljbGUtam91cm5hbCIsImlkIjoiNjMyMTk2N2QtZGZmMy0zMTVjLTljYWYtZDdhMDBmY2I2NDJiIiwidGl0bGUiOiJIZWFsdGhjYXJlIGtub3dsZWRnZSBncmFwaCBjb25zdHJ1Y3Rpb246IEEgc3lzdGVtYXRpYyByZXZpZXcgb2YgdGhlIHN0YXRlLW9mLXRoZS1hcnQsIG9wZW4gaXNzdWVzLCBhbmQgb3Bwb3J0dW5pdGllcyIsImF1dGhvciI6W3siZmFtaWx5IjoiQWJ1LVNhbGloIiwiZ2l2ZW4iOiJCaWxhbCIsInBhcnNlLW5hbWVzIjpmYWxzZSwiZHJvcHBpbmctcGFydGljbGUiOiIiLCJub24tZHJvcHBpbmctcGFydGljbGUiOiIifSx7ImZhbWlseSI6IkFMLVF1cmlzaGkiLCJnaXZlbiI6Ik11aGFtbWFkIiwicGFyc2UtbmFtZXMiOmZhbHNlLCJkcm9wcGluZy1wYXJ0aWNsZSI6IiIsIm5vbi1kcm9wcGluZy1wYXJ0aWNsZSI6IiJ9LHsiZmFtaWx5IjoiQWx3ZXNoYWgiLCJnaXZlbiI6Ik1vaGFtbWVkIiwicGFyc2UtbmFtZXMiOmZhbHNlLCJkcm9wcGluZy1wYXJ0aWNsZSI6IiIsIm5vbi1kcm9wcGluZy1wYXJ0aWNsZSI6IiJ9LHsiZmFtaWx5IjoiQUwtU21hZGkiLCJnaXZlbiI6Ik1vaGFtbWFkIiwicGFyc2UtbmFtZXMiOmZhbHNlLCJkcm9wcGluZy1wYXJ0aWNsZSI6IiIsIm5vbi1kcm9wcGluZy1wYXJ0aWNsZSI6IiJ9LHsiZmFtaWx5IjoiQWxmYXlleiIsImdpdmVuIjoiUmVlbSIsInBhcnNlLW5hbWVzIjpmYWxzZSwiZHJvcHBpbmctcGFydGljbGUiOiIiLCJub24tZHJvcHBpbmctcGFydGljbGUiOiIifSx7ImZhbWlseSI6IlNhYWRlaCIsImdpdmVuIjoiSGViYSIsInBhcnNlLW5hbWVzIjpmYWxzZSwiZHJvcHBpbmctcGFydGljbGUiOiIiLCJub24tZHJvcHBpbmctcGFydGljbGUiOiIifV0sImNvbnRhaW5lci10aXRsZSI6IkpvdXJuYWwgb2YgQmlnIERhdGEiLCJjb250YWluZXItdGl0bGUtc2hvcnQiOiJKIEJpZyBEYXRhIiwiRE9JIjoiMTAuMTE4Ni9zNDA1MzctMDIzLTAwNzc0LTkiLCJJU1NOIjoiMjE5NjExMTUiLCJpc3N1ZWQiOnsiZGF0ZS1wYXJ0cyI6W1syMDIzLDEyLDFdXX0sImFic3RyYWN0IjoiVGhlIGluY29ycG9yYXRpb24gb2YgZGF0YSBhbmFseXRpY3MgaW4gdGhlIGhlYWx0aGNhcmUgaW5kdXN0cnkgaGFzIG1hZGUgc2lnbmlmaWNhbnQgcHJvZ3Jlc3MsIGRyaXZlbiBieSB0aGUgZGVtYW5kIGZvciBlZmZpY2llbnQgYW5kIGVmZmVjdGl2ZSBiaWcgZGF0YSBhbmFseXRpY3Mgc29sdXRpb25zLiBLbm93bGVkZ2UgZ3JhcGhzIChLR3MpIGhhdmUgcHJvdmVuIHV0aWxpdHkgaW4gdGhpcyBhcmVuYSBhbmQgYXJlIHJvb3RlZCBpbiBhIG51bWJlciBvZiBoZWFsdGhjYXJlIGFwcGxpY2F0aW9ucyB0byBmdXJuaXNoIGJldHRlciBkYXRhIHJlcHJlc2VudGF0aW9uIGFuZCBrbm93bGVkZ2UgaW5mZXJlbmNlLiBIb3dldmVyLCBpbiBjb25qdW5jdGlvbiB3aXRoIGEgbGFjayBvZiBhIHJlcHJlc2VudGF0aXZlIEtHIGNvbnN0cnVjdGlvbiB0YXhvbm9teSwgc2V2ZXJhbCBleGlzdGluZyBhcHByb2FjaGVzIGluIHRoaXMgZGVzaWduYXRlZCBkb21haW4gYXJlIGluYWRlcXVhdGUgYW5kIGluZmVyaW9yLiBUaGlzIHBhcGVyIGlzIHRoZSBmaXJzdCB0byBwcm92aWRlIGEgY29tcHJlaGVuc2l2ZSB0YXhvbm9teSBhbmQgYSBiaXJk4oCZcyBleWUgdmlldyBvZiBoZWFsdGhjYXJlIEtHIGNvbnN0cnVjdGlvbi4gQWRkaXRpb25hbGx5LCBhIHRob3JvdWdoIGV4YW1pbmF0aW9uIG9mIHRoZSBjdXJyZW50IHN0YXRlLW9mLXRoZS1hcnQgdGVjaG5pcXVlcyBkcmF3biBmcm9tIGFjYWRlbWljIHdvcmtzIHJlbGV2YW50IHRvIHZhcmlvdXMgaGVhbHRoY2FyZSBjb250ZXh0cyBpcyBjYXJyaWVkIG91dC4gVGhlc2UgdGVjaG5pcXVlcyBhcmUgY3JpdGljYWxseSBldmFsdWF0ZWQgaW4gdGVybXMgb2YgbWV0aG9kcyB1c2VkIGZvciBrbm93bGVkZ2UgZXh0cmFjdGlvbiwgdHlwZXMgb2YgdGhlIGtub3dsZWRnZSBiYXNlIGFuZCBzb3VyY2VzLCBhbmQgdGhlIGluY29ycG9yYXRlZCBldmFsdWF0aW9uIHByb3RvY29scy4gRmluYWxseSwgc2V2ZXJhbCByZXNlYXJjaCBmaW5kaW5ncyBhbmQgZXhpc3RpbmcgaXNzdWVzIGluIHRoZSBsaXRlcmF0dXJlIGFyZSByZXBvcnRlZCBhbmQgZGlzY3Vzc2VkLCBvcGVuaW5nIGhvcml6b25zIGZvciBmdXR1cmUgcmVzZWFyY2ggaW4gdGhpcyB2aWJyYW50IGFyZWEuIiwicHVibGlzaGVyIjoiU3ByaW5nZXIgU2NpZW5jZSBhbmQgQnVzaW5lc3MgTWVkaWEgRGV1dHNjaGxhbmQgR21iSCIsImlzc3VlIjoiMSIsInZvbHVtZSI6IjEwIn0sImlzVGVtcG9yYXJ5IjpmYWxzZX1dfQ=="/>
                <w:id w:val="1511710182"/>
                <w:placeholder>
                  <w:docPart w:val="3CD28785987842FD9C09C026EA32F6E4"/>
                </w:placeholder>
              </w:sdtPr>
              <w:sdtContent>
                <w:r w:rsidRPr="002F111D">
                  <w:rPr>
                    <w:rFonts w:ascii="Times New Roman" w:hAnsi="Times New Roman" w:cs="Times New Roman"/>
                    <w:color w:val="000000"/>
                    <w:sz w:val="22"/>
                    <w:szCs w:val="22"/>
                  </w:rPr>
                  <w:t>[3]</w:t>
                </w:r>
              </w:sdtContent>
            </w:sdt>
          </w:p>
        </w:tc>
        <w:tc>
          <w:tcPr>
            <w:tcW w:w="402" w:type="pct"/>
            <w:vAlign w:val="center"/>
          </w:tcPr>
          <w:p w14:paraId="76B5F7E7" w14:textId="3820CFE5"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2023</w:t>
            </w:r>
          </w:p>
        </w:tc>
        <w:tc>
          <w:tcPr>
            <w:tcW w:w="527" w:type="pct"/>
            <w:vAlign w:val="center"/>
          </w:tcPr>
          <w:p w14:paraId="1D584150" w14:textId="7F7C1593" w:rsidR="002F111D" w:rsidRPr="00534AE7" w:rsidRDefault="002F111D" w:rsidP="002F111D">
            <w:pPr>
              <w:jc w:val="center"/>
              <w:rPr>
                <w:rFonts w:ascii="Times New Roman" w:hAnsi="Times New Roman" w:cs="Times New Roman"/>
                <w:sz w:val="22"/>
                <w:szCs w:val="22"/>
              </w:rPr>
            </w:pPr>
            <w:proofErr w:type="spellStart"/>
            <w:r w:rsidRPr="00573764">
              <w:rPr>
                <w:rFonts w:ascii="Times New Roman" w:hAnsi="Times New Roman" w:cs="Times New Roman"/>
                <w:sz w:val="22"/>
                <w:szCs w:val="22"/>
              </w:rPr>
              <w:t>Systematic</w:t>
            </w:r>
            <w:proofErr w:type="spellEnd"/>
            <w:r w:rsidRPr="00573764">
              <w:rPr>
                <w:rFonts w:ascii="Times New Roman" w:hAnsi="Times New Roman" w:cs="Times New Roman"/>
                <w:sz w:val="22"/>
                <w:szCs w:val="22"/>
              </w:rPr>
              <w:t xml:space="preserve"> Review</w:t>
            </w:r>
          </w:p>
        </w:tc>
        <w:tc>
          <w:tcPr>
            <w:tcW w:w="285" w:type="pct"/>
            <w:vAlign w:val="center"/>
          </w:tcPr>
          <w:p w14:paraId="534220EF" w14:textId="07219705"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1E6087BE" w14:textId="2EAB3E1C"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vAlign w:val="center"/>
          </w:tcPr>
          <w:p w14:paraId="7B5E0F10" w14:textId="7A7A8F3A"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65710D91" w14:textId="1AF3E054"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1A13005E" w14:textId="443989AC"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2D777F99" w14:textId="7F24A90E"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184BEFD6" w14:textId="3C76894E"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21D78A10" w14:textId="0223DC77"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251DD534" w14:textId="47C4E4A5"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5A465CDE" w14:textId="678464A2"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vAlign w:val="center"/>
          </w:tcPr>
          <w:p w14:paraId="20C3CC0D" w14:textId="77777777" w:rsidR="002F111D" w:rsidRPr="00534AE7" w:rsidRDefault="002F111D" w:rsidP="002F111D">
            <w:pPr>
              <w:jc w:val="center"/>
              <w:rPr>
                <w:rFonts w:ascii="Times New Roman" w:hAnsi="Times New Roman" w:cs="Times New Roman"/>
                <w:sz w:val="22"/>
                <w:szCs w:val="22"/>
              </w:rPr>
            </w:pPr>
          </w:p>
        </w:tc>
      </w:tr>
      <w:tr w:rsidR="002F111D" w:rsidRPr="00534AE7" w14:paraId="7702B749" w14:textId="1277C0C7" w:rsidTr="0057114C">
        <w:trPr>
          <w:trHeight w:val="453"/>
        </w:trPr>
        <w:tc>
          <w:tcPr>
            <w:tcW w:w="802" w:type="pct"/>
            <w:vAlign w:val="center"/>
          </w:tcPr>
          <w:p w14:paraId="0F15391F" w14:textId="208E3B61" w:rsidR="002F111D" w:rsidRPr="000D133D" w:rsidRDefault="002F111D" w:rsidP="002F111D">
            <w:pPr>
              <w:jc w:val="center"/>
              <w:rPr>
                <w:rFonts w:ascii="Times New Roman" w:hAnsi="Times New Roman" w:cs="Times New Roman"/>
                <w:sz w:val="22"/>
                <w:szCs w:val="22"/>
                <w:highlight w:val="yellow"/>
              </w:rPr>
            </w:pPr>
            <w:r w:rsidRPr="000D133D">
              <w:rPr>
                <w:rFonts w:ascii="Times New Roman" w:hAnsi="Times New Roman" w:cs="Times New Roman"/>
                <w:sz w:val="22"/>
                <w:szCs w:val="22"/>
                <w:highlight w:val="yellow"/>
              </w:rPr>
              <w:t>Paul </w:t>
            </w:r>
            <w:r w:rsidRPr="000D133D">
              <w:rPr>
                <w:rFonts w:ascii="Times New Roman" w:hAnsi="Times New Roman" w:cs="Times New Roman"/>
                <w:sz w:val="22"/>
                <w:szCs w:val="22"/>
                <w:highlight w:val="yellow"/>
              </w:rPr>
              <w:t xml:space="preserve">et al., </w:t>
            </w:r>
            <w:sdt>
              <w:sdtPr>
                <w:rPr>
                  <w:rFonts w:ascii="Times New Roman" w:hAnsi="Times New Roman" w:cs="Times New Roman"/>
                  <w:color w:val="000000"/>
                  <w:sz w:val="22"/>
                  <w:szCs w:val="22"/>
                  <w:highlight w:val="yellow"/>
                </w:rPr>
                <w:tag w:val="MENDELEY_CITATION_v3_eyJjaXRhdGlvbklEIjoiTUVOREVMRVlfQ0lUQVRJT05fYWRiNDA4NTItN2E0Ny00MWU1LWI1NjgtOTA2ZGUxN2Y4ZmI1IiwicHJvcGVydGllcyI6eyJub3RlSW5kZXgiOjB9LCJpc0VkaXRlZCI6ZmFsc2UsIm1hbnVhbE92ZXJyaWRlIjp7ImlzTWFudWFsbHlPdmVycmlkZGVuIjpmYWxzZSwiY2l0ZXByb2NUZXh0IjoiWzRdIiwibWFudWFsT3ZlcnJpZGVUZXh0IjoiIn0sImNpdGF0aW9uSXRlbXMiOlt7ImlkIjoiZmE3NTMyYjEtYjg1ZC0zMWM0LThjODAtZDc3Zjg0MzI5M2YxIiwiaXRlbURhdGEiOnsidHlwZSI6ImFydGljbGUtam91cm5hbCIsImlkIjoiZmE3NTMyYjEtYjg1ZC0zMWM0LThjODAtZDc3Zjg0MzI5M2YxIiwidGl0bGUiOiJBIFN5c3RlbWF0aWMgUmV2aWV3IG9mIEdyYXBoIE5ldXJhbCBOZXR3b3JrIGluIEhlYWx0aGNhcmUtQmFzZWQgQXBwbGljYXRpb25zOiBSZWNlbnQgQWR2YW5jZXMsIFRyZW5kcywgYW5kIEZ1dHVyZSBEaXJlY3Rpb25zIiwiYXV0aG9yIjpbeyJmYW1pbHkiOiJQYXVsIiwiZ2l2ZW4iOiJTaG93bWljayBHdWhhIiwicGFyc2UtbmFtZXMiOmZhbHNlLCJkcm9wcGluZy1wYXJ0aWNsZSI6IiIsIm5vbi1kcm9wcGluZy1wYXJ0aWNsZSI6IiJ9LHsiZmFtaWx5IjoiU2FoYSIsImdpdmVuIjoiQXJwYSIsInBhcnNlLW5hbWVzIjpmYWxzZSwiZHJvcHBpbmctcGFydGljbGUiOiIiLCJub24tZHJvcHBpbmctcGFydGljbGUiOiIifSx7ImZhbWlseSI6Ikhhc2FuIiwiZ2l2ZW4iOiJNZC4gWmFoaWQiLCJwYXJzZS1uYW1lcyI6ZmFsc2UsImRyb3BwaW5nLXBhcnRpY2xlIjoiIiwibm9uLWRyb3BwaW5nLXBhcnRpY2xlIjoiIn0seyJmYW1pbHkiOiJOb29yaSIsImdpdmVuIjoiU2hlYWsgUmFzaGVkIEhhaWRlciIsInBhcnNlLW5hbWVzIjpmYWxzZSwiZHJvcHBpbmctcGFydGljbGUiOiIiLCJub24tZHJvcHBpbmctcGFydGljbGUiOiIifSx7ImZhbWlseSI6Ik1vdXN0YWZhIiwiZ2l2ZW4iOiJBaG1lZCIsInBhcnNlLW5hbWVzIjpmYWxzZSwiZHJvcHBpbmctcGFydGljbGUiOiIiLCJub24tZHJvcHBpbmctcGFydGljbGUiOiIifV0sImNvbnRhaW5lci10aXRsZSI6IklFRUUgQWNjZXNzIiwiRE9JIjoiMTAuMTEwOS9BQ0NFU1MuMjAyNC4zMzU0ODA5IiwiaXNzdWVkIjp7ImRhdGUtcGFydHMiOltbMjAyNF1dfSwicGFnZSI6IjE1MTQ1LTE1MTcwIiwidm9sdW1lIjoiMTIiLCJjb250YWluZXItdGl0bGUtc2hvcnQiOiIifSwiaXNUZW1wb3JhcnkiOmZhbHNlLCJzdXBwcmVzcy1hdXRob3IiOmZhbHNlLCJjb21wb3NpdGUiOmZhbHNlLCJhdXRob3Itb25seSI6ZmFsc2V9XX0="/>
                <w:id w:val="-2066248795"/>
                <w:placeholder>
                  <w:docPart w:val="EC463DB81EB34221A9884DC99CE8F553"/>
                </w:placeholder>
              </w:sdtPr>
              <w:sdtContent>
                <w:r w:rsidRPr="002F111D">
                  <w:rPr>
                    <w:rFonts w:ascii="Times New Roman" w:hAnsi="Times New Roman" w:cs="Times New Roman"/>
                    <w:color w:val="000000"/>
                    <w:sz w:val="22"/>
                    <w:szCs w:val="22"/>
                    <w:highlight w:val="yellow"/>
                  </w:rPr>
                  <w:t>[4]</w:t>
                </w:r>
              </w:sdtContent>
            </w:sdt>
          </w:p>
        </w:tc>
        <w:tc>
          <w:tcPr>
            <w:tcW w:w="402" w:type="pct"/>
            <w:vAlign w:val="center"/>
          </w:tcPr>
          <w:p w14:paraId="3C3D2424" w14:textId="4CFBEB64" w:rsidR="002F111D" w:rsidRPr="000D133D" w:rsidRDefault="002F111D" w:rsidP="002F111D">
            <w:pPr>
              <w:jc w:val="center"/>
              <w:rPr>
                <w:rFonts w:ascii="Times New Roman" w:hAnsi="Times New Roman" w:cs="Times New Roman"/>
                <w:sz w:val="22"/>
                <w:szCs w:val="22"/>
                <w:highlight w:val="yellow"/>
              </w:rPr>
            </w:pPr>
            <w:r w:rsidRPr="000D133D">
              <w:rPr>
                <w:rFonts w:ascii="Times New Roman" w:hAnsi="Times New Roman" w:cs="Times New Roman"/>
                <w:sz w:val="22"/>
                <w:szCs w:val="22"/>
                <w:highlight w:val="yellow"/>
              </w:rPr>
              <w:t>202</w:t>
            </w:r>
            <w:r>
              <w:rPr>
                <w:rFonts w:ascii="Times New Roman" w:hAnsi="Times New Roman" w:cs="Times New Roman"/>
                <w:sz w:val="22"/>
                <w:szCs w:val="22"/>
                <w:highlight w:val="yellow"/>
              </w:rPr>
              <w:t>3</w:t>
            </w:r>
          </w:p>
        </w:tc>
        <w:tc>
          <w:tcPr>
            <w:tcW w:w="527" w:type="pct"/>
            <w:vAlign w:val="center"/>
          </w:tcPr>
          <w:p w14:paraId="10A056AB" w14:textId="2C8E9355" w:rsidR="002F111D" w:rsidRPr="000D133D" w:rsidRDefault="002F111D" w:rsidP="002F111D">
            <w:pPr>
              <w:jc w:val="center"/>
              <w:rPr>
                <w:rFonts w:ascii="Times New Roman" w:hAnsi="Times New Roman" w:cs="Times New Roman"/>
                <w:sz w:val="22"/>
                <w:szCs w:val="22"/>
                <w:highlight w:val="yellow"/>
              </w:rPr>
            </w:pPr>
            <w:proofErr w:type="spellStart"/>
            <w:r w:rsidRPr="000D133D">
              <w:rPr>
                <w:rFonts w:ascii="Times New Roman" w:hAnsi="Times New Roman" w:cs="Times New Roman"/>
                <w:sz w:val="22"/>
                <w:szCs w:val="22"/>
                <w:highlight w:val="yellow"/>
              </w:rPr>
              <w:t>Article</w:t>
            </w:r>
            <w:proofErr w:type="spellEnd"/>
          </w:p>
        </w:tc>
        <w:tc>
          <w:tcPr>
            <w:tcW w:w="285" w:type="pct"/>
            <w:vAlign w:val="center"/>
          </w:tcPr>
          <w:p w14:paraId="72298C93" w14:textId="28C6A97A"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3F02D4EB" w14:textId="6860630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vAlign w:val="center"/>
          </w:tcPr>
          <w:p w14:paraId="6AAF1C67" w14:textId="54C47FE7"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6CCA3BA9" w14:textId="18F1BB3A"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5AE17DDF" w14:textId="6E635357"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17A6C7C7" w14:textId="044EA652"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182ED9E6" w14:textId="584F390E"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744AE91E" w14:textId="34CD71DC"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78DE1D34" w14:textId="058D55D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7C135716" w14:textId="1A22B2CF"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vAlign w:val="center"/>
          </w:tcPr>
          <w:p w14:paraId="172B52A9" w14:textId="7E6908C4" w:rsidR="002F111D" w:rsidRPr="00534AE7" w:rsidRDefault="002F111D" w:rsidP="002F111D">
            <w:pPr>
              <w:jc w:val="center"/>
              <w:rPr>
                <w:rFonts w:ascii="Times New Roman" w:hAnsi="Times New Roman" w:cs="Times New Roman"/>
                <w:sz w:val="22"/>
                <w:szCs w:val="22"/>
              </w:rPr>
            </w:pPr>
          </w:p>
        </w:tc>
      </w:tr>
      <w:tr w:rsidR="002F111D" w:rsidRPr="00534AE7" w14:paraId="6275006A" w14:textId="740ED1FE" w:rsidTr="0057114C">
        <w:trPr>
          <w:trHeight w:val="453"/>
        </w:trPr>
        <w:tc>
          <w:tcPr>
            <w:tcW w:w="802" w:type="pct"/>
            <w:vAlign w:val="center"/>
          </w:tcPr>
          <w:p w14:paraId="5EC48B3F" w14:textId="7DFBD61D" w:rsidR="002F111D" w:rsidRPr="00FB5018" w:rsidRDefault="002F111D" w:rsidP="002F111D">
            <w:pPr>
              <w:jc w:val="center"/>
              <w:rPr>
                <w:rFonts w:ascii="Times New Roman" w:hAnsi="Times New Roman" w:cs="Times New Roman"/>
                <w:sz w:val="22"/>
                <w:szCs w:val="22"/>
              </w:rPr>
            </w:pPr>
            <w:proofErr w:type="spellStart"/>
            <w:r w:rsidRPr="00FB5018">
              <w:rPr>
                <w:rFonts w:ascii="Times New Roman" w:hAnsi="Times New Roman" w:cs="Times New Roman"/>
                <w:color w:val="000000"/>
                <w:sz w:val="22"/>
                <w:szCs w:val="22"/>
              </w:rPr>
              <w:t>Khatib</w:t>
            </w:r>
            <w:proofErr w:type="spellEnd"/>
            <w:r w:rsidRPr="00FB5018">
              <w:rPr>
                <w:rFonts w:ascii="Times New Roman" w:hAnsi="Times New Roman" w:cs="Times New Roman"/>
                <w:color w:val="000000"/>
                <w:sz w:val="22"/>
                <w:szCs w:val="22"/>
              </w:rPr>
              <w:t> </w:t>
            </w:r>
            <w:r>
              <w:rPr>
                <w:rFonts w:ascii="Times New Roman" w:hAnsi="Times New Roman" w:cs="Times New Roman"/>
                <w:color w:val="000000"/>
                <w:sz w:val="22"/>
                <w:szCs w:val="22"/>
              </w:rPr>
              <w:t xml:space="preserve">et al., </w:t>
            </w:r>
            <w:sdt>
              <w:sdtPr>
                <w:rPr>
                  <w:rFonts w:ascii="Times New Roman" w:hAnsi="Times New Roman" w:cs="Times New Roman"/>
                  <w:color w:val="000000"/>
                  <w:sz w:val="22"/>
                  <w:szCs w:val="22"/>
                </w:rPr>
                <w:tag w:val="MENDELEY_CITATION_v3_eyJjaXRhdGlvbklEIjoiTUVOREVMRVlfQ0lUQVRJT05fNmI2YWFmYjMtZjJjOS00MmFlLWI1MTktZTA1NzBiMmVkZWMxIiwicHJvcGVydGllcyI6eyJub3RlSW5kZXgiOjB9LCJpc0VkaXRlZCI6ZmFsc2UsIm1hbnVhbE92ZXJyaWRlIjp7ImlzTWFudWFsbHlPdmVycmlkZGVuIjpmYWxzZSwiY2l0ZXByb2NUZXh0IjoiWzVdIiwibWFudWFsT3ZlcnJpZGVUZXh0IjoiIn0sImNpdGF0aW9uSXRlbXMiOlt7ImlkIjoiZTgwMDg1ODEtYjc0MS0zOGIxLTk4OWUtMGUwM2ZjYzQ3OWNhIiwiaXRlbURhdGEiOnsidHlwZSI6ImFydGljbGUiLCJpZCI6ImU4MDA4NTgxLWI3NDEtMzhiMS05ODllLTBlMDNmY2M0NzljYSIsInRpdGxlIjoiUGF0aWVudC1jZW50cmljIGtub3dsZWRnZSBncmFwaHM6IGEgc3VydmV5IG9mIGN1cnJlbnQgbWV0aG9kcywgY2hhbGxlbmdlcywgYW5kIGFwcGxpY2F0aW9ucyIsImF1dGhvciI6W3siZmFtaWx5IjoiS2hhdGliIiwiZ2l2ZW4iOiJIYXNzYW4gUy4iLCJwYXJzZS1uYW1lcyI6ZmFsc2UsImRyb3BwaW5nLXBhcnRpY2xlIjoiIiwibm9uLWRyb3BwaW5nLXBhcnRpY2xlIjoiQWwifSx7ImZhbWlseSI6Ik5ldXBhbmUiLCJnaXZlbiI6IlN1YmFzaCIsInBhcnNlLW5hbWVzIjpmYWxzZSwiZHJvcHBpbmctcGFydGljbGUiOiIiLCJub24tZHJvcHBpbmctcGFydGljbGUiOiIifSx7ImZhbWlseSI6Ikt1bWFyIE1hbmNodWtvbmRhIiwiZ2l2ZW4iOiJIYXJpc2giLCJwYXJzZS1uYW1lcyI6ZmFsc2UsImRyb3BwaW5nLXBhcnRpY2xlIjoiIiwibm9uLWRyb3BwaW5nLXBhcnRpY2xlIjoiIn0seyJmYW1pbHkiOiJHb2xpbGFyeiIsImdpdmVuIjoiTm9vcmJha2hzaCBBbWlyaSIsInBhcnNlLW5hbWVzIjpmYWxzZSwiZHJvcHBpbmctcGFydGljbGUiOiIiLCJub24tZHJvcHBpbmctcGFydGljbGUiOiIifSx7ImZhbWlseSI6Ik1pdHRhbCIsImdpdmVuIjoiU3VkaXAiLCJwYXJzZS1uYW1lcyI6ZmFsc2UsImRyb3BwaW5nLXBhcnRpY2xlIjoiIiwibm9uLWRyb3BwaW5nLXBhcnRpY2xlIjoiIn0seyJmYW1pbHkiOiJBbWlybGF0aWZpIiwiZ2l2ZW4iOiJBbWluIiwicGFyc2UtbmFtZXMiOmZhbHNlLCJkcm9wcGluZy1wYXJ0aWNsZSI6IiIsIm5vbi1kcm9wcGluZy1wYXJ0aWNsZSI6IiJ9LHsiZmFtaWx5IjoiUmFoaW1pIiwiZ2l2ZW4iOiJTaGFocmFtIiwicGFyc2UtbmFtZXMiOmZhbHNlLCJkcm9wcGluZy1wYXJ0aWNsZSI6IiIsIm5vbi1kcm9wcGluZy1wYXJ0aWNsZSI6IiJ9XSwiY29udGFpbmVyLXRpdGxlIjoiRnJvbnRpZXJzIGluIEFydGlmaWNpYWwgSW50ZWxsaWdlbmNlIiwiY29udGFpbmVyLXRpdGxlLXNob3J0IjoiRnJvbnQgQXJ0aWYgSW50ZWxsIiwiRE9JIjoiMTAuMzM4OS9mcmFpLjIwMjQuMTM4ODQ3OSIsIklTU04iOiIyNjI0ODIxMiIsImlzc3VlZCI6eyJkYXRlLXBhcnRzIjpbWzIwMjRdXX0sImFic3RyYWN0IjoiUGF0aWVudC1DZW50cmljIEtub3dsZWRnZSBHcmFwaHMgKFBDS0dzKSByZXByZXNlbnQgYW4gaW1wb3J0YW50IHNoaWZ0IGluIGhlYWx0aGNhcmUgdGhhdCBmb2N1c2VzIG9uIGluZGl2aWR1YWxpemVkIHBhdGllbnQgY2FyZSBieSBtYXBwaW5nIHRoZSBwYXRpZW504oCZcyBoZWFsdGggaW5mb3JtYXRpb24gaG9saXN0aWNhbGx5IGFuZCBtdWx0aS1kaW1lbnNpb25hbGx5LiBQQ0tHcyBpbnRlZ3JhdGUgdmFyaW91cyB0eXBlcyBvZiBoZWFsdGggZGF0YSB0byBwcm92aWRlIGhlYWx0aGNhcmUgcHJvZmVzc2lvbmFscyB3aXRoIGEgY29tcHJlaGVuc2l2ZSB1bmRlcnN0YW5kaW5nIG9mIGEgcGF0aWVudOKAmXMgaGVhbHRoLCBlbmFibGluZyBtb3JlIHBlcnNvbmFsaXplZCBhbmQgZWZmZWN0aXZlIGNhcmUuIFRoaXMgbGl0ZXJhdHVyZSByZXZpZXcgZXhwbG9yZXMgdGhlIG1ldGhvZG9sb2dpZXMsIGNoYWxsZW5nZXMsIGFuZCBvcHBvcnR1bml0aWVzIGFzc29jaWF0ZWQgd2l0aCBQQ0tHcywgZm9jdXNpbmcgb24gdGhlaXIgcm9sZSBpbiBpbnRlZ3JhdGluZyBkaXNwYXJhdGUgaGVhbHRoY2FyZSBkYXRhIGFuZCBlbmhhbmNpbmcgcGF0aWVudCBjYXJlIHRocm91Z2ggYSB1bmlmaWVkIGhlYWx0aCBwZXJzcGVjdGl2ZS4gSW4gYWRkaXRpb24sIHRoaXMgcmV2aWV3IGFsc28gZGlzY3Vzc2VzIHRoZSBjb21wbGV4aXRpZXMgb2YgUENLRyBkZXZlbG9wbWVudCwgaW5jbHVkaW5nIG9udG9sb2d5IGRlc2lnbiwgZGF0YSBpbnRlZ3JhdGlvbiB0ZWNobmlxdWVzLCBrbm93bGVkZ2UgZXh0cmFjdGlvbiwgYW5kIHN0cnVjdHVyZWQgcmVwcmVzZW50YXRpb24gb2Yga25vd2xlZGdlLiBJdCBoaWdobGlnaHRzIGFkdmFuY2VkIHRlY2huaXF1ZXMgc3VjaCBhcyByZWFzb25pbmcsIHNlbWFudGljIHNlYXJjaCwgYW5kIGluZmVyZW5jZSBtZWNoYW5pc21zIGVzc2VudGlhbCBpbiBjb25zdHJ1Y3RpbmcgYW5kIGV2YWx1YXRpbmcgUENLR3MgZm9yIGFjdGlvbmFibGUgaGVhbHRoY2FyZSBpbnNpZ2h0cy4gV2UgZnVydGhlciBleHBsb3JlIHRoZSBwcmFjdGljYWwgYXBwbGljYXRpb25zIG9mIFBDS0dzIGluIHBlcnNvbmFsaXplZCBtZWRpY2luZSwgZW1waGFzaXppbmcgdGhlaXIgc2lnbmlmaWNhbmNlIGluIGltcHJvdmluZyBkaXNlYXNlIHByZWRpY3Rpb24gYW5kIGZvcm11bGF0aW5nIGVmZmVjdGl2ZSB0cmVhdG1lbnQgcGxhbnMuIE92ZXJhbGwsIHRoaXMgcmV2aWV3IHByb3ZpZGVzIGEgZm91bmRhdGlvbmFsIHBlcnNwZWN0aXZlIG9uIHRoZSBjdXJyZW50IHN0YXRlLW9mLXRoZS1hcnQgYW5kIGJlc3QgcHJhY3RpY2VzIG9mIFBDS0dzLCBndWlkaW5nIGZ1dHVyZSByZXNlYXJjaCBhbmQgYXBwbGljYXRpb25zIGluIHRoaXMgZHluYW1pYyBmaWVsZC4iLCJwdWJsaXNoZXIiOiJGcm9udGllcnMgTWVkaWEgU0EiLCJ2b2x1bWUiOiI3In0sImlzVGVtcG9yYXJ5IjpmYWxzZSwic3VwcHJlc3MtYXV0aG9yIjpmYWxzZSwiY29tcG9zaXRlIjpmYWxzZSwiYXV0aG9yLW9ubHkiOmZhbHNlfV19"/>
                <w:id w:val="1440022420"/>
                <w:placeholder>
                  <w:docPart w:val="6189A8549AE246628B967F7084C59C52"/>
                </w:placeholder>
              </w:sdtPr>
              <w:sdtContent>
                <w:r w:rsidRPr="002F111D">
                  <w:rPr>
                    <w:rFonts w:ascii="Times New Roman" w:hAnsi="Times New Roman" w:cs="Times New Roman"/>
                    <w:color w:val="000000"/>
                    <w:sz w:val="22"/>
                    <w:szCs w:val="22"/>
                  </w:rPr>
                  <w:t>[5]</w:t>
                </w:r>
              </w:sdtContent>
            </w:sdt>
          </w:p>
        </w:tc>
        <w:tc>
          <w:tcPr>
            <w:tcW w:w="402" w:type="pct"/>
            <w:vAlign w:val="center"/>
          </w:tcPr>
          <w:p w14:paraId="351ECD19" w14:textId="179CAD0E" w:rsidR="002F111D"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2024</w:t>
            </w:r>
          </w:p>
        </w:tc>
        <w:tc>
          <w:tcPr>
            <w:tcW w:w="527" w:type="pct"/>
            <w:vAlign w:val="center"/>
          </w:tcPr>
          <w:p w14:paraId="79AF106B" w14:textId="07805962" w:rsidR="002F111D" w:rsidRPr="00534AE7" w:rsidRDefault="002F111D" w:rsidP="002F111D">
            <w:pPr>
              <w:jc w:val="center"/>
              <w:rPr>
                <w:rFonts w:ascii="Times New Roman" w:hAnsi="Times New Roman" w:cs="Times New Roman"/>
                <w:sz w:val="22"/>
                <w:szCs w:val="22"/>
              </w:rPr>
            </w:pPr>
            <w:proofErr w:type="spellStart"/>
            <w:r w:rsidRPr="002F111D">
              <w:rPr>
                <w:rFonts w:ascii="Times New Roman" w:hAnsi="Times New Roman" w:cs="Times New Roman"/>
                <w:sz w:val="22"/>
                <w:szCs w:val="22"/>
              </w:rPr>
              <w:t>Survey</w:t>
            </w:r>
            <w:proofErr w:type="spellEnd"/>
          </w:p>
        </w:tc>
        <w:tc>
          <w:tcPr>
            <w:tcW w:w="285" w:type="pct"/>
            <w:vAlign w:val="center"/>
          </w:tcPr>
          <w:p w14:paraId="4C15DEFE" w14:textId="65F535B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7E189581" w14:textId="742DAB7D" w:rsidR="002F111D" w:rsidRPr="00534AE7" w:rsidRDefault="002F111D" w:rsidP="002F111D">
            <w:pPr>
              <w:jc w:val="center"/>
              <w:rPr>
                <w:rFonts w:ascii="Times New Roman" w:hAnsi="Times New Roman" w:cs="Times New Roman"/>
                <w:sz w:val="22"/>
                <w:szCs w:val="22"/>
              </w:rPr>
            </w:pPr>
          </w:p>
        </w:tc>
        <w:tc>
          <w:tcPr>
            <w:tcW w:w="285" w:type="pct"/>
            <w:vAlign w:val="center"/>
          </w:tcPr>
          <w:p w14:paraId="102C70E6" w14:textId="2056B5BF"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61E50581" w14:textId="0CA86934"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13F3E4ED" w14:textId="738111DC"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0EA20283" w14:textId="19BC2C8D"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79923668" w14:textId="6305E83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784707B8" w14:textId="4895DA58"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58001D85" w14:textId="57647215"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177964F0" w14:textId="7C08A79B" w:rsidR="002F111D" w:rsidRPr="00534AE7" w:rsidRDefault="002F111D" w:rsidP="002F111D">
            <w:pPr>
              <w:jc w:val="center"/>
              <w:rPr>
                <w:rFonts w:ascii="Times New Roman" w:hAnsi="Times New Roman" w:cs="Times New Roman"/>
                <w:sz w:val="22"/>
                <w:szCs w:val="22"/>
              </w:rPr>
            </w:pPr>
          </w:p>
        </w:tc>
        <w:tc>
          <w:tcPr>
            <w:tcW w:w="451" w:type="pct"/>
            <w:vAlign w:val="center"/>
          </w:tcPr>
          <w:p w14:paraId="779AEABE" w14:textId="3B09A4EB" w:rsidR="002F111D" w:rsidRPr="00534AE7" w:rsidRDefault="002F111D" w:rsidP="002F111D">
            <w:pPr>
              <w:jc w:val="center"/>
              <w:rPr>
                <w:rFonts w:ascii="Times New Roman" w:hAnsi="Times New Roman" w:cs="Times New Roman"/>
                <w:sz w:val="22"/>
                <w:szCs w:val="22"/>
              </w:rPr>
            </w:pPr>
          </w:p>
        </w:tc>
      </w:tr>
      <w:tr w:rsidR="002F111D" w:rsidRPr="00534AE7" w14:paraId="5662C364" w14:textId="0D2C6367" w:rsidTr="0057114C">
        <w:trPr>
          <w:trHeight w:val="453"/>
        </w:trPr>
        <w:tc>
          <w:tcPr>
            <w:tcW w:w="802" w:type="pct"/>
            <w:vAlign w:val="center"/>
          </w:tcPr>
          <w:p w14:paraId="244D7ADB" w14:textId="340372BB" w:rsidR="002F111D" w:rsidRPr="00857DC6" w:rsidRDefault="002F111D" w:rsidP="002F111D">
            <w:pPr>
              <w:jc w:val="center"/>
              <w:rPr>
                <w:rFonts w:ascii="Times New Roman" w:hAnsi="Times New Roman" w:cs="Times New Roman"/>
                <w:sz w:val="22"/>
                <w:szCs w:val="22"/>
                <w:highlight w:val="yellow"/>
              </w:rPr>
            </w:pPr>
            <w:proofErr w:type="spellStart"/>
            <w:r w:rsidRPr="00857DC6">
              <w:rPr>
                <w:rFonts w:ascii="Times New Roman" w:hAnsi="Times New Roman" w:cs="Times New Roman"/>
                <w:sz w:val="22"/>
                <w:szCs w:val="22"/>
                <w:highlight w:val="yellow"/>
              </w:rPr>
              <w:t>Atitallah</w:t>
            </w:r>
            <w:proofErr w:type="spellEnd"/>
            <w:r w:rsidRPr="00857DC6">
              <w:rPr>
                <w:rFonts w:ascii="Times New Roman" w:hAnsi="Times New Roman" w:cs="Times New Roman"/>
                <w:sz w:val="22"/>
                <w:szCs w:val="22"/>
                <w:highlight w:val="yellow"/>
              </w:rPr>
              <w:t> </w:t>
            </w:r>
            <w:r w:rsidRPr="00857DC6">
              <w:rPr>
                <w:rFonts w:ascii="Times New Roman" w:hAnsi="Times New Roman" w:cs="Times New Roman"/>
                <w:sz w:val="22"/>
                <w:szCs w:val="22"/>
                <w:highlight w:val="yellow"/>
              </w:rPr>
              <w:t xml:space="preserve">et al., </w:t>
            </w:r>
            <w:sdt>
              <w:sdtPr>
                <w:rPr>
                  <w:rFonts w:ascii="Times New Roman" w:hAnsi="Times New Roman" w:cs="Times New Roman"/>
                  <w:color w:val="000000"/>
                  <w:sz w:val="22"/>
                  <w:szCs w:val="22"/>
                  <w:highlight w:val="yellow"/>
                </w:rPr>
                <w:tag w:val="MENDELEY_CITATION_v3_eyJjaXRhdGlvbklEIjoiTUVOREVMRVlfQ0lUQVRJT05fYmMwMTQ4MDItMTFjMS00OWUwLWFhMjEtZjNjZTY0ZjA5OWIwIiwicHJvcGVydGllcyI6eyJub3RlSW5kZXgiOjB9LCJpc0VkaXRlZCI6ZmFsc2UsIm1hbnVhbE92ZXJyaWRlIjp7ImlzTWFudWFsbHlPdmVycmlkZGVuIjpmYWxzZSwiY2l0ZXByb2NUZXh0IjoiWzZdIiwibWFudWFsT3ZlcnJpZGVUZXh0IjoiIn0sImNpdGF0aW9uSXRlbXMiOlt7ImlkIjoiYzBmODk1YWEtMTc5OS0zNzgzLWFhNjAtMmZhZGEwNGZhNGEzIiwiaXRlbURhdGEiOnsidHlwZSI6ImFydGljbGUtam91cm5hbCIsImlkIjoiYzBmODk1YWEtMTc5OS0zNzgzLWFhNjAtMmZhZGEwNGZhNGEzIiwidGl0bGUiOiJTZWxmLVN1cGVydmlzZWQgTGVhcm5pbmcgZm9yIEdyYXBoLVN0cnVjdHVyZWQgRGF0YSBpbiBIZWFsdGhjYXJlIEFwcGxpY2F0aW9uczogQSBDb21wcmVoZW5zaXZlIFJldmlldyIsImF1dGhvciI6W3siZmFtaWx5IjoiQXRpdGFsbGFoIiwiZ2l2ZW4iOiJTYWZhIiwicGFyc2UtbmFtZXMiOmZhbHNlLCJkcm9wcGluZy1wYXJ0aWNsZSI6IkJlbiIsIm5vbi1kcm9wcGluZy1wYXJ0aWNsZSI6IiJ9LHsiZmFtaWx5IjoiUmFiYWgiLCJnaXZlbiI6IkNoYWltYSIsInBhcnNlLW5hbWVzIjpmYWxzZSwiZHJvcHBpbmctcGFydGljbGUiOiJCZW4iLCJub24tZHJvcHBpbmctcGFydGljbGUiOiIifSx7ImZhbWlseSI6IkRyaXNzIiwiZ2l2ZW4iOiJNYWhhIiwicGFyc2UtbmFtZXMiOmZhbHNlLCJkcm9wcGluZy1wYXJ0aWNsZSI6IiIsIm5vbi1kcm9wcGluZy1wYXJ0aWNsZSI6IiJ9LHsiZmFtaWx5IjoiQm91bGlsYSIsImdpdmVuIjoiV2FkaWkiLCJwYXJzZS1uYW1lcyI6ZmFsc2UsImRyb3BwaW5nLXBhcnRpY2xlIjoiIiwibm9uLWRyb3BwaW5nLXBhcnRpY2xlIjoiIn0seyJmYW1pbHkiOiJLb3ViYWEiLCJnaXZlbiI6IkFuaXMiLCJwYXJzZS1uYW1lcyI6ZmFsc2UsImRyb3BwaW5nLXBhcnRpY2xlIjoiIiwibm9uLWRyb3BwaW5nLXBhcnRpY2xlIjoiIn1dLCJVUkwiOiJodHRwOi8vYXJ4aXYub3JnL2Ficy8yNDEyLjA1MzEyIiwiaXNzdWVkIjp7ImRhdGUtcGFydHMiOltbMjAyNCwxMSwyOF1dfSwiYWJzdHJhY3QiOiJUaGUgYWJ1bmRhbmNlIG9mIGNvbXBsZXggYW5kIGludGVyY29ubmVjdGVkIGhlYWx0aGNhcmUgZGF0YSBvZmZlcnMgbnVtZXJvdXMgb3Bwb3J0dW5pdGllcyB0byBpbXByb3ZlIHByZWRpY3Rpb24sIGRpYWdub3NpcywgYW5kIHRyZWF0bWVudC4gR3JhcGgtc3RydWN0dXJlZCBkYXRhLCB3aGljaCBpbmNsdWRlcyBlbnRpdGllcyBhbmQgdGhlaXIgcmVsYXRpb25zaGlwcywgaXMgd2VsbC1zdWl0ZWQgZm9yIGNhcHR1cmluZyBjb21wbGV4IGNvbm5lY3Rpb25zLiBFZmZlY3RpdmVseSB1dGlsaXppbmcgdGhpcyBkYXRhIG9mdGVuIHJlcXVpcmVzIHN0cm9uZyBhbmQgZWZmaWNpZW50IGxlYXJuaW5nIGFsZ29yaXRobXMsIGVzcGVjaWFsbHkgd2hlbiBkZWFsaW5nIHdpdGggbGltaXRlZCBsYWJlbGVkIGRhdGEuIEl0IGlzIGluY3JlYXNpbmdseSBpbXBvcnRhbnQgZm9yIGRvd25zdHJlYW0gdGFza3MgaW4gdmFyaW91cyBkb21haW5zIHRvIHV0aWxpemUgc2VsZi1zdXBlcnZpc2VkIGxlYXJuaW5nIChTU0wpIGFzIGEgcGFyYWRpZ20gZm9yIGxlYXJuaW5nIGFuZCBvcHRpbWl6aW5nIGVmZmVjdGl2ZSByZXByZXNlbnRhdGlvbnMgZnJvbSB1bmxhYmVsZWQgZGF0YS4gSW4gdGhpcyBwYXBlciwgd2UgdGhvcm91Z2hseSByZXZpZXcgU1NMIGFwcHJvYWNoZXMgc3BlY2lmaWNhbGx5IGRlc2lnbmVkIGZvciBncmFwaC1zdHJ1Y3R1cmVkIGRhdGEgaW4gaGVhbHRoY2FyZSBhcHBsaWNhdGlvbnMuIFdlIGV4cGxvcmUgdGhlIGNoYWxsZW5nZXMgYW5kIG9wcG9ydHVuaXRpZXMgYXNzb2NpYXRlZCB3aXRoIGhlYWx0aGNhcmUgZGF0YSBhbmQgYXNzZXNzIHRoZSBlZmZlY3RpdmVuZXNzIG9mIFNTTCB0ZWNobmlxdWVzIGluIHJlYWwtd29ybGQgaGVhbHRoY2FyZSBhcHBsaWNhdGlvbnMuIE91ciBkaXNjdXNzaW9uIGVuY29tcGFzc2VzIHZhcmlvdXMgaGVhbHRoY2FyZSBzZXR0aW5ncywgc3VjaCBhcyBkaXNlYXNlIHByZWRpY3Rpb24sIG1lZGljYWwgaW1hZ2UgYW5hbHlzaXMsIGFuZCBkcnVnIGRpc2NvdmVyeS4gV2UgY3JpdGljYWxseSBldmFsdWF0ZSB0aGUgcGVyZm9ybWFuY2Ugb2YgZGlmZmVyZW50IFNTTCBtZXRob2RzIGFjcm9zcyB0aGVzZSB0YXNrcywgaGlnaGxpZ2h0aW5nIHRoZWlyIHN0cmVuZ3RocywgbGltaXRhdGlvbnMsIGFuZCBwb3RlbnRpYWwgZnV0dXJlIHJlc2VhcmNoIGRpcmVjdGlvbnMuIFVsdGltYXRlbHksIHRoaXMgcmV2aWV3IGFpbXMgdG8gYmUgYSB2YWx1YWJsZSByZXNvdXJjZSBmb3IgYm90aCByZXNlYXJjaGVycyBhbmQgcHJhY3RpdGlvbmVycyBsb29raW5nIHRvIHV0aWxpemUgU1NMIGZvciBncmFwaC1zdHJ1Y3R1cmVkIGRhdGEgaW4gaGVhbHRoY2FyZSwgcGF2aW5nIHRoZSB3YXkgZm9yIGltcHJvdmVkIG91dGNvbWVzIGFuZCBpbnNpZ2h0cyBpbiB0aGlzIGNyaXRpY2FsIGZpZWxkLiBUbyB0aGUgYmVzdCBvZiBvdXIga25vd2xlZGdlLCB0aGlzIHdvcmsgcmVwcmVzZW50cyB0aGUgZmlyc3QgY29tcHJlaGVuc2l2ZSByZXZpZXcgb2YgdGhlIGxpdGVyYXR1cmUgb24gU1NMIGFwcGxpZWQgdG8gZ3JhcGggZGF0YSBpbiBoZWFsdGhjYXJlLiIsImNvbnRhaW5lci10aXRsZS1zaG9ydCI6IiJ9LCJpc1RlbXBvcmFyeSI6ZmFsc2UsInN1cHByZXNzLWF1dGhvciI6ZmFsc2UsImNvbXBvc2l0ZSI6ZmFsc2UsImF1dGhvci1vbmx5IjpmYWxzZX1dfQ=="/>
                <w:id w:val="1606156818"/>
                <w:placeholder>
                  <w:docPart w:val="8DF47497D2E84C0EBE2FD1567AD62736"/>
                </w:placeholder>
              </w:sdtPr>
              <w:sdtContent>
                <w:r w:rsidRPr="002F111D">
                  <w:rPr>
                    <w:rFonts w:ascii="Times New Roman" w:hAnsi="Times New Roman" w:cs="Times New Roman"/>
                    <w:color w:val="000000"/>
                    <w:sz w:val="22"/>
                    <w:szCs w:val="22"/>
                    <w:highlight w:val="yellow"/>
                  </w:rPr>
                  <w:t>[6]</w:t>
                </w:r>
              </w:sdtContent>
            </w:sdt>
          </w:p>
        </w:tc>
        <w:tc>
          <w:tcPr>
            <w:tcW w:w="402" w:type="pct"/>
            <w:vAlign w:val="center"/>
          </w:tcPr>
          <w:p w14:paraId="62174B7D" w14:textId="701E0196" w:rsidR="002F111D" w:rsidRPr="00857DC6" w:rsidRDefault="002F111D" w:rsidP="002F111D">
            <w:pPr>
              <w:jc w:val="center"/>
              <w:rPr>
                <w:rFonts w:ascii="Times New Roman" w:hAnsi="Times New Roman" w:cs="Times New Roman"/>
                <w:sz w:val="22"/>
                <w:szCs w:val="22"/>
                <w:highlight w:val="yellow"/>
              </w:rPr>
            </w:pPr>
            <w:r w:rsidRPr="00857DC6">
              <w:rPr>
                <w:rFonts w:ascii="Times New Roman" w:hAnsi="Times New Roman" w:cs="Times New Roman"/>
                <w:sz w:val="22"/>
                <w:szCs w:val="22"/>
                <w:highlight w:val="yellow"/>
              </w:rPr>
              <w:t>2024</w:t>
            </w:r>
          </w:p>
        </w:tc>
        <w:tc>
          <w:tcPr>
            <w:tcW w:w="527" w:type="pct"/>
            <w:vAlign w:val="center"/>
          </w:tcPr>
          <w:p w14:paraId="505323DA" w14:textId="67F901BA" w:rsidR="002F111D" w:rsidRPr="00857DC6" w:rsidRDefault="002F111D" w:rsidP="002F111D">
            <w:pPr>
              <w:jc w:val="center"/>
              <w:rPr>
                <w:rFonts w:ascii="Times New Roman" w:hAnsi="Times New Roman" w:cs="Times New Roman"/>
                <w:sz w:val="22"/>
                <w:szCs w:val="22"/>
                <w:highlight w:val="yellow"/>
              </w:rPr>
            </w:pPr>
            <w:proofErr w:type="spellStart"/>
            <w:r w:rsidRPr="00857DC6">
              <w:rPr>
                <w:rFonts w:ascii="Times New Roman" w:hAnsi="Times New Roman" w:cs="Times New Roman"/>
                <w:sz w:val="22"/>
                <w:szCs w:val="22"/>
                <w:highlight w:val="yellow"/>
              </w:rPr>
              <w:t>S</w:t>
            </w:r>
            <w:r w:rsidRPr="00857DC6">
              <w:rPr>
                <w:rFonts w:ascii="Times New Roman" w:hAnsi="Times New Roman" w:cs="Times New Roman"/>
                <w:sz w:val="22"/>
                <w:szCs w:val="22"/>
                <w:highlight w:val="yellow"/>
              </w:rPr>
              <w:t>urvey</w:t>
            </w:r>
            <w:proofErr w:type="spellEnd"/>
          </w:p>
        </w:tc>
        <w:tc>
          <w:tcPr>
            <w:tcW w:w="285" w:type="pct"/>
            <w:vAlign w:val="center"/>
          </w:tcPr>
          <w:p w14:paraId="452552BB" w14:textId="59201D97" w:rsidR="002F111D" w:rsidRPr="00857DC6" w:rsidRDefault="002F111D" w:rsidP="002F111D">
            <w:pPr>
              <w:jc w:val="center"/>
              <w:rPr>
                <w:rFonts w:ascii="Times New Roman" w:hAnsi="Times New Roman" w:cs="Times New Roman"/>
                <w:sz w:val="22"/>
                <w:szCs w:val="22"/>
                <w:highlight w:val="yellow"/>
              </w:rPr>
            </w:pPr>
            <w:r>
              <w:rPr>
                <w:rFonts w:ascii="Times New Roman" w:hAnsi="Times New Roman" w:cs="Times New Roman"/>
                <w:sz w:val="22"/>
                <w:szCs w:val="22"/>
              </w:rPr>
              <w:t>O</w:t>
            </w:r>
          </w:p>
        </w:tc>
        <w:tc>
          <w:tcPr>
            <w:tcW w:w="291" w:type="pct"/>
            <w:vAlign w:val="center"/>
          </w:tcPr>
          <w:p w14:paraId="6E0BE468" w14:textId="401C0E09" w:rsidR="002F111D" w:rsidRPr="00857DC6" w:rsidRDefault="002F111D" w:rsidP="002F111D">
            <w:pPr>
              <w:jc w:val="center"/>
              <w:rPr>
                <w:rFonts w:ascii="Times New Roman" w:hAnsi="Times New Roman" w:cs="Times New Roman"/>
                <w:sz w:val="22"/>
                <w:szCs w:val="22"/>
                <w:highlight w:val="yellow"/>
              </w:rPr>
            </w:pPr>
            <w:r w:rsidRPr="00534AE7">
              <w:rPr>
                <w:rFonts w:ascii="Times New Roman" w:hAnsi="Times New Roman" w:cs="Times New Roman"/>
                <w:sz w:val="22"/>
                <w:szCs w:val="22"/>
              </w:rPr>
              <w:t>O</w:t>
            </w:r>
          </w:p>
        </w:tc>
        <w:tc>
          <w:tcPr>
            <w:tcW w:w="285" w:type="pct"/>
            <w:vAlign w:val="center"/>
          </w:tcPr>
          <w:p w14:paraId="365A6FED" w14:textId="77197415" w:rsidR="002F111D" w:rsidRPr="00857DC6" w:rsidRDefault="002F111D" w:rsidP="002F111D">
            <w:pPr>
              <w:jc w:val="center"/>
              <w:rPr>
                <w:rFonts w:ascii="Times New Roman" w:hAnsi="Times New Roman" w:cs="Times New Roman"/>
                <w:sz w:val="22"/>
                <w:szCs w:val="22"/>
                <w:highlight w:val="yellow"/>
              </w:rPr>
            </w:pPr>
          </w:p>
        </w:tc>
        <w:tc>
          <w:tcPr>
            <w:tcW w:w="272" w:type="pct"/>
          </w:tcPr>
          <w:p w14:paraId="69148F39" w14:textId="33D8AE28" w:rsidR="002F111D" w:rsidRPr="00857DC6" w:rsidRDefault="002F111D" w:rsidP="002F111D">
            <w:pPr>
              <w:jc w:val="center"/>
              <w:rPr>
                <w:rFonts w:ascii="Times New Roman" w:hAnsi="Times New Roman" w:cs="Times New Roman"/>
                <w:sz w:val="22"/>
                <w:szCs w:val="22"/>
                <w:highlight w:val="yellow"/>
              </w:rPr>
            </w:pPr>
            <w:r w:rsidRPr="00D615D5">
              <w:rPr>
                <w:rFonts w:ascii="Times New Roman" w:hAnsi="Times New Roman" w:cs="Times New Roman"/>
                <w:sz w:val="22"/>
                <w:szCs w:val="22"/>
              </w:rPr>
              <w:t>-</w:t>
            </w:r>
          </w:p>
        </w:tc>
        <w:tc>
          <w:tcPr>
            <w:tcW w:w="299" w:type="pct"/>
          </w:tcPr>
          <w:p w14:paraId="70023561" w14:textId="39971C6F" w:rsidR="002F111D" w:rsidRPr="00857DC6" w:rsidRDefault="002F111D" w:rsidP="002F111D">
            <w:pPr>
              <w:jc w:val="center"/>
              <w:rPr>
                <w:rFonts w:ascii="Times New Roman" w:hAnsi="Times New Roman" w:cs="Times New Roman"/>
                <w:sz w:val="22"/>
                <w:szCs w:val="22"/>
                <w:highlight w:val="yellow"/>
              </w:rPr>
            </w:pPr>
            <w:r w:rsidRPr="00D615D5">
              <w:rPr>
                <w:rFonts w:ascii="Times New Roman" w:hAnsi="Times New Roman" w:cs="Times New Roman"/>
                <w:sz w:val="22"/>
                <w:szCs w:val="22"/>
              </w:rPr>
              <w:t>-</w:t>
            </w:r>
          </w:p>
        </w:tc>
        <w:tc>
          <w:tcPr>
            <w:tcW w:w="311" w:type="pct"/>
            <w:vAlign w:val="center"/>
          </w:tcPr>
          <w:p w14:paraId="6FEC090E" w14:textId="24759A0F" w:rsidR="002F111D" w:rsidRPr="00857DC6" w:rsidRDefault="002F111D" w:rsidP="002F111D">
            <w:pPr>
              <w:jc w:val="center"/>
              <w:rPr>
                <w:rFonts w:ascii="Times New Roman" w:hAnsi="Times New Roman" w:cs="Times New Roman"/>
                <w:sz w:val="22"/>
                <w:szCs w:val="22"/>
                <w:highlight w:val="yellow"/>
              </w:rPr>
            </w:pPr>
            <w:r w:rsidRPr="00534AE7">
              <w:rPr>
                <w:rFonts w:ascii="Times New Roman" w:hAnsi="Times New Roman" w:cs="Times New Roman"/>
                <w:sz w:val="22"/>
                <w:szCs w:val="22"/>
              </w:rPr>
              <w:t>O</w:t>
            </w:r>
          </w:p>
        </w:tc>
        <w:tc>
          <w:tcPr>
            <w:tcW w:w="276" w:type="pct"/>
            <w:vAlign w:val="center"/>
          </w:tcPr>
          <w:p w14:paraId="6049544B" w14:textId="4EA409F0" w:rsidR="002F111D" w:rsidRPr="00857DC6" w:rsidRDefault="002F111D" w:rsidP="002F111D">
            <w:pPr>
              <w:jc w:val="center"/>
              <w:rPr>
                <w:rFonts w:ascii="Times New Roman" w:hAnsi="Times New Roman" w:cs="Times New Roman"/>
                <w:sz w:val="22"/>
                <w:szCs w:val="22"/>
                <w:highlight w:val="yellow"/>
              </w:rPr>
            </w:pPr>
            <w:r>
              <w:rPr>
                <w:rFonts w:ascii="Times New Roman" w:hAnsi="Times New Roman" w:cs="Times New Roman"/>
                <w:sz w:val="22"/>
                <w:szCs w:val="22"/>
              </w:rPr>
              <w:t>O</w:t>
            </w:r>
          </w:p>
        </w:tc>
        <w:tc>
          <w:tcPr>
            <w:tcW w:w="285" w:type="pct"/>
          </w:tcPr>
          <w:p w14:paraId="56C63349" w14:textId="37E62F25" w:rsidR="002F111D" w:rsidRPr="00857DC6" w:rsidRDefault="002F111D" w:rsidP="002F111D">
            <w:pPr>
              <w:jc w:val="center"/>
              <w:rPr>
                <w:rFonts w:ascii="Times New Roman" w:hAnsi="Times New Roman" w:cs="Times New Roman"/>
                <w:sz w:val="22"/>
                <w:szCs w:val="22"/>
                <w:highlight w:val="yellow"/>
              </w:rPr>
            </w:pPr>
            <w:r w:rsidRPr="0051034F">
              <w:rPr>
                <w:rFonts w:ascii="Times New Roman" w:hAnsi="Times New Roman" w:cs="Times New Roman"/>
                <w:sz w:val="22"/>
                <w:szCs w:val="22"/>
              </w:rPr>
              <w:t>-</w:t>
            </w:r>
          </w:p>
        </w:tc>
        <w:tc>
          <w:tcPr>
            <w:tcW w:w="276" w:type="pct"/>
            <w:vAlign w:val="center"/>
          </w:tcPr>
          <w:p w14:paraId="172C4E6E" w14:textId="4E3999F1" w:rsidR="002F111D" w:rsidRPr="00857DC6" w:rsidRDefault="002F111D" w:rsidP="002F111D">
            <w:pPr>
              <w:jc w:val="center"/>
              <w:rPr>
                <w:rFonts w:ascii="Times New Roman" w:hAnsi="Times New Roman" w:cs="Times New Roman"/>
                <w:sz w:val="22"/>
                <w:szCs w:val="22"/>
                <w:highlight w:val="yellow"/>
              </w:rPr>
            </w:pPr>
            <w:r w:rsidRPr="00534AE7">
              <w:rPr>
                <w:rFonts w:ascii="Times New Roman" w:hAnsi="Times New Roman" w:cs="Times New Roman"/>
                <w:sz w:val="22"/>
                <w:szCs w:val="22"/>
              </w:rPr>
              <w:t>O</w:t>
            </w:r>
          </w:p>
        </w:tc>
        <w:tc>
          <w:tcPr>
            <w:tcW w:w="238" w:type="pct"/>
            <w:vAlign w:val="center"/>
          </w:tcPr>
          <w:p w14:paraId="4B67849B" w14:textId="2B9BEAFF" w:rsidR="002F111D" w:rsidRPr="00857DC6" w:rsidRDefault="002F111D" w:rsidP="002F111D">
            <w:pPr>
              <w:jc w:val="center"/>
              <w:rPr>
                <w:rFonts w:ascii="Times New Roman" w:hAnsi="Times New Roman" w:cs="Times New Roman"/>
                <w:sz w:val="22"/>
                <w:szCs w:val="22"/>
                <w:highlight w:val="yellow"/>
              </w:rPr>
            </w:pPr>
          </w:p>
        </w:tc>
        <w:tc>
          <w:tcPr>
            <w:tcW w:w="451" w:type="pct"/>
            <w:vAlign w:val="center"/>
          </w:tcPr>
          <w:p w14:paraId="7AEE1AF0" w14:textId="26873228" w:rsidR="002F111D" w:rsidRPr="00857DC6" w:rsidRDefault="002F111D" w:rsidP="002F111D">
            <w:pPr>
              <w:jc w:val="center"/>
              <w:rPr>
                <w:rFonts w:ascii="Times New Roman" w:hAnsi="Times New Roman" w:cs="Times New Roman"/>
                <w:sz w:val="22"/>
                <w:szCs w:val="22"/>
                <w:highlight w:val="yellow"/>
              </w:rPr>
            </w:pPr>
          </w:p>
        </w:tc>
      </w:tr>
      <w:tr w:rsidR="002F111D" w:rsidRPr="00534AE7" w14:paraId="74C303E8" w14:textId="77777777" w:rsidTr="0057114C">
        <w:trPr>
          <w:trHeight w:val="453"/>
        </w:trPr>
        <w:tc>
          <w:tcPr>
            <w:tcW w:w="802" w:type="pct"/>
            <w:vAlign w:val="center"/>
          </w:tcPr>
          <w:p w14:paraId="423D4AC0" w14:textId="14882399" w:rsidR="002F111D" w:rsidRPr="00FB5018" w:rsidRDefault="002F111D" w:rsidP="002F111D">
            <w:pPr>
              <w:jc w:val="center"/>
              <w:rPr>
                <w:rFonts w:ascii="Times New Roman" w:hAnsi="Times New Roman" w:cs="Times New Roman"/>
                <w:sz w:val="22"/>
                <w:szCs w:val="22"/>
              </w:rPr>
            </w:pPr>
            <w:r>
              <w:rPr>
                <w:rFonts w:ascii="Times New Roman" w:hAnsi="Times New Roman" w:cs="Times New Roman"/>
                <w:sz w:val="22"/>
                <w:szCs w:val="22"/>
              </w:rPr>
              <w:t xml:space="preserve">Cui et al., </w:t>
            </w:r>
            <w:sdt>
              <w:sdtPr>
                <w:rPr>
                  <w:rFonts w:ascii="Times New Roman" w:hAnsi="Times New Roman" w:cs="Times New Roman"/>
                  <w:color w:val="000000"/>
                  <w:sz w:val="22"/>
                  <w:szCs w:val="22"/>
                </w:rPr>
                <w:tag w:val="MENDELEY_CITATION_v3_eyJjaXRhdGlvbklEIjoiTUVOREVMRVlfQ0lUQVRJT05fMzg0NDU5MTctOGFmNy00MzVkLWFmNjQtN2E0MTcxYzhkYWQyIiwicHJvcGVydGllcyI6eyJub3RlSW5kZXgiOjB9LCJpc0VkaXRlZCI6ZmFsc2UsIm1hbnVhbE92ZXJyaWRlIjp7ImlzTWFudWFsbHlPdmVycmlkZGVuIjpmYWxzZSwiY2l0ZXByb2NUZXh0IjoiWzddIiwibWFudWFsT3ZlcnJpZGVUZXh0IjoiIn0sImNpdGF0aW9uSXRlbXMiOlt7ImlkIjoiYjY3ZTE3N2YtMWJmZS0zOWFiLThiNzItMTFkZjA1YmRiODZlIiwiaXRlbURhdGEiOnsidHlwZSI6ImFydGljbGUtam91cm5hbCIsImlkIjoiYjY3ZTE3N2YtMWJmZS0zOWFiLThiNzItMTFkZjA1YmRiODZlIiwidGl0bGUiOiJBIHJldmlldyBvbiBrbm93bGVkZ2UgZ3JhcGhzIGZvciBoZWFsdGhjYXJlOiBSZXNvdXJjZXMsIGFwcGxpY2F0aW9ucywgYW5kIHByb21pc2VzIiwiYXV0aG9yIjpbeyJmYW1pbHkiOiJDdWkiLCJnaXZlbiI6IkhlamllIiwicGFyc2UtbmFtZXMiOmZhbHNlLCJkcm9wcGluZy1wYXJ0aWNsZSI6IiIsIm5vbi1kcm9wcGluZy1wYXJ0aWNsZSI6IiJ9LHsiZmFtaWx5IjoiTHUiLCJnaXZlbiI6IkppYXlpbmciLCJwYXJzZS1uYW1lcyI6ZmFsc2UsImRyb3BwaW5nLXBhcnRpY2xlIjoiIiwibm9uLWRyb3BwaW5nLXBhcnRpY2xlIjoiIn0seyJmYW1pbHkiOiJYdSIsImdpdmVuIjoiUmFuIiwicGFyc2UtbmFtZXMiOmZhbHNlLCJkcm9wcGluZy1wYXJ0aWNsZSI6IiIsIm5vbi1kcm9wcGluZy1wYXJ0aWNsZSI6IiJ9LHsiZmFtaWx5IjoiV2FuZyIsImdpdmVuIjoiU2hpeXUiLCJwYXJzZS1uYW1lcyI6ZmFsc2UsImRyb3BwaW5nLXBhcnRpY2xlIjoiIiwibm9uLWRyb3BwaW5nLXBhcnRpY2xlIjoiIn0seyJmYW1pbHkiOiJNYSIsImdpdmVuIjoiV2VuamluZyIsInBhcnNlLW5hbWVzIjpmYWxzZSwiZHJvcHBpbmctcGFydGljbGUiOiIiLCJub24tZHJvcHBpbmctcGFydGljbGUiOiIifSx7ImZhbWlseSI6Ill1IiwiZ2l2ZW4iOiJZdWUiLCJwYXJzZS1uYW1lcyI6ZmFsc2UsImRyb3BwaW5nLXBhcnRpY2xlIjoiIiwibm9uLWRyb3BwaW5nLXBhcnRpY2xlIjoiIn0seyJmYW1pbHkiOiJZdSIsImdpdmVuIjoiU2hhb2p1biIsInBhcnNlLW5hbWVzIjpmYWxzZSwiZHJvcHBpbmctcGFydGljbGUiOiIiLCJub24tZHJvcHBpbmctcGFydGljbGUiOiIifSx7ImZhbWlseSI6IkthbiIsImdpdmVuIjoiWHVhbiIsInBhcnNlLW5hbWVzIjpmYWxzZSwiZHJvcHBpbmctcGFydGljbGUiOiIiLCJub24tZHJvcHBpbmctcGFydGljbGUiOiIifSx7ImZhbWlseSI6IkxpbmciLCJnaXZlbiI6IkNoZW4iLCJwYXJzZS1uYW1lcyI6ZmFsc2UsImRyb3BwaW5nLXBhcnRpY2xlIjoiIiwibm9uLWRyb3BwaW5nLXBhcnRpY2xlIjoiIn0seyJmYW1pbHkiOiJaaGFvIiwiZ2l2ZW4iOiJMaWFuZyIsInBhcnNlLW5hbWVzIjpmYWxzZSwiZHJvcHBpbmctcGFydGljbGUiOiIiLCJub24tZHJvcHBpbmctcGFydGljbGUiOiIifSx7ImZhbWlseSI6IlFpbiIsImdpdmVuIjoiWmhhb2h1aSBTIiwicGFyc2UtbmFtZXMiOmZhbHNlLCJkcm9wcGluZy1wYXJ0aWNsZSI6IiIsIm5vbi1kcm9wcGluZy1wYXJ0aWNsZSI6IiJ9LHsiZmFtaWx5IjoiSG8iLCJnaXZlbiI6IkpveWNlIEMiLCJwYXJzZS1uYW1lcyI6ZmFsc2UsImRyb3BwaW5nLXBhcnRpY2xlIjoiIiwibm9uLWRyb3BwaW5nLXBhcnRpY2xlIjoiIn0seyJmYW1pbHkiOiJGdSIsImdpdmVuIjoiVGlhbmZhbiIsInBhcnNlLW5hbWVzIjpmYWxzZSwiZHJvcHBpbmctcGFydGljbGUiOiIiLCJub24tZHJvcHBpbmctcGFydGljbGUiOiIifSx7ImZhbWlseSI6Ik1hIiwiZ2l2ZW4iOiJKaW5nIiwicGFyc2UtbmFtZXMiOmZhbHNlLCJkcm9wcGluZy1wYXJ0aWNsZSI6IiIsIm5vbi1kcm9wcGluZy1wYXJ0aWNsZSI6IiJ9LHsiZmFtaWx5IjoiSHVhaSIsImdpdmVuIjoiTWVuZ2RpIiwicGFyc2UtbmFtZXMiOmZhbHNlLCJkcm9wcGluZy1wYXJ0aWNsZSI6IiIsIm5vbi1kcm9wcGluZy1wYXJ0aWNsZSI6IiJ9LHsiZmFtaWx5IjoiV2FuZyIsImdpdmVuIjoiRmVpIiwicGFyc2UtbmFtZXMiOmZhbHNlLCJkcm9wcGluZy1wYXJ0aWNsZSI6IiIsIm5vbi1kcm9wcGluZy1wYXJ0aWNsZSI6IiJ9LHsiZmFtaWx5IjoiWWFuZyIsImdpdmVuIjoiQ2FybCIsInBhcnNlLW5hbWVzIjpmYWxzZSwiZHJvcHBpbmctcGFydGljbGUiOiIiLCJub24tZHJvcHBpbmctcGFydGljbGUiOiIifV0sImNvbnRhaW5lci10aXRsZSI6IkpvdXJuYWwgb2YgQmlvbWVkaWNhbCBJbmZvcm1hdGljcyIsImNvbnRhaW5lci10aXRsZS1zaG9ydCI6IkogQmlvbWVkIEluZm9ybSIsIkRPSSI6Imh0dHBzOi8vZG9pLm9yZy8xMC4xMDE2L2ouamJpLjIwMjUuMTA0ODYxIiwiSVNTTiI6IjE1MzItMDQ2NCIsIlVSTCI6Imh0dHBzOi8vd3d3LnNjaWVuY2VkaXJlY3QuY29tL3NjaWVuY2UvYXJ0aWNsZS9waWkvUzE1MzIwNDY0MjUwMDA5MDUiLCJpc3N1ZWQiOnsiZGF0ZS1wYXJ0cyI6W1syMDI1XV19LCJwYWdlIjoiMTA0ODYxIiwiYWJzdHJhY3QiOiJPYmplY3RpdmU6XG5UaGlzIGNvbXByZWhlbnNpdmUgcmV2aWV3IGFpbXMgdG8gcHJvdmlkZSBhbiBvdmVydmlldyBvZiB0aGUgY3VycmVudCBzdGF0ZSBvZiBIZWFsdGhjYXJlIEtub3dsZWRnZSBHcmFwaHMgKEhLR3MpLCBpbmNsdWRpbmcgdGhlaXIgY29uc3RydWN0aW9uLCB1dGlsaXphdGlvbiBtb2RlbHMsIGFuZCBhcHBsaWNhdGlvbnMgYWNyb3NzIHZhcmlvdXMgaGVhbHRoY2FyZSBhbmQgYmlvbWVkaWNhbCByZXNlYXJjaCBkb21haW5zLlxuTWV0aG9kczpcbldlIHRob3JvdWdobHkgYW5hbHl6ZWQgZXhpc3RpbmcgbGl0ZXJhdHVyZSBvbiBIS0dzLCBjb3ZlcmluZyB0aGVpciBjb25zdHJ1Y3Rpb24gbWV0aG9kb2xvZ2llcywgdXRpbGl6YXRpb24gdGVjaG5pcXVlcywgYW5kIGFwcGxpY2F0aW9ucyBpbiBiYXNpYyBzY2llbmNlIHJlc2VhcmNoLCBwaGFybWFjZXV0aWNhbCByZXNlYXJjaCBhbmQgZGV2ZWxvcG1lbnQsIGNsaW5pY2FsIGRlY2lzaW9uIHN1cHBvcnQsIGFuZCBwdWJsaWMgaGVhbHRoLiBUaGUgcmV2aWV3IGVuY29tcGFzc2VzIGJvdGggbW9kZWwtZnJlZSBhbmQgbW9kZWwtYmFzZWQgdXRpbGl6YXRpb24gYXBwcm9hY2hlcyBhbmQgdGhlIGludGVncmF0aW9uIG9mIEhLR3Mgd2l0aCBsYXJnZSBsYW5ndWFnZSBtb2RlbHMgKExMTXMpLlxuUmVzdWx0czpcbldlIHNlYXJjaGVkIEdvb2dsZSBTY2hvbGFyIGZvciByZWxldmFudCBwYXBlcnMgb24gSEtHcyBhbmQgY2xhc3NpZmllZCB0aGVtIGludG8gdGhlIGZvbGxvd2luZyB0b3BpY3M6IEhLRyBjb25zdHJ1Y3Rpb24sIEhLRyB1dGlsaXphdGlvbiwgYW5kIHRoZWlyIGRvd25zdHJlYW0gYXBwbGljYXRpb25zIGluIHZhcmlvdXMgZG9tYWlucy4gV2UgYWxzbyBkaXNjdXNzZWQgdGhlaXIgc3BlY2lhbCBjaGFsbGVuZ2VzIGFuZCB0aGUgcHJvbWlzZSBmb3IgZnV0dXJlIHdvcmsuXG5EaXNjdXNzaW9uOlxuVGhlIHJldmlldyBoaWdobGlnaHRzIHRoZSBwb3RlbnRpYWwgb2YgSEtHcyB0byBzaWduaWZpY2FudGx5IGltcGFjdCBiaW9tZWRpY2FsIHJlc2VhcmNoIGFuZCBjbGluaWNhbCBwcmFjdGljZSBieSBpbnRlZ3JhdGluZyB2YXN0IGFtb3VudHMgb2YgYmlvbWVkaWNhbCBrbm93bGVkZ2UgZnJvbSBtdWx0aXBsZSBkb21haW5zLiBUaGUgc3luZXJneSBiZXR3ZWVuIEhLR3MgYW5kIExMTXMgb2ZmZXJzIHByb21pc2luZyBvcHBvcnR1bml0aWVzIGZvciBjb25zdHJ1Y3RpbmcgbW9yZSBjb21wcmVoZW5zaXZlIGtub3dsZWRnZSBncmFwaHMgYW5kIGltcHJvdmluZyB0aGUgYWNjdXJhY3kgb2YgaGVhbHRoY2FyZSBhcHBsaWNhdGlvbnMuXG5Db25jbHVzaW9uczpcbkhLR3MgaGF2ZSBlbWVyZ2VkIGFzIGEgcG93ZXJmdWwgdG9vbCBmb3Igc3RydWN0dXJpbmcgbWVkaWNhbCBrbm93bGVkZ2UsIHdpdGggYnJvYWQgYXBwbGljYXRpb25zIGFjcm9zcyBiaW9tZWRpY2FsIHJlc2VhcmNoLCBjbGluaWNhbCBkZWNpc2lvbi1tYWtpbmcsIGFuZCBwdWJsaWMgaGVhbHRoLiBUaGlzIHN1cnZleSBzZXJ2ZXMgYXMgYSByb2FkbWFwIGZvciBmdXR1cmUgcmVzZWFyY2ggYW5kIGRldmVsb3BtZW50IGluIHRoZSBmaWVsZCBvZiBIS0dzLCBoaWdobGlnaHRpbmcgdGhlIHBvdGVudGlhbCBvZiBjb21iaW5pbmcga25vd2xlZGdlIGdyYXBocyB3aXRoIGFkdmFuY2VkIG1hY2hpbmUgbGVhcm5pbmcgbW9kZWxzIGZvciBoZWFsdGhjYXJlIHRyYW5zZm9ybWF0aW9uLiIsInZvbHVtZSI6IjE2OSJ9LCJpc1RlbXBvcmFyeSI6ZmFsc2UsInN1cHByZXNzLWF1dGhvciI6ZmFsc2UsImNvbXBvc2l0ZSI6ZmFsc2UsImF1dGhvci1vbmx5IjpmYWxzZX1dfQ=="/>
                <w:id w:val="-298460668"/>
                <w:placeholder>
                  <w:docPart w:val="1D79CD46BEF54FFE95AFD1B7186D26AA"/>
                </w:placeholder>
              </w:sdtPr>
              <w:sdtContent>
                <w:r w:rsidRPr="002F111D">
                  <w:rPr>
                    <w:rFonts w:ascii="Times New Roman" w:hAnsi="Times New Roman" w:cs="Times New Roman"/>
                    <w:color w:val="000000"/>
                    <w:sz w:val="22"/>
                    <w:szCs w:val="22"/>
                  </w:rPr>
                  <w:t>[7]</w:t>
                </w:r>
              </w:sdtContent>
            </w:sdt>
          </w:p>
        </w:tc>
        <w:tc>
          <w:tcPr>
            <w:tcW w:w="402" w:type="pct"/>
            <w:vAlign w:val="center"/>
          </w:tcPr>
          <w:p w14:paraId="44698D0E" w14:textId="3DE43FB0" w:rsidR="002F111D"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2024</w:t>
            </w:r>
          </w:p>
        </w:tc>
        <w:tc>
          <w:tcPr>
            <w:tcW w:w="527" w:type="pct"/>
            <w:vAlign w:val="center"/>
          </w:tcPr>
          <w:p w14:paraId="20551BBE" w14:textId="3CCF5B78" w:rsidR="002F111D" w:rsidRPr="00F64941" w:rsidRDefault="002F111D" w:rsidP="002F111D">
            <w:pPr>
              <w:jc w:val="center"/>
              <w:rPr>
                <w:rFonts w:ascii="Times New Roman" w:hAnsi="Times New Roman" w:cs="Times New Roman"/>
                <w:sz w:val="22"/>
                <w:szCs w:val="22"/>
              </w:rPr>
            </w:pPr>
            <w:r w:rsidRPr="000D133D">
              <w:rPr>
                <w:rFonts w:ascii="Times New Roman" w:hAnsi="Times New Roman" w:cs="Times New Roman"/>
                <w:sz w:val="22"/>
                <w:szCs w:val="22"/>
              </w:rPr>
              <w:t>Review</w:t>
            </w:r>
          </w:p>
        </w:tc>
        <w:tc>
          <w:tcPr>
            <w:tcW w:w="285" w:type="pct"/>
            <w:vAlign w:val="center"/>
          </w:tcPr>
          <w:p w14:paraId="7C1610B3" w14:textId="6F3BCDBC"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758BAA92" w14:textId="1304A748" w:rsidR="002F111D" w:rsidRPr="00534AE7" w:rsidRDefault="002F111D" w:rsidP="002F111D">
            <w:pPr>
              <w:jc w:val="center"/>
              <w:rPr>
                <w:rFonts w:ascii="Times New Roman" w:hAnsi="Times New Roman" w:cs="Times New Roman"/>
                <w:sz w:val="22"/>
                <w:szCs w:val="22"/>
              </w:rPr>
            </w:pPr>
          </w:p>
        </w:tc>
        <w:tc>
          <w:tcPr>
            <w:tcW w:w="285" w:type="pct"/>
            <w:vAlign w:val="center"/>
          </w:tcPr>
          <w:p w14:paraId="0A1B9383" w14:textId="005DC5B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5EF6AE6D" w14:textId="1A9E0C33"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388E8163" w14:textId="752A9D5F"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4E067B1F" w14:textId="2876386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69AE2B07" w14:textId="5A5E68C3"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59B5926B" w14:textId="14AB7BBB"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25BEFBC6" w14:textId="7830E94D"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2ACD99CC" w14:textId="07732417"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vAlign w:val="center"/>
          </w:tcPr>
          <w:p w14:paraId="2C91E9CC" w14:textId="77777777" w:rsidR="002F111D" w:rsidRPr="00534AE7" w:rsidRDefault="002F111D" w:rsidP="002F111D">
            <w:pPr>
              <w:jc w:val="center"/>
              <w:rPr>
                <w:rFonts w:ascii="Times New Roman" w:hAnsi="Times New Roman" w:cs="Times New Roman"/>
                <w:sz w:val="22"/>
                <w:szCs w:val="22"/>
              </w:rPr>
            </w:pPr>
          </w:p>
        </w:tc>
      </w:tr>
      <w:tr w:rsidR="002F111D" w:rsidRPr="00534AE7" w14:paraId="28A9FC76" w14:textId="02FA07EA" w:rsidTr="0057114C">
        <w:trPr>
          <w:trHeight w:val="453"/>
        </w:trPr>
        <w:tc>
          <w:tcPr>
            <w:tcW w:w="802" w:type="pct"/>
            <w:vAlign w:val="center"/>
          </w:tcPr>
          <w:p w14:paraId="5E9CF227" w14:textId="44A755B6" w:rsidR="002F111D" w:rsidRPr="00534AE7" w:rsidRDefault="002F111D" w:rsidP="002F111D">
            <w:pPr>
              <w:jc w:val="center"/>
              <w:rPr>
                <w:rFonts w:ascii="Times New Roman" w:hAnsi="Times New Roman" w:cs="Times New Roman"/>
                <w:sz w:val="22"/>
                <w:szCs w:val="22"/>
              </w:rPr>
            </w:pPr>
            <w:proofErr w:type="spellStart"/>
            <w:r w:rsidRPr="00E41A30">
              <w:rPr>
                <w:rFonts w:ascii="Times New Roman" w:hAnsi="Times New Roman" w:cs="Times New Roman"/>
                <w:sz w:val="22"/>
                <w:szCs w:val="22"/>
              </w:rPr>
              <w:t>Budhdeo</w:t>
            </w:r>
            <w:proofErr w:type="spellEnd"/>
            <w:r w:rsidRPr="00E41A30">
              <w:rPr>
                <w:rFonts w:ascii="Times New Roman" w:hAnsi="Times New Roman" w:cs="Times New Roman"/>
                <w:sz w:val="22"/>
                <w:szCs w:val="22"/>
              </w:rPr>
              <w:t> </w:t>
            </w:r>
            <w:r>
              <w:rPr>
                <w:rFonts w:ascii="Times New Roman" w:hAnsi="Times New Roman" w:cs="Times New Roman"/>
                <w:sz w:val="22"/>
                <w:szCs w:val="22"/>
              </w:rPr>
              <w:t xml:space="preserve">et al., </w:t>
            </w:r>
            <w:sdt>
              <w:sdtPr>
                <w:rPr>
                  <w:rFonts w:ascii="Times New Roman" w:hAnsi="Times New Roman" w:cs="Times New Roman"/>
                  <w:color w:val="000000"/>
                  <w:sz w:val="22"/>
                  <w:szCs w:val="22"/>
                </w:rPr>
                <w:tag w:val="MENDELEY_CITATION_v3_eyJjaXRhdGlvbklEIjoiTUVOREVMRVlfQ0lUQVRJT05fZGE5MDZhNzEtOWM5OC00MzZhLTk3ZjUtZjM0Yzk5MTE5YWUwIiwicHJvcGVydGllcyI6eyJub3RlSW5kZXgiOjB9LCJpc0VkaXRlZCI6ZmFsc2UsIm1hbnVhbE92ZXJyaWRlIjp7ImlzTWFudWFsbHlPdmVycmlkZGVuIjpmYWxzZSwiY2l0ZXByb2NUZXh0IjoiWzhdIiwibWFudWFsT3ZlcnJpZGVUZXh0IjoiIn0sImNpdGF0aW9uSXRlbXMiOlt7ImlkIjoiNTMxYTZmYWQtMjNjNy0zNWM4LWI1ZWEtMjQ0ZDQ5OTk3NTlmIiwiaXRlbURhdGEiOnsidHlwZSI6ImFydGljbGUtam91cm5hbCIsImlkIjoiNTMxYTZmYWQtMjNjNy0zNWM4LWI1ZWEtMjQ0ZDQ5OTk3NTlmIiwidGl0bGUiOiJTY29waW5nIHJldmlldyBvZiBrbm93bGVkZ2UgZ3JhcGggYXBwbGljYXRpb25zIGluIGJpb21lZGljYWwgYW5kIGhlYWx0aGNhcmUgc2NpZW5jZXMiLCJhdXRob3IiOlt7ImZhbWlseSI6IkJ1ZGhkZW8iLCJnaXZlbiI6IlNhbmpheSIsInBhcnNlLW5hbWVzIjpmYWxzZSwiZHJvcHBpbmctcGFydGljbGUiOiIiLCJub24tZHJvcHBpbmctcGFydGljbGUiOiIifSx7ImZhbWlseSI6IlpoYW5nIiwiZ2l2ZW4iOiJKb2UiLCJwYXJzZS1uYW1lcyI6ZmFsc2UsImRyb3BwaW5nLXBhcnRpY2xlIjoiIiwibm9uLWRyb3BwaW5nLXBhcnRpY2xlIjoiIn0seyJmYW1pbHkiOiJBYmR1bGxlIiwiZ2l2ZW4iOiJZdXN1ZiIsInBhcnNlLW5hbWVzIjpmYWxzZSwiZHJvcHBpbmctcGFydGljbGUiOiIiLCJub24tZHJvcHBpbmctcGFydGljbGUiOiIifSx7ImZhbWlseSI6IkFnYXBvdyIsImdpdmVuIjoiUGF1bCBNIiwicGFyc2UtbmFtZXMiOmZhbHNlLCJkcm9wcGluZy1wYXJ0aWNsZSI6IiIsIm5vbi1kcm9wcGluZy1wYXJ0aWNsZSI6IiJ9LHsiZmFtaWx5IjoiTWNLZWNobmllIiwiZ2l2ZW4iOiJEb3VnbGFzIEdKIiwicGFyc2UtbmFtZXMiOmZhbHNlLCJkcm9wcGluZy1wYXJ0aWNsZSI6IiIsIm5vbi1kcm9wcGluZy1wYXJ0aWNsZSI6IiJ9LHsiZmFtaWx5IjoiQXJjaGVyIiwiZ2l2ZW4iOiJNYXR0IiwicGFyc2UtbmFtZXMiOmZhbHNlLCJkcm9wcGluZy1wYXJ0aWNsZSI6IiIsIm5vbi1kcm9wcGluZy1wYXJ0aWNsZSI6IiJ9LHsiZmFtaWx5IjoiU2hhaCIsImdpdmVuIjoiVmlyYWoiLCJwYXJzZS1uYW1lcyI6ZmFsc2UsImRyb3BwaW5nLXBhcnRpY2xlIjoiIiwibm9uLWRyb3BwaW5nLXBhcnRpY2xlIjoiIn0seyJmYW1pbHkiOiJGb3J0ZSIsImdpdmVuIjoiRXVnZW5pYSIsInBhcnNlLW5hbWVzIjpmYWxzZSwiZHJvcHBpbmctcGFydGljbGUiOiIiLCJub24tZHJvcHBpbmctcGFydGljbGUiOiIifSx7ImZhbWlseSI6Ik5vb3JpIiwiZ2l2ZW4iOiJBeXVzaCIsInBhcnNlLW5hbWVzIjpmYWxzZSwiZHJvcHBpbmctcGFydGljbGUiOiIiLCJub24tZHJvcHBpbmctcGFydGljbGUiOiIifSx7ImZhbWlseSI6IlppdG5payIsImdpdmVuIjoiTWFyaW5rYSIsInBhcnNlLW5hbWVzIjpmYWxzZSwiZHJvcHBpbmctcGFydGljbGUiOiIiLCJub24tZHJvcHBpbmctcGFydGljbGUiOiIifSx7ImZhbWlseSI6IkFzaHJhZmlhbiIsImdpdmVuIjoiSHV0YW4iLCJwYXJzZS1uYW1lcyI6ZmFsc2UsImRyb3BwaW5nLXBhcnRpY2xlIjoiIiwibm9uLWRyb3BwaW5nLXBhcnRpY2xlIjoiIn0seyJmYW1pbHkiOiJTaGFybWEiLCJnaXZlbiI6Ik5pa2hpbCIsInBhcnNlLW5hbWVzIjpmYWxzZSwiZHJvcHBpbmctcGFydGljbGUiOiIiLCJub24tZHJvcHBpbmctcGFydGljbGUiOiIifV0sImNvbnRhaW5lci10aXRsZSI6IldlbGxjb21lIE9wZW4gUmVzZWFyY2giLCJjb250YWluZXItdGl0bGUtc2hvcnQiOiJXZWxsY29tZSBPcGVuIFJlcyIsIkRPSSI6IjEwLjEyNjg4L3dlbGxjb21lb3BlbnJlcy4yMzU5OS4xIiwiaXNzdWVkIjp7ImRhdGUtcGFydHMiOltbMjAyNSwyLDEyXV19LCJwYWdlIjoiNjYiLCJhYnN0cmFjdCI6IkludHJvZHVjdGlvbiBUaGVyZSBpcyBpbmNyZWFzaW5nIHVzZSBvZiBrbm93bGVkZ2UgZ3JhcGhzIHdpdGhpbiBtZWRpY2luZSBhbmQgaGVhbHRoY2FyZSwgYnV0IGEgY29tcHJlaGVuc2l2ZSBzdXJ2ZXkgb2YgdGhlaXIgYXBwbGljYXRpb25zIGluIGJpb21lZGljYWwgYW5kIGhlYWx0aGNhcmUgc2NpZW5jZXMgaXMgbGFja2luZy4gT3VyIHByaW1hcnkgYWltIGlzIHRvIHN5c3RlbWF0aWNhbGx5IGRlc2NyaWJlIGtub3dsZWRnZSBncmFwaCB1c2UgY2FzZXMsIGRhdGEgY2hhcmFjdGVyaXN0aWNzLCBhbmQgcmVzZWFyY2ggYXR0cmlidXRlcyBpbiB0aGUgYWNhZGVtaWMgbGl0ZXJhdHVyZS4gT3VyIHNlY29uZGFyeSBvYmplY3RpdmUgaXMgdG8gYXNzZXNzIHRoZSBleHRlbnQgb2YgcmVhbC13b3JsZCB2YWxpZGF0aW9uIG9mIGZpbmRpbmdzIGZyb20ga25vd2xlZGdlIGdyYXBoIGFuYWx5c2lzLiBNZXRob2RzIFdlIGNvbmR1Y3RlZCB0aGlzIHJldmlldyBpbiBhY2NvcmRhbmNlIHdpdGggdGhlIFBSSVNNQSBleHRlbnNpb24gZm9yIFNjb3BpbmcgUmV2aWV3cyB0byBjaGFyYWN0ZXJpemUgYmlvbWVkaWNhbCBhbmQgaGVhbHRoY2FyZSB1c2VzIG9mIGtub3dsZWRnZSBncmFwaHMuIFVzaW5nIGtleXdvcmQtYmFzZWQgc2VhcmNoZXMsIHJlbGV2YW50IHB1YmxpY2F0aW9ucyBhbmQgcHJlcHJpbnRzIHdlcmUgaWRlbnRpZmllZCBmcm9tIE1FRExJTkUsIEVNQkFTRSwgbWVkUnhpdiwgYXJYaXYsIGFuZCBiaW9SeGl2IGRhdGFiYXNlcy4gQSBmaW5hbCBzZXQgb2YgMjU1IGFydGljbGVzIHdlcmUgaW5jbHVkZWQgaW4gdGhlIGFuYWx5c2lzLiBSZXN1bHRzIEFsdGhvdWdoIG1lZGljYWwgc2NpZW5jZSBpbnNpZ2h0cyBhbmQgZHJ1ZyByZXB1cnBvc2luZyBhcmUgdGhlIG1vc3QgY29tbW9uIHVzZXMsIHRoZXJlIGlzIGEgYnJvYWQgcmFuZ2Ugb2Yga25vd2xlZGdlIGdyYXBoIHVzZSBjYXNlcy4gR2VuZXJhbCBncmFwaHMgYXJlIG1vcmUgY29tbW9uIHRoYW4gZ3JhcGhzIHNwZWNpZmljIHRvIGRpc2Vhc2UgYXJlYXMuIEtub3dsZWRnZSBncmFwaHMgYXJlIGhldGVyb2dlbm91cyBpbiBzaXplIHdpdGggbWVkaWFuIG5vZGUgbnVtYmVycyA0NiA5ODMgKElRUiA2IDQxNS00NjAgOTQ4KSBhbmQgbWVkaWFuIGVkZ2UgbnVtYmVycyA5MDYgNzM3IChJUVIgNjYgMjcyLTkgODk0IDkwOSkuIERydWdCYW5rIGlzIHRoZSBtb3N0IGZyZXF1ZW50bHkgdXNlZCBkYXRhIHNvdXJjZSwgY2l0ZWQgaW4gNDYgbWFudXNjcmlwdHMuIEFuYWx5c2luZyBub2RlIGFuZCBlZGdlIGNsYXNzZXMgd2l0aGluIHRoZSBncmFwaHMgc3VnZ2VzdHMgZGVsaW5lYXRpb24gaW50byB0d28gYnJvYWQgZ3JvdXBzOiBiaW9tZWRpY2FsIGFuZCBjbGluaWNhbC4gUXVlcnlpbmcgaXMgdGhlIG1vc3QgY29tbW9uIGFuYWx5dGljIHRlY2huaXF1ZSBpbiB0aGUgbGl0ZXJhdHVyZTsgaG93ZXZlciwgbW9yZSBhZHZhbmNlZCBtYWNoaW5lIGxlYXJuaW5nIHRlY2huaXF1ZXMgYXJlIG9mdGVuIHVzZWQuIERpc2N1c3Npb24gVGhlIHZhcmlhdGlvbiBpbiB1c2UgY2FzZSBhbmQgZGlzZWFzZSBhcmVhIGZvY3VzIGlkZW50aWZpZXMgYXJlYXMgb2Ygb3Bwb3J0dW5pdHkgZm9yIGtub3dsZWRnZSBncmFwaHMuIFRoZXJlIGlzIGRpdmVyc2l0eSBvZiBncmFwaCBjb25zdHJ1Y3Rpb24gYW5kIHZhbGlkYXRpb24gbWV0aG9kcy4gVHJhbnNsYXRpb24gb2Yga25vd2xlZGdlIGdyYXBocyBpbnRvIGNsaW5pY2FsIHByYWN0aWNlIHJlbWFpbnMgYSBjaGFsbGVuZ2UuIENyaXRpY2FsbHkgYXNzZXNzaW5nIHRoZSBzdWNjZXNzIG9mIGRlcGxveWluZyBpbnNpZ2h0cyBkZXJpdmVkIGZyb20gZ3JhcGhzIHdpbGwgaGVscCBkZXRlcm1pbmUgdGhlIGJlc3QgcHJhY3RpY2UgaW4gdGhpcyBhcmVhLiIsInB1Ymxpc2hlciI6IkYxMDAwIFJlc2VhcmNoIEx0ZCIsInZvbHVtZSI6IjEwIn0sImlzVGVtcG9yYXJ5IjpmYWxzZSwic3VwcHJlc3MtYXV0aG9yIjpmYWxzZSwiY29tcG9zaXRlIjpmYWxzZSwiYXV0aG9yLW9ubHkiOmZhbHNlfV19"/>
                <w:id w:val="793406654"/>
                <w:placeholder>
                  <w:docPart w:val="AD3CAD721F4D4152BEB22E82A86CD5D5"/>
                </w:placeholder>
              </w:sdtPr>
              <w:sdtContent>
                <w:r w:rsidRPr="002F111D">
                  <w:rPr>
                    <w:rFonts w:ascii="Times New Roman" w:hAnsi="Times New Roman" w:cs="Times New Roman"/>
                    <w:color w:val="000000"/>
                    <w:sz w:val="22"/>
                    <w:szCs w:val="22"/>
                  </w:rPr>
                  <w:t>[8]</w:t>
                </w:r>
              </w:sdtContent>
            </w:sdt>
          </w:p>
        </w:tc>
        <w:tc>
          <w:tcPr>
            <w:tcW w:w="402" w:type="pct"/>
            <w:vAlign w:val="center"/>
          </w:tcPr>
          <w:p w14:paraId="44511DB3" w14:textId="73715C36"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2025</w:t>
            </w:r>
          </w:p>
        </w:tc>
        <w:tc>
          <w:tcPr>
            <w:tcW w:w="527" w:type="pct"/>
            <w:vAlign w:val="center"/>
          </w:tcPr>
          <w:p w14:paraId="44CD6C9B" w14:textId="2D60BB06" w:rsidR="002F111D" w:rsidRPr="00534AE7" w:rsidRDefault="002F111D" w:rsidP="002F111D">
            <w:pPr>
              <w:jc w:val="center"/>
              <w:rPr>
                <w:rFonts w:ascii="Times New Roman" w:hAnsi="Times New Roman" w:cs="Times New Roman"/>
                <w:sz w:val="22"/>
                <w:szCs w:val="22"/>
              </w:rPr>
            </w:pPr>
            <w:proofErr w:type="spellStart"/>
            <w:r w:rsidRPr="00470431">
              <w:rPr>
                <w:rFonts w:ascii="Times New Roman" w:hAnsi="Times New Roman" w:cs="Times New Roman"/>
                <w:sz w:val="22"/>
                <w:szCs w:val="22"/>
              </w:rPr>
              <w:t>Scoping</w:t>
            </w:r>
            <w:proofErr w:type="spellEnd"/>
            <w:r w:rsidRPr="00470431">
              <w:rPr>
                <w:rFonts w:ascii="Times New Roman" w:hAnsi="Times New Roman" w:cs="Times New Roman"/>
                <w:sz w:val="22"/>
                <w:szCs w:val="22"/>
              </w:rPr>
              <w:t xml:space="preserve"> Review</w:t>
            </w:r>
          </w:p>
        </w:tc>
        <w:tc>
          <w:tcPr>
            <w:tcW w:w="285" w:type="pct"/>
            <w:vAlign w:val="center"/>
          </w:tcPr>
          <w:p w14:paraId="535F3539" w14:textId="7B1C98EA"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vAlign w:val="center"/>
          </w:tcPr>
          <w:p w14:paraId="4172607C" w14:textId="13235367"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vAlign w:val="center"/>
          </w:tcPr>
          <w:p w14:paraId="2C8BDCC5" w14:textId="4D435CC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Pr>
          <w:p w14:paraId="3FA0847D" w14:textId="3C46C7EF"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Pr>
          <w:p w14:paraId="2ACAF030" w14:textId="7EE4378D"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vAlign w:val="center"/>
          </w:tcPr>
          <w:p w14:paraId="2CE8055F" w14:textId="4D16882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5A148A5E" w14:textId="7472C6A4"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Pr>
          <w:p w14:paraId="708FD06C" w14:textId="11B66DE2"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vAlign w:val="center"/>
          </w:tcPr>
          <w:p w14:paraId="568BD456" w14:textId="6BD576AE"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vAlign w:val="center"/>
          </w:tcPr>
          <w:p w14:paraId="0B622227" w14:textId="349224F6" w:rsidR="002F111D" w:rsidRPr="00534AE7" w:rsidRDefault="002F111D" w:rsidP="002F111D">
            <w:pPr>
              <w:jc w:val="center"/>
              <w:rPr>
                <w:rFonts w:ascii="Times New Roman" w:hAnsi="Times New Roman" w:cs="Times New Roman"/>
                <w:sz w:val="22"/>
                <w:szCs w:val="22"/>
              </w:rPr>
            </w:pPr>
          </w:p>
        </w:tc>
        <w:tc>
          <w:tcPr>
            <w:tcW w:w="451" w:type="pct"/>
            <w:vAlign w:val="center"/>
          </w:tcPr>
          <w:p w14:paraId="4D0E5CF8" w14:textId="112039D8" w:rsidR="002F111D" w:rsidRPr="00534AE7" w:rsidRDefault="002F111D" w:rsidP="002F111D">
            <w:pPr>
              <w:jc w:val="center"/>
              <w:rPr>
                <w:rFonts w:ascii="Times New Roman" w:hAnsi="Times New Roman" w:cs="Times New Roman"/>
                <w:sz w:val="22"/>
                <w:szCs w:val="22"/>
              </w:rPr>
            </w:pPr>
          </w:p>
        </w:tc>
      </w:tr>
      <w:tr w:rsidR="002F111D" w:rsidRPr="00534AE7" w14:paraId="750B8C07" w14:textId="3B118271" w:rsidTr="0057114C">
        <w:trPr>
          <w:trHeight w:val="453"/>
        </w:trPr>
        <w:tc>
          <w:tcPr>
            <w:tcW w:w="802" w:type="pct"/>
            <w:tcBorders>
              <w:bottom w:val="single" w:sz="4" w:space="0" w:color="auto"/>
            </w:tcBorders>
            <w:vAlign w:val="center"/>
          </w:tcPr>
          <w:p w14:paraId="6F191406" w14:textId="769A67E8" w:rsidR="002F111D" w:rsidRPr="00534AE7" w:rsidRDefault="002F111D" w:rsidP="002F111D">
            <w:pPr>
              <w:jc w:val="center"/>
              <w:rPr>
                <w:rFonts w:ascii="Times New Roman" w:hAnsi="Times New Roman" w:cs="Times New Roman"/>
                <w:sz w:val="22"/>
                <w:szCs w:val="22"/>
              </w:rPr>
            </w:pPr>
            <w:r w:rsidRPr="00E41A30">
              <w:rPr>
                <w:rFonts w:ascii="Times New Roman" w:hAnsi="Times New Roman" w:cs="Times New Roman"/>
                <w:sz w:val="22"/>
                <w:szCs w:val="22"/>
              </w:rPr>
              <w:t>Johnson </w:t>
            </w:r>
            <w:r>
              <w:rPr>
                <w:rFonts w:ascii="Times New Roman" w:hAnsi="Times New Roman" w:cs="Times New Roman"/>
                <w:sz w:val="22"/>
                <w:szCs w:val="22"/>
              </w:rPr>
              <w:t xml:space="preserve">et al., </w:t>
            </w:r>
            <w:sdt>
              <w:sdtPr>
                <w:rPr>
                  <w:rFonts w:ascii="Times New Roman" w:hAnsi="Times New Roman" w:cs="Times New Roman"/>
                  <w:color w:val="000000"/>
                  <w:sz w:val="22"/>
                  <w:szCs w:val="22"/>
                </w:rPr>
                <w:tag w:val="MENDELEY_CITATION_v3_eyJjaXRhdGlvbklEIjoiTUVOREVMRVlfQ0lUQVRJT05fMGQyZWU3M2YtZTY2Ni00YTZjLWIzMjgtNjA3NjBjNDRmMjE4IiwicHJvcGVydGllcyI6eyJub3RlSW5kZXgiOjB9LCJpc0VkaXRlZCI6ZmFsc2UsIm1hbnVhbE92ZXJyaWRlIjp7ImlzTWFudWFsbHlPdmVycmlkZGVuIjpmYWxzZSwiY2l0ZXByb2NUZXh0IjoiWzldIiwibWFudWFsT3ZlcnJpZGVUZXh0IjoiIn0sImNpdGF0aW9uSXRlbXMiOlt7ImlkIjoiYWI4ZjkwYmItNGI0NS0zZTMxLWI2MjUtNmQ3OGMwNjBiNjE4IiwiaXRlbURhdGEiOnsidHlwZSI6ImFydGljbGUtam91cm5hbCIsImlkIjoiYWI4ZjkwYmItNGI0NS0zZTMxLWI2MjUtNmQ3OGMwNjBiNjE4IiwidGl0bGUiOiJHcmFwaCBBcnRpZmljaWFsIEludGVsbGlnZW5jZSBpbiBNZWRpY2luZSIsImF1dGhvciI6W3siZmFtaWx5IjoiSm9obnNvbiIsImdpdmVuIjoiUnV0aCIsInBhcnNlLW5hbWVzIjpmYWxzZSwiZHJvcHBpbmctcGFydGljbGUiOiIiLCJub24tZHJvcHBpbmctcGFydGljbGUiOiIifSx7ImZhbWlseSI6IkxpIiwiZ2l2ZW4iOiJNaWNoZWxsZSBNIiwicGFyc2UtbmFtZXMiOmZhbHNlLCJkcm9wcGluZy1wYXJ0aWNsZSI6IiIsIm5vbi1kcm9wcGluZy1wYXJ0aWNsZSI6IiJ9LHsiZmFtaWx5IjoiTm9vcmkiLCJnaXZlbiI6IkF5dXNoIiwicGFyc2UtbmFtZXMiOmZhbHNlLCJkcm9wcGluZy1wYXJ0aWNsZSI6IiIsIm5vbi1kcm9wcGluZy1wYXJ0aWNsZSI6IiJ9LHsiZmFtaWx5IjoiUXVlZW4iLCJnaXZlbiI6Ik93ZW4iLCJwYXJzZS1uYW1lcyI6ZmFsc2UsImRyb3BwaW5nLXBhcnRpY2xlIjoiIiwibm9uLWRyb3BwaW5nLXBhcnRpY2xlIjoiIn0seyJmYW1pbHkiOiJaaXRuaWsiLCJnaXZlbiI6Ik1hcmlua2EiLCJwYXJzZS1uYW1lcyI6ZmFsc2UsImRyb3BwaW5nLXBhcnRpY2xlIjoiIiwibm9uLWRyb3BwaW5nLXBhcnRpY2xlIjoiIn1dLCJjb250YWluZXItdGl0bGUiOiJBbm51YWwgUmV2aWV3IG9mIEJpb21lZGljYWwgRGF0YSBTY2llbmNlIERvd25sb2FkZWQgZnJvbSB3d3cuYW5udWFscmV2aWV3cy5vcmcuIEd1ZXN0IiwiRE9JIjoiMTAuMTE0Ni9hbm51cmV2LWJpb2RhdGFzY2ktMTEwNzIzIiwiVVJMIjoiaHR0cHM6Ly9kb2kub3JnLzEwLjExNDYvYW5udXJldi1iaW9kYXRhc2NpLTExMDcyMy0iLCJpc3N1ZWQiOnsiZGF0ZS1wYXJ0cyI6W1syMDI1XV19LCJwYWdlIjoiMzMiLCJhYnN0cmFjdCI6IkluIGNsaW5pY2FsIGFydGlmaWNpYWwgaW50ZWxsaWdlbmNlIChBSSksIGdyYXBoIHJlcHJlc2VudGF0aW9uIGxlYXJuaW5nLCBtYWlubHkgdGhyb3VnaCBncmFwaCBuZXVyYWwgbmV0d29ya3MgYW5kIGdyYXBoIHRyYW5zZm9ybWVyIGFyY2hpdGVjdHVyZXMsIHN0YW5kcyBvdXQgZm9yIGl0cyBjYXBhYmlsaXR5IHRvIGNhcHR1cmUgaW50cmljYXRlIHJlbGF0aW9uc2hpcHMgYW5kIHN0cnVjdHVyZXMgd2l0aGluIGNsaW5pY2FsIGRhdGFzZXRzLiBXaXRoIGRpdmVyc2UgZGF0YS1mcm9tIHBhdGllbnQgcmVjb3JkcyB0byBpbWFnaW5nLWdyYXBoIEFJIG1vZGVscyBwcm9jZXNzIGRhdGEgaG9saXN0aWNhbGx5IGJ5IHZpZXdpbmcgbW9kYWxpdGllcyBhbmQgZW50aXRpZXMgd2l0aGluIHRoZW0gYXMgbm9kZXMgaW50ZXJjb25uZWN0ZWQgYnkgdGhlaXIgcmVsYXRpb25zaGlwcy4gR3JhcGggQUkgZmFjaWxpdGF0ZXMgbW9kZWwgdHJhbnNmZXIgYWNyb3NzIGNsaW5pY2FsIHRhc2tzLCBlbmFibGluZyBtb2RlbHMgdG8gZ2VuZXJhbGl6ZSBhY3Jvc3MgcGF0aWVudCBwb3B1bGF0aW9ucyB3aXRob3V0IGFkZGl0aW9uYWwgcGFyYW1ldGVycyBhbmQgd2l0aCBtaW5pbWFsIHRvIG5vIHJldHJhaW5pbmcuIEhvd2V2ZXIsIHRoZSBpbXBvcnRhbmNlIG9mIGh1bWFuLWNlbnRlcmVkIGRlc2lnbiBhbmQgbW9kZWwgaW50ZXJwcmV0YWJpbGl0eSBpbiBjbGluaWNhbCBkZWNpc2lvbi1tYWtpbmcgY2Fubm90IGJlIG92ZXJzdGF0ZWQuIFNpbmNlIGdyYXBoIEFJIG1vZGVscyBjYXB0dXJlIGluZm9ybWF0aW9uIHRocm91Z2ggbG9jYWxpemVkIG5ldXJhbCB0cmFuc2Zvcm1hdGlvbnMgZGVmaW5lZCBvbiByZWxhdGlvbmFsIGRhdGFzZXRzLCB0aGV5IG9mZmVyIGJvdGggYW4gb3Bwb3J0dW5pdHkgYW5kIGEgY2hhbGxlbmdlIGluIGVsdWNpZGF0aW5nIG1vZGVsIHJhdGlvbmFsZS4gS25vd2xlZGdlIGdyYXBocyBjYW4gZW5oYW5jZSBpbnRlcnByZXRhYmlsaXR5IGJ5IGFsaWduaW5nIG1vZGVsLWRyaXZlbiBpbnNpZ2h0cyB3aXRoIG1lZGljYWwga25vd2xlZGdlLiBFbWVyZ2luZyBncmFwaCBBSSBtb2RlbHMgaW50ZWdyYXRlIGRpdmVyc2UgZGF0YSAzNDUgbW9kYWxpdGllcyB0aHJvdWdoIHByZXRyYWluaW5nLCBmYWNpbGl0YXRlIGludGVyYWN0aXZlIGZlZWRiYWNrIGxvb3BzLCBhbmQgZm9zdGVyIGh1bWFuLUFJIGNvbGxhYm9yYXRpb24sIHBhdmluZyB0aGUgd2F5IHRvd2FyZCBjbGluaWNhbGx5IG1lYW5pbmdmdWwgcHJlZGljdGlvbnMuIiwidm9sdW1lIjoiNDQiLCJjb250YWluZXItdGl0bGUtc2hvcnQiOiIifSwiaXNUZW1wb3JhcnkiOmZhbHNlLCJzdXBwcmVzcy1hdXRob3IiOmZhbHNlLCJjb21wb3NpdGUiOmZhbHNlLCJhdXRob3Itb25seSI6ZmFsc2V9XX0="/>
                <w:id w:val="-103970145"/>
                <w:placeholder>
                  <w:docPart w:val="9F6C650F5C654B4992436D6DA64D956D"/>
                </w:placeholder>
              </w:sdtPr>
              <w:sdtContent>
                <w:r w:rsidRPr="002F111D">
                  <w:rPr>
                    <w:rFonts w:ascii="Times New Roman" w:hAnsi="Times New Roman" w:cs="Times New Roman"/>
                    <w:color w:val="000000"/>
                    <w:sz w:val="22"/>
                    <w:szCs w:val="22"/>
                  </w:rPr>
                  <w:t>[9]</w:t>
                </w:r>
              </w:sdtContent>
            </w:sdt>
          </w:p>
        </w:tc>
        <w:tc>
          <w:tcPr>
            <w:tcW w:w="402" w:type="pct"/>
            <w:tcBorders>
              <w:bottom w:val="single" w:sz="4" w:space="0" w:color="auto"/>
            </w:tcBorders>
            <w:vAlign w:val="center"/>
          </w:tcPr>
          <w:p w14:paraId="044F81CD" w14:textId="2A90F939"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2025</w:t>
            </w:r>
          </w:p>
        </w:tc>
        <w:tc>
          <w:tcPr>
            <w:tcW w:w="527" w:type="pct"/>
            <w:tcBorders>
              <w:bottom w:val="single" w:sz="4" w:space="0" w:color="auto"/>
            </w:tcBorders>
            <w:vAlign w:val="center"/>
          </w:tcPr>
          <w:p w14:paraId="14B58D46" w14:textId="192B824F" w:rsidR="002F111D" w:rsidRPr="00534AE7" w:rsidRDefault="002F111D" w:rsidP="002F111D">
            <w:pPr>
              <w:jc w:val="center"/>
              <w:rPr>
                <w:rFonts w:ascii="Times New Roman" w:hAnsi="Times New Roman" w:cs="Times New Roman"/>
                <w:sz w:val="22"/>
                <w:szCs w:val="22"/>
              </w:rPr>
            </w:pPr>
            <w:r w:rsidRPr="00573764">
              <w:rPr>
                <w:rFonts w:ascii="Times New Roman" w:hAnsi="Times New Roman" w:cs="Times New Roman"/>
                <w:sz w:val="22"/>
                <w:szCs w:val="22"/>
              </w:rPr>
              <w:t>Review</w:t>
            </w:r>
          </w:p>
        </w:tc>
        <w:tc>
          <w:tcPr>
            <w:tcW w:w="285" w:type="pct"/>
            <w:tcBorders>
              <w:bottom w:val="single" w:sz="4" w:space="0" w:color="auto"/>
            </w:tcBorders>
            <w:vAlign w:val="center"/>
          </w:tcPr>
          <w:p w14:paraId="6AAC1180" w14:textId="2F9405E5"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tcBorders>
              <w:bottom w:val="single" w:sz="4" w:space="0" w:color="auto"/>
            </w:tcBorders>
            <w:vAlign w:val="center"/>
          </w:tcPr>
          <w:p w14:paraId="136A4E57" w14:textId="438D904C" w:rsidR="002F111D" w:rsidRPr="00534AE7" w:rsidRDefault="002F111D" w:rsidP="002F111D">
            <w:pPr>
              <w:jc w:val="center"/>
              <w:rPr>
                <w:rFonts w:ascii="Times New Roman" w:hAnsi="Times New Roman" w:cs="Times New Roman"/>
                <w:sz w:val="22"/>
                <w:szCs w:val="22"/>
              </w:rPr>
            </w:pPr>
          </w:p>
        </w:tc>
        <w:tc>
          <w:tcPr>
            <w:tcW w:w="285" w:type="pct"/>
            <w:tcBorders>
              <w:bottom w:val="single" w:sz="4" w:space="0" w:color="auto"/>
            </w:tcBorders>
            <w:vAlign w:val="center"/>
          </w:tcPr>
          <w:p w14:paraId="1E41DB38" w14:textId="58FA3666"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Borders>
              <w:bottom w:val="single" w:sz="8" w:space="0" w:color="auto"/>
            </w:tcBorders>
          </w:tcPr>
          <w:p w14:paraId="16B09EDE" w14:textId="0270F9A3"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299" w:type="pct"/>
            <w:tcBorders>
              <w:bottom w:val="single" w:sz="4" w:space="0" w:color="auto"/>
            </w:tcBorders>
          </w:tcPr>
          <w:p w14:paraId="64EA2299" w14:textId="143407BF" w:rsidR="002F111D" w:rsidRPr="00534AE7" w:rsidRDefault="002F111D" w:rsidP="002F111D">
            <w:pPr>
              <w:jc w:val="center"/>
              <w:rPr>
                <w:rFonts w:ascii="Times New Roman" w:hAnsi="Times New Roman" w:cs="Times New Roman"/>
                <w:sz w:val="22"/>
                <w:szCs w:val="22"/>
              </w:rPr>
            </w:pPr>
            <w:r w:rsidRPr="00D615D5">
              <w:rPr>
                <w:rFonts w:ascii="Times New Roman" w:hAnsi="Times New Roman" w:cs="Times New Roman"/>
                <w:sz w:val="22"/>
                <w:szCs w:val="22"/>
              </w:rPr>
              <w:t>-</w:t>
            </w:r>
          </w:p>
        </w:tc>
        <w:tc>
          <w:tcPr>
            <w:tcW w:w="311" w:type="pct"/>
            <w:tcBorders>
              <w:bottom w:val="single" w:sz="4" w:space="0" w:color="auto"/>
            </w:tcBorders>
            <w:vAlign w:val="center"/>
          </w:tcPr>
          <w:p w14:paraId="40ED068F" w14:textId="00C04EA3"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vAlign w:val="center"/>
          </w:tcPr>
          <w:p w14:paraId="4D32EBAF" w14:textId="6C956D9F"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Borders>
              <w:bottom w:val="single" w:sz="4" w:space="0" w:color="auto"/>
            </w:tcBorders>
          </w:tcPr>
          <w:p w14:paraId="05FE2B18" w14:textId="1EA22C61" w:rsidR="002F111D" w:rsidRPr="00534AE7" w:rsidRDefault="002F111D" w:rsidP="002F111D">
            <w:pPr>
              <w:jc w:val="center"/>
              <w:rPr>
                <w:rFonts w:ascii="Times New Roman" w:hAnsi="Times New Roman" w:cs="Times New Roman"/>
                <w:sz w:val="22"/>
                <w:szCs w:val="22"/>
              </w:rPr>
            </w:pPr>
            <w:r w:rsidRPr="0051034F">
              <w:rPr>
                <w:rFonts w:ascii="Times New Roman" w:hAnsi="Times New Roman" w:cs="Times New Roman"/>
                <w:sz w:val="22"/>
                <w:szCs w:val="22"/>
              </w:rPr>
              <w:t>-</w:t>
            </w:r>
          </w:p>
        </w:tc>
        <w:tc>
          <w:tcPr>
            <w:tcW w:w="276" w:type="pct"/>
            <w:tcBorders>
              <w:bottom w:val="single" w:sz="4" w:space="0" w:color="auto"/>
            </w:tcBorders>
            <w:vAlign w:val="center"/>
          </w:tcPr>
          <w:p w14:paraId="20B0F535" w14:textId="539669B0"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tcBorders>
              <w:bottom w:val="single" w:sz="4" w:space="0" w:color="auto"/>
            </w:tcBorders>
            <w:vAlign w:val="center"/>
          </w:tcPr>
          <w:p w14:paraId="7376D36E" w14:textId="28E58BF4" w:rsidR="002F111D" w:rsidRPr="00534AE7" w:rsidRDefault="002F111D" w:rsidP="002F111D">
            <w:pPr>
              <w:jc w:val="center"/>
              <w:rPr>
                <w:rFonts w:ascii="Times New Roman" w:hAnsi="Times New Roman" w:cs="Times New Roman"/>
                <w:sz w:val="22"/>
                <w:szCs w:val="22"/>
              </w:rPr>
            </w:pPr>
          </w:p>
        </w:tc>
        <w:tc>
          <w:tcPr>
            <w:tcW w:w="451" w:type="pct"/>
            <w:tcBorders>
              <w:bottom w:val="single" w:sz="8" w:space="0" w:color="auto"/>
            </w:tcBorders>
            <w:vAlign w:val="center"/>
          </w:tcPr>
          <w:p w14:paraId="29C60C8F" w14:textId="5257BD9B"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r>
      <w:tr w:rsidR="002F111D" w:rsidRPr="00534AE7" w14:paraId="2840A51B" w14:textId="2DDC85D2" w:rsidTr="00470431">
        <w:trPr>
          <w:trHeight w:val="453"/>
        </w:trPr>
        <w:tc>
          <w:tcPr>
            <w:tcW w:w="802" w:type="pct"/>
            <w:tcBorders>
              <w:top w:val="single" w:sz="8" w:space="0" w:color="auto"/>
              <w:bottom w:val="single" w:sz="12" w:space="0" w:color="auto"/>
            </w:tcBorders>
            <w:vAlign w:val="center"/>
          </w:tcPr>
          <w:p w14:paraId="26540ADF" w14:textId="2733208E" w:rsidR="002F111D" w:rsidRPr="00534AE7" w:rsidRDefault="002F111D" w:rsidP="002F111D">
            <w:pPr>
              <w:jc w:val="center"/>
              <w:rPr>
                <w:rFonts w:ascii="Times New Roman" w:hAnsi="Times New Roman" w:cs="Times New Roman"/>
                <w:sz w:val="22"/>
                <w:szCs w:val="22"/>
              </w:rPr>
            </w:pPr>
            <w:proofErr w:type="spellStart"/>
            <w:r>
              <w:rPr>
                <w:rFonts w:ascii="Times New Roman" w:hAnsi="Times New Roman" w:cs="Times New Roman"/>
                <w:sz w:val="22"/>
                <w:szCs w:val="22"/>
              </w:rPr>
              <w:t>Our</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Work</w:t>
            </w:r>
            <w:proofErr w:type="spellEnd"/>
          </w:p>
        </w:tc>
        <w:tc>
          <w:tcPr>
            <w:tcW w:w="402" w:type="pct"/>
            <w:tcBorders>
              <w:top w:val="single" w:sz="8" w:space="0" w:color="auto"/>
              <w:bottom w:val="single" w:sz="12" w:space="0" w:color="auto"/>
            </w:tcBorders>
            <w:vAlign w:val="center"/>
          </w:tcPr>
          <w:p w14:paraId="3DBC3862" w14:textId="307F6840"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2026</w:t>
            </w:r>
          </w:p>
        </w:tc>
        <w:tc>
          <w:tcPr>
            <w:tcW w:w="527" w:type="pct"/>
            <w:tcBorders>
              <w:top w:val="single" w:sz="8" w:space="0" w:color="auto"/>
              <w:bottom w:val="single" w:sz="12" w:space="0" w:color="auto"/>
            </w:tcBorders>
            <w:vAlign w:val="center"/>
          </w:tcPr>
          <w:p w14:paraId="61698613" w14:textId="54A03901" w:rsidR="002F111D" w:rsidRPr="00534AE7" w:rsidRDefault="002F111D" w:rsidP="002F111D">
            <w:pPr>
              <w:jc w:val="center"/>
              <w:rPr>
                <w:rFonts w:ascii="Times New Roman" w:hAnsi="Times New Roman" w:cs="Times New Roman"/>
                <w:sz w:val="22"/>
                <w:szCs w:val="22"/>
              </w:rPr>
            </w:pPr>
            <w:proofErr w:type="spellStart"/>
            <w:r w:rsidRPr="00F64941">
              <w:rPr>
                <w:rFonts w:ascii="Times New Roman" w:hAnsi="Times New Roman" w:cs="Times New Roman"/>
                <w:sz w:val="22"/>
                <w:szCs w:val="22"/>
              </w:rPr>
              <w:t>Article</w:t>
            </w:r>
            <w:proofErr w:type="spellEnd"/>
          </w:p>
        </w:tc>
        <w:tc>
          <w:tcPr>
            <w:tcW w:w="285" w:type="pct"/>
            <w:tcBorders>
              <w:top w:val="single" w:sz="8" w:space="0" w:color="auto"/>
              <w:bottom w:val="single" w:sz="12" w:space="0" w:color="auto"/>
            </w:tcBorders>
            <w:vAlign w:val="center"/>
          </w:tcPr>
          <w:p w14:paraId="354FFA31" w14:textId="5402C7BD"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1" w:type="pct"/>
            <w:tcBorders>
              <w:top w:val="single" w:sz="8" w:space="0" w:color="auto"/>
              <w:bottom w:val="single" w:sz="12" w:space="0" w:color="auto"/>
            </w:tcBorders>
            <w:vAlign w:val="center"/>
          </w:tcPr>
          <w:p w14:paraId="3073CA97" w14:textId="66285BA0"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85" w:type="pct"/>
            <w:tcBorders>
              <w:top w:val="single" w:sz="8" w:space="0" w:color="auto"/>
              <w:bottom w:val="single" w:sz="12" w:space="0" w:color="auto"/>
            </w:tcBorders>
            <w:vAlign w:val="center"/>
          </w:tcPr>
          <w:p w14:paraId="5D5521E7" w14:textId="27E703F8"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2" w:type="pct"/>
            <w:tcBorders>
              <w:top w:val="single" w:sz="8" w:space="0" w:color="auto"/>
              <w:bottom w:val="single" w:sz="12" w:space="0" w:color="auto"/>
            </w:tcBorders>
            <w:vAlign w:val="center"/>
          </w:tcPr>
          <w:p w14:paraId="653FDF49" w14:textId="6BAC1A6C"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99" w:type="pct"/>
            <w:tcBorders>
              <w:top w:val="single" w:sz="8" w:space="0" w:color="auto"/>
              <w:bottom w:val="single" w:sz="12" w:space="0" w:color="auto"/>
            </w:tcBorders>
            <w:vAlign w:val="center"/>
          </w:tcPr>
          <w:p w14:paraId="3BAEDCBE" w14:textId="10CB6073"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311" w:type="pct"/>
            <w:tcBorders>
              <w:top w:val="single" w:sz="8" w:space="0" w:color="auto"/>
              <w:bottom w:val="single" w:sz="12" w:space="0" w:color="auto"/>
            </w:tcBorders>
            <w:vAlign w:val="center"/>
          </w:tcPr>
          <w:p w14:paraId="7E601BAC" w14:textId="062702DB"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tcBorders>
              <w:top w:val="single" w:sz="8" w:space="0" w:color="auto"/>
              <w:bottom w:val="single" w:sz="12" w:space="0" w:color="auto"/>
            </w:tcBorders>
            <w:vAlign w:val="center"/>
          </w:tcPr>
          <w:p w14:paraId="7D0B2278" w14:textId="53F0788A"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c>
          <w:tcPr>
            <w:tcW w:w="285" w:type="pct"/>
            <w:tcBorders>
              <w:top w:val="single" w:sz="8" w:space="0" w:color="auto"/>
              <w:bottom w:val="single" w:sz="12" w:space="0" w:color="auto"/>
            </w:tcBorders>
            <w:vAlign w:val="center"/>
          </w:tcPr>
          <w:p w14:paraId="48776747" w14:textId="75489864"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76" w:type="pct"/>
            <w:tcBorders>
              <w:top w:val="single" w:sz="8" w:space="0" w:color="auto"/>
              <w:bottom w:val="single" w:sz="12" w:space="0" w:color="auto"/>
            </w:tcBorders>
            <w:vAlign w:val="center"/>
          </w:tcPr>
          <w:p w14:paraId="21133798" w14:textId="2ED552AD"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238" w:type="pct"/>
            <w:tcBorders>
              <w:top w:val="single" w:sz="8" w:space="0" w:color="auto"/>
              <w:bottom w:val="single" w:sz="12" w:space="0" w:color="auto"/>
            </w:tcBorders>
            <w:vAlign w:val="center"/>
          </w:tcPr>
          <w:p w14:paraId="2097DE39" w14:textId="48D1842C" w:rsidR="002F111D" w:rsidRPr="00534AE7" w:rsidRDefault="002F111D" w:rsidP="002F111D">
            <w:pPr>
              <w:jc w:val="center"/>
              <w:rPr>
                <w:rFonts w:ascii="Times New Roman" w:hAnsi="Times New Roman" w:cs="Times New Roman"/>
                <w:sz w:val="22"/>
                <w:szCs w:val="22"/>
              </w:rPr>
            </w:pPr>
            <w:r w:rsidRPr="00534AE7">
              <w:rPr>
                <w:rFonts w:ascii="Times New Roman" w:hAnsi="Times New Roman" w:cs="Times New Roman"/>
                <w:sz w:val="22"/>
                <w:szCs w:val="22"/>
              </w:rPr>
              <w:t>O</w:t>
            </w:r>
          </w:p>
        </w:tc>
        <w:tc>
          <w:tcPr>
            <w:tcW w:w="451" w:type="pct"/>
            <w:tcBorders>
              <w:top w:val="single" w:sz="8" w:space="0" w:color="auto"/>
              <w:bottom w:val="single" w:sz="12" w:space="0" w:color="auto"/>
            </w:tcBorders>
            <w:vAlign w:val="center"/>
          </w:tcPr>
          <w:p w14:paraId="000681CA" w14:textId="73058377" w:rsidR="002F111D" w:rsidRPr="00534AE7" w:rsidRDefault="002F111D" w:rsidP="002F111D">
            <w:pPr>
              <w:jc w:val="center"/>
              <w:rPr>
                <w:rFonts w:ascii="Times New Roman" w:hAnsi="Times New Roman" w:cs="Times New Roman"/>
                <w:sz w:val="22"/>
                <w:szCs w:val="22"/>
              </w:rPr>
            </w:pPr>
            <w:r>
              <w:rPr>
                <w:rFonts w:ascii="Times New Roman" w:hAnsi="Times New Roman" w:cs="Times New Roman"/>
                <w:sz w:val="22"/>
                <w:szCs w:val="22"/>
              </w:rPr>
              <w:t>O</w:t>
            </w:r>
          </w:p>
        </w:tc>
      </w:tr>
    </w:tbl>
    <w:p w14:paraId="3EA92554" w14:textId="5F645F5B" w:rsidR="004A6782" w:rsidRPr="00534AE7" w:rsidRDefault="00B41C91" w:rsidP="006B541F">
      <w:pPr>
        <w:jc w:val="both"/>
        <w:rPr>
          <w:rFonts w:ascii="Times New Roman" w:hAnsi="Times New Roman" w:cs="Times New Roman"/>
          <w:sz w:val="22"/>
          <w:szCs w:val="22"/>
        </w:rPr>
      </w:pPr>
      <w:r w:rsidRPr="00B41C91">
        <w:rPr>
          <w:rFonts w:ascii="Times New Roman" w:hAnsi="Times New Roman" w:cs="Times New Roman"/>
          <w:b/>
          <w:bCs/>
          <w:sz w:val="22"/>
          <w:szCs w:val="22"/>
        </w:rPr>
        <w:t>ANL</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Analytics</w:t>
      </w:r>
      <w:proofErr w:type="spellEnd"/>
      <w:r w:rsidRPr="00B41C91">
        <w:rPr>
          <w:rFonts w:ascii="Times New Roman" w:hAnsi="Times New Roman" w:cs="Times New Roman"/>
          <w:sz w:val="22"/>
          <w:szCs w:val="22"/>
        </w:rPr>
        <w:t>;</w:t>
      </w:r>
      <w:r>
        <w:rPr>
          <w:rFonts w:ascii="Times New Roman" w:hAnsi="Times New Roman" w:cs="Times New Roman"/>
          <w:sz w:val="22"/>
          <w:szCs w:val="22"/>
        </w:rPr>
        <w:t xml:space="preserve"> </w:t>
      </w:r>
      <w:r w:rsidRPr="00B41C91">
        <w:rPr>
          <w:rFonts w:ascii="Times New Roman" w:hAnsi="Times New Roman" w:cs="Times New Roman"/>
          <w:b/>
          <w:bCs/>
          <w:sz w:val="22"/>
          <w:szCs w:val="22"/>
        </w:rPr>
        <w:t>APL</w:t>
      </w:r>
      <w:r>
        <w:rPr>
          <w:rFonts w:ascii="Times New Roman" w:hAnsi="Times New Roman" w:cs="Times New Roman"/>
          <w:sz w:val="22"/>
          <w:szCs w:val="22"/>
        </w:rPr>
        <w:t xml:space="preserve"> = </w:t>
      </w:r>
      <w:proofErr w:type="spellStart"/>
      <w:r>
        <w:rPr>
          <w:rFonts w:ascii="Times New Roman" w:hAnsi="Times New Roman" w:cs="Times New Roman"/>
          <w:sz w:val="22"/>
          <w:szCs w:val="22"/>
        </w:rPr>
        <w:t>Applications</w:t>
      </w:r>
      <w:proofErr w:type="spellEnd"/>
      <w:r>
        <w:rPr>
          <w:rFonts w:ascii="Times New Roman" w:hAnsi="Times New Roman" w:cs="Times New Roman"/>
          <w:sz w:val="22"/>
          <w:szCs w:val="22"/>
        </w:rPr>
        <w:t>;</w:t>
      </w:r>
      <w:r w:rsidR="00573764">
        <w:rPr>
          <w:rFonts w:ascii="Times New Roman" w:hAnsi="Times New Roman" w:cs="Times New Roman"/>
          <w:sz w:val="22"/>
          <w:szCs w:val="22"/>
        </w:rPr>
        <w:t xml:space="preserve"> </w:t>
      </w:r>
      <w:r w:rsidR="00573764" w:rsidRPr="00573764">
        <w:rPr>
          <w:rFonts w:ascii="Times New Roman" w:hAnsi="Times New Roman" w:cs="Times New Roman"/>
          <w:b/>
          <w:bCs/>
          <w:sz w:val="22"/>
          <w:szCs w:val="22"/>
        </w:rPr>
        <w:t>CAU/XAI</w:t>
      </w:r>
      <w:r w:rsidR="00573764" w:rsidRPr="00573764">
        <w:rPr>
          <w:rFonts w:ascii="Times New Roman" w:hAnsi="Times New Roman" w:cs="Times New Roman"/>
          <w:sz w:val="22"/>
          <w:szCs w:val="22"/>
        </w:rPr>
        <w:t xml:space="preserve"> — Causal </w:t>
      </w:r>
      <w:proofErr w:type="spellStart"/>
      <w:r w:rsidR="00573764" w:rsidRPr="00573764">
        <w:rPr>
          <w:rFonts w:ascii="Times New Roman" w:hAnsi="Times New Roman" w:cs="Times New Roman"/>
          <w:sz w:val="22"/>
          <w:szCs w:val="22"/>
        </w:rPr>
        <w:t>inference</w:t>
      </w:r>
      <w:proofErr w:type="spellEnd"/>
      <w:r w:rsidR="00573764" w:rsidRPr="00573764">
        <w:rPr>
          <w:rFonts w:ascii="Times New Roman" w:hAnsi="Times New Roman" w:cs="Times New Roman"/>
          <w:sz w:val="22"/>
          <w:szCs w:val="22"/>
        </w:rPr>
        <w:t xml:space="preserve"> </w:t>
      </w:r>
      <w:proofErr w:type="spellStart"/>
      <w:r w:rsidR="00573764" w:rsidRPr="00573764">
        <w:rPr>
          <w:rFonts w:ascii="Times New Roman" w:hAnsi="Times New Roman" w:cs="Times New Roman"/>
          <w:sz w:val="22"/>
          <w:szCs w:val="22"/>
        </w:rPr>
        <w:t>or</w:t>
      </w:r>
      <w:proofErr w:type="spellEnd"/>
      <w:r w:rsidR="00573764" w:rsidRPr="00573764">
        <w:rPr>
          <w:rFonts w:ascii="Times New Roman" w:hAnsi="Times New Roman" w:cs="Times New Roman"/>
          <w:sz w:val="22"/>
          <w:szCs w:val="22"/>
        </w:rPr>
        <w:t xml:space="preserve"> </w:t>
      </w:r>
      <w:proofErr w:type="spellStart"/>
      <w:r w:rsidR="00573764" w:rsidRPr="00573764">
        <w:rPr>
          <w:rFonts w:ascii="Times New Roman" w:hAnsi="Times New Roman" w:cs="Times New Roman"/>
          <w:sz w:val="22"/>
          <w:szCs w:val="22"/>
        </w:rPr>
        <w:t>explainability</w:t>
      </w:r>
      <w:proofErr w:type="spellEnd"/>
      <w:r w:rsidR="00573764" w:rsidRPr="00573764">
        <w:rPr>
          <w:rFonts w:ascii="Times New Roman" w:hAnsi="Times New Roman" w:cs="Times New Roman"/>
          <w:sz w:val="22"/>
          <w:szCs w:val="22"/>
        </w:rPr>
        <w:t xml:space="preserve"> </w:t>
      </w:r>
      <w:proofErr w:type="spellStart"/>
      <w:r w:rsidR="00573764" w:rsidRPr="00573764">
        <w:rPr>
          <w:rFonts w:ascii="Times New Roman" w:hAnsi="Times New Roman" w:cs="Times New Roman"/>
          <w:sz w:val="22"/>
          <w:szCs w:val="22"/>
        </w:rPr>
        <w:t>coverage</w:t>
      </w:r>
      <w:proofErr w:type="spellEnd"/>
      <w:r w:rsidR="00573764">
        <w:rPr>
          <w:rFonts w:ascii="Times New Roman" w:hAnsi="Times New Roman" w:cs="Times New Roman"/>
          <w:sz w:val="22"/>
          <w:szCs w:val="22"/>
        </w:rPr>
        <w:t>;</w:t>
      </w:r>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CCT</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Current</w:t>
      </w:r>
      <w:proofErr w:type="spellEnd"/>
      <w:r w:rsidRPr="00B41C91">
        <w:rPr>
          <w:rFonts w:ascii="Times New Roman" w:hAnsi="Times New Roman" w:cs="Times New Roman"/>
          <w:sz w:val="22"/>
          <w:szCs w:val="22"/>
        </w:rPr>
        <w:t xml:space="preserve"> </w:t>
      </w:r>
      <w:proofErr w:type="spellStart"/>
      <w:r w:rsidRPr="00B41C91">
        <w:rPr>
          <w:rFonts w:ascii="Times New Roman" w:hAnsi="Times New Roman" w:cs="Times New Roman"/>
          <w:sz w:val="22"/>
          <w:szCs w:val="22"/>
        </w:rPr>
        <w:t>Context</w:t>
      </w:r>
      <w:proofErr w:type="spellEnd"/>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DEF</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Definitions</w:t>
      </w:r>
      <w:proofErr w:type="spellEnd"/>
      <w:r w:rsidRPr="00B41C91">
        <w:rPr>
          <w:rFonts w:ascii="Times New Roman" w:hAnsi="Times New Roman" w:cs="Times New Roman"/>
          <w:sz w:val="22"/>
          <w:szCs w:val="22"/>
        </w:rPr>
        <w:t xml:space="preserve">; </w:t>
      </w:r>
      <w:r w:rsidR="00857DC6" w:rsidRPr="00857DC6">
        <w:rPr>
          <w:rFonts w:ascii="Times New Roman" w:hAnsi="Times New Roman" w:cs="Times New Roman"/>
          <w:b/>
          <w:bCs/>
          <w:sz w:val="22"/>
          <w:szCs w:val="22"/>
        </w:rPr>
        <w:t>FRW</w:t>
      </w:r>
      <w:r w:rsidR="00857DC6">
        <w:rPr>
          <w:rFonts w:ascii="Times New Roman" w:hAnsi="Times New Roman" w:cs="Times New Roman"/>
          <w:sz w:val="22"/>
          <w:szCs w:val="22"/>
        </w:rPr>
        <w:t xml:space="preserve"> = F</w:t>
      </w:r>
      <w:r w:rsidR="00857DC6" w:rsidRPr="00857DC6">
        <w:rPr>
          <w:rFonts w:ascii="Times New Roman" w:hAnsi="Times New Roman" w:cs="Times New Roman"/>
          <w:sz w:val="22"/>
          <w:szCs w:val="22"/>
        </w:rPr>
        <w:t>rameworks</w:t>
      </w:r>
      <w:r w:rsidR="00857DC6">
        <w:rPr>
          <w:rFonts w:ascii="Times New Roman" w:hAnsi="Times New Roman" w:cs="Times New Roman"/>
          <w:sz w:val="22"/>
          <w:szCs w:val="22"/>
        </w:rPr>
        <w:t xml:space="preserve">; </w:t>
      </w:r>
      <w:r w:rsidRPr="00B41C91">
        <w:rPr>
          <w:rFonts w:ascii="Times New Roman" w:hAnsi="Times New Roman" w:cs="Times New Roman"/>
          <w:b/>
          <w:bCs/>
          <w:sz w:val="22"/>
          <w:szCs w:val="22"/>
        </w:rPr>
        <w:t>MOD</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Models</w:t>
      </w:r>
      <w:proofErr w:type="spellEnd"/>
      <w:r w:rsidRPr="00B41C91">
        <w:rPr>
          <w:rFonts w:ascii="Times New Roman" w:hAnsi="Times New Roman" w:cs="Times New Roman"/>
          <w:sz w:val="22"/>
          <w:szCs w:val="22"/>
        </w:rPr>
        <w:t>;</w:t>
      </w:r>
      <w:r w:rsidR="00857DC6">
        <w:rPr>
          <w:rFonts w:ascii="Times New Roman" w:hAnsi="Times New Roman" w:cs="Times New Roman"/>
          <w:sz w:val="22"/>
          <w:szCs w:val="22"/>
        </w:rPr>
        <w:t xml:space="preserve"> </w:t>
      </w:r>
      <w:r w:rsidRPr="00B41C91">
        <w:rPr>
          <w:rFonts w:ascii="Times New Roman" w:hAnsi="Times New Roman" w:cs="Times New Roman"/>
          <w:b/>
          <w:bCs/>
          <w:sz w:val="22"/>
          <w:szCs w:val="22"/>
        </w:rPr>
        <w:t>QRY</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Queries</w:t>
      </w:r>
      <w:proofErr w:type="spellEnd"/>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RQ</w:t>
      </w:r>
      <w:r w:rsidRPr="00B41C91">
        <w:rPr>
          <w:rFonts w:ascii="Times New Roman" w:hAnsi="Times New Roman" w:cs="Times New Roman"/>
          <w:sz w:val="22"/>
          <w:szCs w:val="22"/>
        </w:rPr>
        <w:t xml:space="preserve"> = </w:t>
      </w:r>
      <w:proofErr w:type="spellStart"/>
      <w:r w:rsidRPr="00B41C91">
        <w:rPr>
          <w:rFonts w:ascii="Times New Roman" w:hAnsi="Times New Roman" w:cs="Times New Roman"/>
          <w:sz w:val="22"/>
          <w:szCs w:val="22"/>
        </w:rPr>
        <w:t>Request</w:t>
      </w:r>
      <w:proofErr w:type="spellEnd"/>
      <w:r w:rsidRPr="00B41C91">
        <w:rPr>
          <w:rFonts w:ascii="Times New Roman" w:hAnsi="Times New Roman" w:cs="Times New Roman"/>
          <w:sz w:val="22"/>
          <w:szCs w:val="22"/>
        </w:rPr>
        <w:t xml:space="preserve"> </w:t>
      </w:r>
      <w:proofErr w:type="spellStart"/>
      <w:r w:rsidRPr="00B41C91">
        <w:rPr>
          <w:rFonts w:ascii="Times New Roman" w:hAnsi="Times New Roman" w:cs="Times New Roman"/>
          <w:sz w:val="22"/>
          <w:szCs w:val="22"/>
        </w:rPr>
        <w:t>Questions</w:t>
      </w:r>
      <w:proofErr w:type="spellEnd"/>
      <w:r w:rsidRPr="00B41C91">
        <w:rPr>
          <w:rFonts w:ascii="Times New Roman" w:hAnsi="Times New Roman" w:cs="Times New Roman"/>
          <w:sz w:val="22"/>
          <w:szCs w:val="22"/>
        </w:rPr>
        <w:t xml:space="preserve">; </w:t>
      </w:r>
      <w:r w:rsidRPr="00B41C91">
        <w:rPr>
          <w:rFonts w:ascii="Times New Roman" w:hAnsi="Times New Roman" w:cs="Times New Roman"/>
          <w:b/>
          <w:bCs/>
          <w:sz w:val="22"/>
          <w:szCs w:val="22"/>
        </w:rPr>
        <w:t>RUL</w:t>
      </w:r>
      <w:r w:rsidRPr="00B41C91">
        <w:rPr>
          <w:rFonts w:ascii="Times New Roman" w:hAnsi="Times New Roman" w:cs="Times New Roman"/>
          <w:sz w:val="22"/>
          <w:szCs w:val="22"/>
        </w:rPr>
        <w:t xml:space="preserve"> = Rules.</w:t>
      </w:r>
    </w:p>
    <w:p w14:paraId="2D3299FF" w14:textId="3393FB63" w:rsidR="003E2B28" w:rsidRPr="00534AE7" w:rsidRDefault="003E2B28" w:rsidP="006B541F">
      <w:pPr>
        <w:jc w:val="both"/>
        <w:rPr>
          <w:rFonts w:ascii="Times New Roman" w:hAnsi="Times New Roman" w:cs="Times New Roman"/>
          <w:sz w:val="22"/>
          <w:szCs w:val="22"/>
        </w:rPr>
      </w:pPr>
      <w:r w:rsidRPr="00534AE7">
        <w:rPr>
          <w:rFonts w:ascii="Times New Roman" w:hAnsi="Times New Roman" w:cs="Times New Roman"/>
          <w:sz w:val="22"/>
          <w:szCs w:val="22"/>
        </w:rPr>
        <w:lastRenderedPageBreak/>
        <w:t>**Buscar estadísticas a nivel mundial (por ser un tema de salud)</w:t>
      </w:r>
    </w:p>
    <w:p w14:paraId="5012CB95" w14:textId="6ABFA48A" w:rsidR="006B541F" w:rsidRPr="00534AE7" w:rsidRDefault="006B541F" w:rsidP="006B541F">
      <w:pPr>
        <w:pStyle w:val="Ttulo1"/>
        <w:rPr>
          <w:sz w:val="22"/>
          <w:szCs w:val="22"/>
        </w:rPr>
      </w:pPr>
      <w:r w:rsidRPr="00534AE7">
        <w:rPr>
          <w:sz w:val="22"/>
          <w:szCs w:val="22"/>
        </w:rPr>
        <w:t>2. Materiales y Métodos</w:t>
      </w:r>
    </w:p>
    <w:p w14:paraId="7C190132" w14:textId="544C88BA"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 xml:space="preserve">Este estudio sigue el marco metodológico de </w:t>
      </w:r>
      <w:proofErr w:type="spellStart"/>
      <w:r w:rsidRPr="00534AE7">
        <w:rPr>
          <w:rFonts w:ascii="Times New Roman" w:hAnsi="Times New Roman" w:cs="Times New Roman"/>
          <w:sz w:val="22"/>
          <w:szCs w:val="22"/>
        </w:rPr>
        <w:t>Arksey</w:t>
      </w:r>
      <w:proofErr w:type="spellEnd"/>
      <w:r w:rsidRPr="00534AE7">
        <w:rPr>
          <w:rFonts w:ascii="Times New Roman" w:hAnsi="Times New Roman" w:cs="Times New Roman"/>
          <w:sz w:val="22"/>
          <w:szCs w:val="22"/>
        </w:rPr>
        <w:t xml:space="preserve"> y </w:t>
      </w:r>
      <w:proofErr w:type="spellStart"/>
      <w:r w:rsidRPr="00534AE7">
        <w:rPr>
          <w:rFonts w:ascii="Times New Roman" w:hAnsi="Times New Roman" w:cs="Times New Roman"/>
          <w:sz w:val="22"/>
          <w:szCs w:val="22"/>
        </w:rPr>
        <w:t>O’Malley</w:t>
      </w:r>
      <w:proofErr w:type="spellEnd"/>
      <w:r w:rsidR="00557BFB">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NGQ1YzE5YjgtM2MzNC00ZmRiLWE5MGMtNjM4OGU1ZjgxY2M2IiwicHJvcGVydGllcyI6eyJub3RlSW5kZXgiOjB9LCJpc0VkaXRlZCI6ZmFsc2UsIm1hbnVhbE92ZXJyaWRlIjp7ImlzTWFudWFsbHlPdmVycmlkZGVuIjpmYWxzZSwiY2l0ZXByb2NUZXh0IjoiWzEwXSIsIm1hbnVhbE92ZXJyaWRlVGV4dCI6IiJ9LCJjaXRhdGlvbkl0ZW1zIjpbeyJpZCI6ImQ0ODQ2MDZmLTNkYWItMzJkMC1iZjI5LWRjM2RlMGM5MTUzYiIsIml0ZW1EYXRhIjp7InR5cGUiOiJhcnRpY2xlLWpvdXJuYWwiLCJpZCI6ImQ0ODQ2MDZmLTNkYWItMzJkMC1iZjI5LWRjM2RlMGM5MTUzYiIsInRpdGxlIjoiU2NvcGluZyBzdHVkaWVzOiB0b3dhcmRzIGEgbWV0aG9kb2xvZ2ljYWwgZnJhbWV3b3JrIiwiYXV0aG9yIjpbeyJmYW1pbHkiOiJBcmtzZXkiLCJnaXZlbiI6IkhpbGFyeSIsInBhcnNlLW5hbWVzIjpmYWxzZSwiZHJvcHBpbmctcGFydGljbGUiOiIiLCJub24tZHJvcHBpbmctcGFydGljbGUiOiIifSx7ImZhbWlseSI6Ik8nTWFsbGV5IiwiZ2l2ZW4iOiJMaXNhIiwicGFyc2UtbmFtZXMiOmZhbHNlLCJkcm9wcGluZy1wYXJ0aWNsZSI6IiIsIm5vbi1kcm9wcGluZy1wYXJ0aWNsZSI6IiJ9XSwiY29udGFpbmVyLXRpdGxlIjoiSW50ZXJuYXRpb25hbCBKb3VybmFsIG9mIFNvY2lhbCBSZXNlYXJjaCBNZXRob2RvbG9neSIsImNvbnRhaW5lci10aXRsZS1zaG9ydCI6IkludCBKIFNvYyBSZXMgTWV0aG9kb2wiLCJET0kiOiIxMC4xMDgwLzEzNjQ1NTcwMzIwMDAxMTk2MTYiLCJVUkwiOiJodHRwczovL2RvaS5vcmcvMTAuMTA4MC8xMzY0NTU3MDMyMDAwMTE5NjE2IiwiaXNzdWVkIjp7ImRhdGUtcGFydHMiOltbMjAwNV1dfSwicGFnZSI6IjE5LTMyIiwicHVibGlzaGVyIjoiUm91dGxlZGdlIiwiaXNzdWUiOiIxIiwidm9sdW1lIjoiOCJ9LCJpc1RlbXBvcmFyeSI6ZmFsc2UsInN1cHByZXNzLWF1dGhvciI6ZmFsc2UsImNvbXBvc2l0ZSI6ZmFsc2UsImF1dGhvci1vbmx5IjpmYWxzZX1dfQ=="/>
          <w:id w:val="441108105"/>
          <w:placeholder>
            <w:docPart w:val="DefaultPlaceholder_-1854013440"/>
          </w:placeholder>
        </w:sdtPr>
        <w:sdtContent>
          <w:r w:rsidR="002F111D" w:rsidRPr="002F111D">
            <w:rPr>
              <w:rFonts w:ascii="Times New Roman" w:hAnsi="Times New Roman" w:cs="Times New Roman"/>
              <w:color w:val="000000"/>
              <w:sz w:val="22"/>
              <w:szCs w:val="22"/>
            </w:rPr>
            <w:t>[10]</w:t>
          </w:r>
        </w:sdtContent>
      </w:sdt>
      <w:r w:rsidRPr="00534AE7">
        <w:rPr>
          <w:rFonts w:ascii="Times New Roman" w:hAnsi="Times New Roman" w:cs="Times New Roman"/>
          <w:sz w:val="22"/>
          <w:szCs w:val="22"/>
        </w:rPr>
        <w:t xml:space="preserve">, considerando las recomendaciones de </w:t>
      </w:r>
      <w:proofErr w:type="spellStart"/>
      <w:r w:rsidRPr="00534AE7">
        <w:rPr>
          <w:rFonts w:ascii="Times New Roman" w:hAnsi="Times New Roman" w:cs="Times New Roman"/>
          <w:sz w:val="22"/>
          <w:szCs w:val="22"/>
        </w:rPr>
        <w:t>Levac</w:t>
      </w:r>
      <w:proofErr w:type="spellEnd"/>
      <w:r w:rsidRPr="00534AE7">
        <w:rPr>
          <w:rFonts w:ascii="Times New Roman" w:hAnsi="Times New Roman" w:cs="Times New Roman"/>
          <w:sz w:val="22"/>
          <w:szCs w:val="22"/>
        </w:rPr>
        <w:t xml:space="preserve"> et al.</w:t>
      </w:r>
      <w:r w:rsidR="002316AE">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NjZjNjRlNTUtNTY4MS00OWVjLTgzOGMtMTU0ZDVhY2Y3NmYzIiwicHJvcGVydGllcyI6eyJub3RlSW5kZXgiOjB9LCJpc0VkaXRlZCI6ZmFsc2UsIm1hbnVhbE92ZXJyaWRlIjp7ImlzTWFudWFsbHlPdmVycmlkZGVuIjpmYWxzZSwiY2l0ZXByb2NUZXh0IjoiWzExXSIsIm1hbnVhbE92ZXJyaWRlVGV4dCI6IiJ9LCJjaXRhdGlvbkl0ZW1zIjpbeyJpZCI6IjA5ZjU2OTExLWMyODQtM2E5Ny1iODUzLTkxODRiMDZjZTY5YiIsIml0ZW1EYXRhIjp7InR5cGUiOiJyZXBvcnQiLCJpZCI6IjA5ZjU2OTExLWMyODQtM2E5Ny1iODUzLTkxODRiMDZjZTY5YiIsInRpdGxlIjoiU2NvcGluZyBzdHVkaWVzOiBhZHZhbmNpbmcgdGhlIG1ldGhvZG9sb2d5IiwiYXV0aG9yIjpbeyJmYW1pbHkiOiJMZXZhYyIsImdpdmVuIjoiRGFuaWVsbGUiLCJwYXJzZS1uYW1lcyI6ZmFsc2UsImRyb3BwaW5nLXBhcnRpY2xlIjoiIiwibm9uLWRyb3BwaW5nLXBhcnRpY2xlIjoiIn0seyJmYW1pbHkiOiJDb2xxdWhvdW4iLCJnaXZlbiI6IkhlYXRoZXIiLCJwYXJzZS1uYW1lcyI6ZmFsc2UsImRyb3BwaW5nLXBhcnRpY2xlIjoiIiwibm9uLWRyb3BwaW5nLXBhcnRpY2xlIjoiIn0seyJmYW1pbHkiOiJPJ2JyaWVuIiwiZ2l2ZW4iOiJLZWxseSBLIiwicGFyc2UtbmFtZXMiOmZhbHNlLCJkcm9wcGluZy1wYXJ0aWNsZSI6IiIsIm5vbi1kcm9wcGluZy1wYXJ0aWNsZSI6IiJ9XSwiVVJMIjoiaHR0cDovL3d3dy5jaWhyLWlyc2MuY2EiLCJpc3N1ZWQiOnsiZGF0ZS1wYXJ0cyI6W1syMDEwXV19LCJhYnN0cmFjdCI6IkJhY2tncm91bmQ6IFNjb3Bpbmcgc3R1ZGllcyBhcmUgYW4gaW5jcmVhc2luZ2x5IHBvcHVsYXIgYXBwcm9hY2ggdG8gcmV2aWV3aW5nIGhlYWx0aCByZXNlYXJjaCBldmlkZW5jZS4gSW4gMjAwNSwgQXJrc2V5IGFuZCBPJ01hbGxleSBwdWJsaXNoZWQgdGhlIGZpcnN0IG1ldGhvZG9sb2dpY2FsIGZyYW1ld29yayBmb3IgY29uZHVjdGluZyBzY29waW5nIHN0dWRpZXMuIFdoaWxlIHRoaXMgZnJhbWV3b3JrIHByb3ZpZGVzIGFuIGV4Y2VsbGVudCBmb3VuZGF0aW9uIGZvciBzY29waW5nIHN0dWR5IG1ldGhvZG9sb2d5LCBmdXJ0aGVyIGNsYXJpZnlpbmcgYW5kIGVuaGFuY2luZyB0aGlzIGZyYW1ld29yayB3aWxsIGhlbHAgc3VwcG9ydCB0aGUgY29uc2lzdGVuY3kgd2l0aCB3aGljaCBhdXRob3JzIHVuZGVydGFrZSBhbmQgcmVwb3J0IHNjb3Bpbmcgc3R1ZGllcyBhbmQgbWF5IGVuY291cmFnZSByZXNlYXJjaGVycyBhbmQgY2xpbmljaWFucyB0byBlbmdhZ2UgaW4gdGhpcyBwcm9jZXNzLiIsImNvbnRhaW5lci10aXRsZS1zaG9ydCI6IiJ9LCJpc1RlbXBvcmFyeSI6ZmFsc2UsInN1cHByZXNzLWF1dGhvciI6ZmFsc2UsImNvbXBvc2l0ZSI6ZmFsc2UsImF1dGhvci1vbmx5IjpmYWxzZX1dfQ=="/>
          <w:id w:val="1544637218"/>
          <w:placeholder>
            <w:docPart w:val="DefaultPlaceholder_-1854013440"/>
          </w:placeholder>
        </w:sdtPr>
        <w:sdtContent>
          <w:r w:rsidR="002F111D" w:rsidRPr="002F111D">
            <w:rPr>
              <w:rFonts w:ascii="Times New Roman" w:hAnsi="Times New Roman" w:cs="Times New Roman"/>
              <w:color w:val="000000"/>
              <w:sz w:val="22"/>
              <w:szCs w:val="22"/>
            </w:rPr>
            <w:t>[11]</w:t>
          </w:r>
        </w:sdtContent>
      </w:sdt>
      <w:r w:rsidRPr="00534AE7">
        <w:rPr>
          <w:rFonts w:ascii="Times New Roman" w:hAnsi="Times New Roman" w:cs="Times New Roman"/>
          <w:sz w:val="22"/>
          <w:szCs w:val="22"/>
        </w:rPr>
        <w:t>, y aplica los lineamientos PRISMA y PRISMA-</w:t>
      </w:r>
      <w:proofErr w:type="spellStart"/>
      <w:r w:rsidRPr="00534AE7">
        <w:rPr>
          <w:rFonts w:ascii="Times New Roman" w:hAnsi="Times New Roman" w:cs="Times New Roman"/>
          <w:sz w:val="22"/>
          <w:szCs w:val="22"/>
        </w:rPr>
        <w:t>ScR</w:t>
      </w:r>
      <w:proofErr w:type="spellEnd"/>
      <w:r w:rsidRPr="00534AE7">
        <w:rPr>
          <w:rFonts w:ascii="Times New Roman" w:hAnsi="Times New Roman" w:cs="Times New Roman"/>
          <w:sz w:val="22"/>
          <w:szCs w:val="22"/>
        </w:rPr>
        <w:t xml:space="preserve"> para garantizar rigurosidad, transparencia y replicabilidad.</w:t>
      </w:r>
    </w:p>
    <w:p w14:paraId="664FE04F"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El proceso se desarrolló en cinco fases:</w:t>
      </w:r>
    </w:p>
    <w:p w14:paraId="215D2E5D"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Formulación de preguntas de investigación.</w:t>
      </w:r>
    </w:p>
    <w:p w14:paraId="0EC85C56"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Identificación de estudios relevantes.</w:t>
      </w:r>
    </w:p>
    <w:p w14:paraId="378B0BB6"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Selección de estudios según criterios de elegibilidad.</w:t>
      </w:r>
    </w:p>
    <w:p w14:paraId="6C4D0EFE" w14:textId="37A8E402"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Extracción, organización y clasificación de datos.</w:t>
      </w:r>
    </w:p>
    <w:p w14:paraId="63452A38" w14:textId="77777777" w:rsidR="006B541F" w:rsidRPr="00534AE7" w:rsidRDefault="006B541F" w:rsidP="006B541F">
      <w:pPr>
        <w:numPr>
          <w:ilvl w:val="0"/>
          <w:numId w:val="2"/>
        </w:numPr>
        <w:jc w:val="both"/>
        <w:rPr>
          <w:rFonts w:ascii="Times New Roman" w:hAnsi="Times New Roman" w:cs="Times New Roman"/>
          <w:sz w:val="22"/>
          <w:szCs w:val="22"/>
        </w:rPr>
      </w:pPr>
      <w:r w:rsidRPr="00534AE7">
        <w:rPr>
          <w:rFonts w:ascii="Times New Roman" w:hAnsi="Times New Roman" w:cs="Times New Roman"/>
          <w:sz w:val="22"/>
          <w:szCs w:val="22"/>
        </w:rPr>
        <w:t>Síntesis, colación y reporte narrativo y tabular.</w:t>
      </w:r>
    </w:p>
    <w:p w14:paraId="6F71A199" w14:textId="5F3B0A4B" w:rsidR="006B541F" w:rsidRPr="00534AE7" w:rsidRDefault="006B541F" w:rsidP="00240D2E">
      <w:pPr>
        <w:jc w:val="both"/>
        <w:rPr>
          <w:rFonts w:ascii="Times New Roman" w:hAnsi="Times New Roman" w:cs="Times New Roman"/>
          <w:b/>
          <w:bCs/>
          <w:sz w:val="22"/>
          <w:szCs w:val="22"/>
        </w:rPr>
      </w:pPr>
      <w:r w:rsidRPr="00534AE7">
        <w:rPr>
          <w:rFonts w:ascii="Times New Roman" w:hAnsi="Times New Roman" w:cs="Times New Roman"/>
          <w:b/>
          <w:bCs/>
          <w:sz w:val="22"/>
          <w:szCs w:val="22"/>
        </w:rPr>
        <w:t>2.1 Preguntas de investigación</w:t>
      </w:r>
    </w:p>
    <w:p w14:paraId="75516310"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Las preguntas se formularon para capturar dimensiones técnicas, clínicas y metodológicas:</w:t>
      </w:r>
    </w:p>
    <w:p w14:paraId="3ACC5D5F" w14:textId="79C1138C"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RQ1. ¿Cuáles son las aplicaciones clínicas más frecuentes de los grafos de conocimiento en el dominio biomédico?</w:t>
      </w:r>
    </w:p>
    <w:p w14:paraId="4D26CEB7" w14:textId="5CBBC952"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RQ2. ¿Qué tipos de grafos de conocimiento se emplean en sistemas clínicos y tecno-médicos?</w:t>
      </w:r>
    </w:p>
    <w:p w14:paraId="64D52E13" w14:textId="560930C8"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RQ3. ¿Qué tipos de datos se utilizan para construir y alimentar los grafos de conocimiento biomédicos?</w:t>
      </w:r>
    </w:p>
    <w:p w14:paraId="615588CF" w14:textId="15F2D055"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RQ4. ¿Qué métodos y técnicas se utilizan para implementar, actualizar y realizar razonamiento automático sobre grafos de conocimiento en salud?</w:t>
      </w:r>
    </w:p>
    <w:p w14:paraId="296E5B58" w14:textId="5F7547D6"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RQ5. ¿Qué frameworks, bases ontológicas, vocabularios y plataformas se emplean para el desarrollo y operación de grafos de conocimiento clínicos?</w:t>
      </w:r>
    </w:p>
    <w:p w14:paraId="5333650F" w14:textId="77777777" w:rsidR="00D12552"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 xml:space="preserve">RQ6. ¿De qué manera los grafos de conocimiento contribuyen a la </w:t>
      </w:r>
      <w:proofErr w:type="spellStart"/>
      <w:r w:rsidRPr="00534AE7">
        <w:rPr>
          <w:rFonts w:ascii="Times New Roman" w:hAnsi="Times New Roman" w:cs="Times New Roman"/>
          <w:sz w:val="22"/>
          <w:szCs w:val="22"/>
        </w:rPr>
        <w:t>explicabilidad</w:t>
      </w:r>
      <w:proofErr w:type="spellEnd"/>
      <w:r w:rsidRPr="00534AE7">
        <w:rPr>
          <w:rFonts w:ascii="Times New Roman" w:hAnsi="Times New Roman" w:cs="Times New Roman"/>
          <w:sz w:val="22"/>
          <w:szCs w:val="22"/>
        </w:rPr>
        <w:t xml:space="preserve"> o a la inferencia causal en aplicaciones clínicas y biomédicas?</w:t>
      </w:r>
    </w:p>
    <w:p w14:paraId="4429BDB9" w14:textId="5DDEE2AB" w:rsidR="006B541F" w:rsidRPr="00534AE7" w:rsidRDefault="00D12552" w:rsidP="00D12552">
      <w:pPr>
        <w:pStyle w:val="Prrafodelista"/>
        <w:numPr>
          <w:ilvl w:val="0"/>
          <w:numId w:val="28"/>
        </w:numPr>
        <w:jc w:val="both"/>
        <w:rPr>
          <w:rFonts w:ascii="Times New Roman" w:hAnsi="Times New Roman" w:cs="Times New Roman"/>
          <w:sz w:val="22"/>
          <w:szCs w:val="22"/>
        </w:rPr>
      </w:pPr>
      <w:r w:rsidRPr="00534AE7">
        <w:rPr>
          <w:rFonts w:ascii="Times New Roman" w:hAnsi="Times New Roman" w:cs="Times New Roman"/>
          <w:sz w:val="22"/>
          <w:szCs w:val="22"/>
        </w:rPr>
        <w:t>RQ7. ¿Cuáles son las principales limitaciones, desafíos y oportunidades en el uso de grafos de conocimiento para aplicaciones tecno-médicas?</w:t>
      </w:r>
    </w:p>
    <w:p w14:paraId="10604830"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2.2 Estrategia de búsqueda</w:t>
      </w:r>
    </w:p>
    <w:p w14:paraId="58BE1514"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Se consultaron los repositorios:</w:t>
      </w:r>
    </w:p>
    <w:p w14:paraId="0F3B9096" w14:textId="77777777"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 xml:space="preserve">IEEE </w:t>
      </w:r>
      <w:proofErr w:type="spellStart"/>
      <w:r w:rsidRPr="00534AE7">
        <w:rPr>
          <w:rFonts w:ascii="Times New Roman" w:hAnsi="Times New Roman" w:cs="Times New Roman"/>
          <w:sz w:val="22"/>
          <w:szCs w:val="22"/>
        </w:rPr>
        <w:t>Xplore</w:t>
      </w:r>
      <w:proofErr w:type="spellEnd"/>
    </w:p>
    <w:p w14:paraId="7B2688AE" w14:textId="77777777"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PubMed</w:t>
      </w:r>
    </w:p>
    <w:p w14:paraId="10567246" w14:textId="77777777" w:rsidR="006B541F" w:rsidRPr="00534AE7" w:rsidRDefault="006B541F" w:rsidP="006B541F">
      <w:pPr>
        <w:numPr>
          <w:ilvl w:val="0"/>
          <w:numId w:val="4"/>
        </w:numPr>
        <w:jc w:val="both"/>
        <w:rPr>
          <w:rFonts w:ascii="Times New Roman" w:hAnsi="Times New Roman" w:cs="Times New Roman"/>
          <w:sz w:val="22"/>
          <w:szCs w:val="22"/>
        </w:rPr>
      </w:pPr>
      <w:proofErr w:type="spellStart"/>
      <w:r w:rsidRPr="00534AE7">
        <w:rPr>
          <w:rFonts w:ascii="Times New Roman" w:hAnsi="Times New Roman" w:cs="Times New Roman"/>
          <w:sz w:val="22"/>
          <w:szCs w:val="22"/>
        </w:rPr>
        <w:t>ScienceDirect</w:t>
      </w:r>
      <w:proofErr w:type="spellEnd"/>
      <w:r w:rsidRPr="00534AE7">
        <w:rPr>
          <w:rFonts w:ascii="Times New Roman" w:hAnsi="Times New Roman" w:cs="Times New Roman"/>
          <w:sz w:val="22"/>
          <w:szCs w:val="22"/>
        </w:rPr>
        <w:t xml:space="preserve"> (Elsevier)</w:t>
      </w:r>
    </w:p>
    <w:p w14:paraId="5F6AB308" w14:textId="77777777" w:rsidR="006B541F" w:rsidRPr="00534AE7" w:rsidRDefault="006B541F" w:rsidP="006B541F">
      <w:pPr>
        <w:numPr>
          <w:ilvl w:val="0"/>
          <w:numId w:val="4"/>
        </w:numPr>
        <w:jc w:val="both"/>
        <w:rPr>
          <w:rFonts w:ascii="Times New Roman" w:hAnsi="Times New Roman" w:cs="Times New Roman"/>
          <w:sz w:val="22"/>
          <w:szCs w:val="22"/>
        </w:rPr>
      </w:pPr>
      <w:proofErr w:type="spellStart"/>
      <w:r w:rsidRPr="00534AE7">
        <w:rPr>
          <w:rFonts w:ascii="Times New Roman" w:hAnsi="Times New Roman" w:cs="Times New Roman"/>
          <w:sz w:val="22"/>
          <w:szCs w:val="22"/>
        </w:rPr>
        <w:t>SpringerLink</w:t>
      </w:r>
      <w:proofErr w:type="spellEnd"/>
    </w:p>
    <w:p w14:paraId="1B631E50" w14:textId="77777777"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Wiley Online Library</w:t>
      </w:r>
    </w:p>
    <w:p w14:paraId="448EA5D3" w14:textId="77777777"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lastRenderedPageBreak/>
        <w:t>ACM Digital Library</w:t>
      </w:r>
    </w:p>
    <w:p w14:paraId="30B010B7" w14:textId="77777777" w:rsidR="006B541F" w:rsidRPr="00534AE7" w:rsidRDefault="006B541F" w:rsidP="006B541F">
      <w:pPr>
        <w:numPr>
          <w:ilvl w:val="0"/>
          <w:numId w:val="4"/>
        </w:numPr>
        <w:jc w:val="both"/>
        <w:rPr>
          <w:rFonts w:ascii="Times New Roman" w:hAnsi="Times New Roman" w:cs="Times New Roman"/>
          <w:sz w:val="22"/>
          <w:szCs w:val="22"/>
        </w:rPr>
      </w:pPr>
      <w:r w:rsidRPr="00534AE7">
        <w:rPr>
          <w:rFonts w:ascii="Times New Roman" w:hAnsi="Times New Roman" w:cs="Times New Roman"/>
          <w:sz w:val="22"/>
          <w:szCs w:val="22"/>
        </w:rPr>
        <w:t>Google Scholar</w:t>
      </w:r>
    </w:p>
    <w:p w14:paraId="3F1FE5A9" w14:textId="1F4EE4E6"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2.3 Palabras clave</w:t>
      </w:r>
    </w:p>
    <w:p w14:paraId="7DDEF6FD" w14:textId="2CB2A3FC" w:rsidR="006B541F"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Los términos se combinaron con operadores booleanos:</w:t>
      </w:r>
    </w:p>
    <w:p w14:paraId="70A593DC" w14:textId="377F6C11" w:rsidR="002316AE" w:rsidRPr="00534AE7" w:rsidRDefault="002316AE" w:rsidP="00B41C91">
      <w:pPr>
        <w:spacing w:after="0"/>
        <w:jc w:val="both"/>
        <w:rPr>
          <w:rFonts w:ascii="Times New Roman" w:hAnsi="Times New Roman" w:cs="Times New Roman"/>
          <w:sz w:val="22"/>
          <w:szCs w:val="22"/>
        </w:rPr>
      </w:pPr>
      <w:r w:rsidRPr="00B41C91">
        <w:rPr>
          <w:rFonts w:ascii="Times New Roman" w:hAnsi="Times New Roman" w:cs="Times New Roman"/>
          <w:b/>
          <w:bCs/>
          <w:sz w:val="22"/>
          <w:szCs w:val="22"/>
        </w:rPr>
        <w:t>Tabla 2</w:t>
      </w:r>
      <w:r>
        <w:rPr>
          <w:rFonts w:ascii="Times New Roman" w:hAnsi="Times New Roman" w:cs="Times New Roman"/>
          <w:sz w:val="22"/>
          <w:szCs w:val="22"/>
        </w:rPr>
        <w:t>. Consultas aplicadas en los repositorios seleccionados por categoría.</w: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3505"/>
        <w:gridCol w:w="5333"/>
      </w:tblGrid>
      <w:tr w:rsidR="002A3316" w:rsidRPr="00534AE7" w14:paraId="7BF6763A" w14:textId="77777777" w:rsidTr="002A3316">
        <w:tc>
          <w:tcPr>
            <w:tcW w:w="1983" w:type="pct"/>
            <w:tcBorders>
              <w:bottom w:val="single" w:sz="12" w:space="0" w:color="auto"/>
            </w:tcBorders>
            <w:hideMark/>
          </w:tcPr>
          <w:p w14:paraId="79737FEA" w14:textId="77777777" w:rsidR="002A3316" w:rsidRPr="00534AE7" w:rsidRDefault="002A3316" w:rsidP="002A3316">
            <w:pPr>
              <w:spacing w:after="160" w:line="278" w:lineRule="auto"/>
              <w:jc w:val="both"/>
              <w:rPr>
                <w:rFonts w:ascii="Times New Roman" w:hAnsi="Times New Roman" w:cs="Times New Roman"/>
                <w:b/>
                <w:bCs/>
                <w:sz w:val="22"/>
                <w:szCs w:val="22"/>
              </w:rPr>
            </w:pPr>
            <w:r w:rsidRPr="00534AE7">
              <w:rPr>
                <w:rFonts w:ascii="Times New Roman" w:hAnsi="Times New Roman" w:cs="Times New Roman"/>
                <w:b/>
                <w:bCs/>
                <w:sz w:val="22"/>
                <w:szCs w:val="22"/>
              </w:rPr>
              <w:t>Categoría</w:t>
            </w:r>
          </w:p>
        </w:tc>
        <w:tc>
          <w:tcPr>
            <w:tcW w:w="3017" w:type="pct"/>
            <w:tcBorders>
              <w:bottom w:val="single" w:sz="12" w:space="0" w:color="auto"/>
            </w:tcBorders>
            <w:hideMark/>
          </w:tcPr>
          <w:p w14:paraId="5EFF1C88" w14:textId="315AA978" w:rsidR="002A3316" w:rsidRPr="00534AE7" w:rsidRDefault="002A3316" w:rsidP="002A3316">
            <w:pPr>
              <w:spacing w:after="160" w:line="278" w:lineRule="auto"/>
              <w:jc w:val="both"/>
              <w:rPr>
                <w:rFonts w:ascii="Times New Roman" w:hAnsi="Times New Roman" w:cs="Times New Roman"/>
                <w:b/>
                <w:bCs/>
                <w:sz w:val="22"/>
                <w:szCs w:val="22"/>
              </w:rPr>
            </w:pPr>
            <w:proofErr w:type="spellStart"/>
            <w:r w:rsidRPr="00534AE7">
              <w:rPr>
                <w:rFonts w:ascii="Times New Roman" w:hAnsi="Times New Roman" w:cs="Times New Roman"/>
                <w:b/>
                <w:bCs/>
                <w:sz w:val="22"/>
                <w:szCs w:val="22"/>
              </w:rPr>
              <w:t>Queries</w:t>
            </w:r>
            <w:proofErr w:type="spellEnd"/>
          </w:p>
        </w:tc>
      </w:tr>
      <w:tr w:rsidR="004A6782" w:rsidRPr="00534AE7" w14:paraId="6337E020" w14:textId="77777777" w:rsidTr="004A6782">
        <w:tc>
          <w:tcPr>
            <w:tcW w:w="1983" w:type="pct"/>
            <w:vMerge w:val="restart"/>
            <w:tcBorders>
              <w:top w:val="single" w:sz="12" w:space="0" w:color="auto"/>
            </w:tcBorders>
            <w:vAlign w:val="center"/>
            <w:hideMark/>
          </w:tcPr>
          <w:p w14:paraId="392293B2" w14:textId="77777777" w:rsidR="004A6782" w:rsidRPr="00534AE7" w:rsidRDefault="004A6782"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Grafos de conocimiento</w:t>
            </w:r>
          </w:p>
        </w:tc>
        <w:tc>
          <w:tcPr>
            <w:tcW w:w="3017" w:type="pct"/>
            <w:tcBorders>
              <w:top w:val="single" w:sz="12" w:space="0" w:color="auto"/>
            </w:tcBorders>
            <w:hideMark/>
          </w:tcPr>
          <w:p w14:paraId="7E88DA9E"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6485EEF5" w14:textId="77777777" w:rsidTr="004A6782">
        <w:tc>
          <w:tcPr>
            <w:tcW w:w="1983" w:type="pct"/>
            <w:vMerge/>
            <w:vAlign w:val="center"/>
            <w:hideMark/>
          </w:tcPr>
          <w:p w14:paraId="719E07DC"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56A073C3"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“medical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19ED6597" w14:textId="77777777" w:rsidTr="004A6782">
        <w:tc>
          <w:tcPr>
            <w:tcW w:w="1983" w:type="pct"/>
            <w:vMerge/>
            <w:vAlign w:val="center"/>
            <w:hideMark/>
          </w:tcPr>
          <w:p w14:paraId="012D1529"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39916571"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biomedical</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63B6F29A" w14:textId="77777777" w:rsidTr="004A6782">
        <w:tc>
          <w:tcPr>
            <w:tcW w:w="1983" w:type="pct"/>
            <w:vMerge w:val="restart"/>
            <w:vAlign w:val="center"/>
            <w:hideMark/>
          </w:tcPr>
          <w:p w14:paraId="411DBC79" w14:textId="77777777" w:rsidR="004A6782" w:rsidRPr="00534AE7" w:rsidRDefault="004A6782"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IA aplicada a grafos</w:t>
            </w:r>
          </w:p>
        </w:tc>
        <w:tc>
          <w:tcPr>
            <w:tcW w:w="3017" w:type="pct"/>
            <w:hideMark/>
          </w:tcPr>
          <w:p w14:paraId="2CD4330B"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 xml:space="preserve"> neural </w:t>
            </w:r>
            <w:proofErr w:type="spellStart"/>
            <w:r w:rsidRPr="00534AE7">
              <w:rPr>
                <w:rFonts w:ascii="Times New Roman" w:hAnsi="Times New Roman" w:cs="Times New Roman"/>
                <w:sz w:val="22"/>
                <w:szCs w:val="22"/>
              </w:rPr>
              <w:t>network</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healthcare</w:t>
            </w:r>
            <w:proofErr w:type="spellEnd"/>
            <w:r w:rsidRPr="00534AE7">
              <w:rPr>
                <w:rFonts w:ascii="Times New Roman" w:hAnsi="Times New Roman" w:cs="Times New Roman"/>
                <w:sz w:val="22"/>
                <w:szCs w:val="22"/>
              </w:rPr>
              <w:t>”</w:t>
            </w:r>
          </w:p>
        </w:tc>
      </w:tr>
      <w:tr w:rsidR="004A6782" w:rsidRPr="00534AE7" w14:paraId="75FCF71B" w14:textId="77777777" w:rsidTr="004A6782">
        <w:tc>
          <w:tcPr>
            <w:tcW w:w="1983" w:type="pct"/>
            <w:vMerge/>
            <w:vAlign w:val="center"/>
            <w:hideMark/>
          </w:tcPr>
          <w:p w14:paraId="7C85F454"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39FB3A6B"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“XAI +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66DDF962" w14:textId="77777777" w:rsidTr="004A6782">
        <w:tc>
          <w:tcPr>
            <w:tcW w:w="1983" w:type="pct"/>
            <w:vMerge w:val="restart"/>
            <w:vAlign w:val="center"/>
            <w:hideMark/>
          </w:tcPr>
          <w:p w14:paraId="04A0B7A8" w14:textId="77777777" w:rsidR="004A6782" w:rsidRPr="00534AE7" w:rsidRDefault="004A6782"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Integración clínica</w:t>
            </w:r>
          </w:p>
        </w:tc>
        <w:tc>
          <w:tcPr>
            <w:tcW w:w="3017" w:type="pct"/>
            <w:hideMark/>
          </w:tcPr>
          <w:p w14:paraId="24B24A6D"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“EHR </w:t>
            </w:r>
            <w:proofErr w:type="spellStart"/>
            <w:r w:rsidRPr="00534AE7">
              <w:rPr>
                <w:rFonts w:ascii="Times New Roman" w:hAnsi="Times New Roman" w:cs="Times New Roman"/>
                <w:sz w:val="22"/>
                <w:szCs w:val="22"/>
              </w:rPr>
              <w:t>integration</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knowledge</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4A6782" w:rsidRPr="00534AE7" w14:paraId="52C281B3" w14:textId="77777777" w:rsidTr="004A6782">
        <w:tc>
          <w:tcPr>
            <w:tcW w:w="1983" w:type="pct"/>
            <w:vMerge/>
            <w:vAlign w:val="center"/>
            <w:hideMark/>
          </w:tcPr>
          <w:p w14:paraId="6CB510DF" w14:textId="77777777" w:rsidR="004A6782" w:rsidRPr="00534AE7" w:rsidRDefault="004A6782" w:rsidP="004A6782">
            <w:pPr>
              <w:spacing w:after="160" w:line="278" w:lineRule="auto"/>
              <w:rPr>
                <w:rFonts w:ascii="Times New Roman" w:hAnsi="Times New Roman" w:cs="Times New Roman"/>
                <w:sz w:val="22"/>
                <w:szCs w:val="22"/>
              </w:rPr>
            </w:pPr>
          </w:p>
        </w:tc>
        <w:tc>
          <w:tcPr>
            <w:tcW w:w="3017" w:type="pct"/>
            <w:hideMark/>
          </w:tcPr>
          <w:p w14:paraId="795526E8" w14:textId="77777777" w:rsidR="004A6782" w:rsidRPr="00534AE7" w:rsidRDefault="004A6782"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w:t>
            </w:r>
            <w:proofErr w:type="spellStart"/>
            <w:r w:rsidRPr="00534AE7">
              <w:rPr>
                <w:rFonts w:ascii="Times New Roman" w:hAnsi="Times New Roman" w:cs="Times New Roman"/>
                <w:sz w:val="22"/>
                <w:szCs w:val="22"/>
              </w:rPr>
              <w:t>clinical</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decision</w:t>
            </w:r>
            <w:proofErr w:type="spellEnd"/>
            <w:r w:rsidRPr="00534AE7">
              <w:rPr>
                <w:rFonts w:ascii="Times New Roman" w:hAnsi="Times New Roman" w:cs="Times New Roman"/>
                <w:sz w:val="22"/>
                <w:szCs w:val="22"/>
              </w:rPr>
              <w:t xml:space="preserve"> </w:t>
            </w:r>
            <w:proofErr w:type="spellStart"/>
            <w:r w:rsidRPr="00534AE7">
              <w:rPr>
                <w:rFonts w:ascii="Times New Roman" w:hAnsi="Times New Roman" w:cs="Times New Roman"/>
                <w:sz w:val="22"/>
                <w:szCs w:val="22"/>
              </w:rPr>
              <w:t>support</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w:t>
            </w:r>
          </w:p>
        </w:tc>
      </w:tr>
      <w:tr w:rsidR="002A3316" w:rsidRPr="00534AE7" w14:paraId="0E1F347F" w14:textId="77777777" w:rsidTr="004A6782">
        <w:tc>
          <w:tcPr>
            <w:tcW w:w="1983" w:type="pct"/>
            <w:vAlign w:val="center"/>
            <w:hideMark/>
          </w:tcPr>
          <w:p w14:paraId="0AF68DC4" w14:textId="77777777" w:rsidR="002A3316" w:rsidRPr="00534AE7" w:rsidRDefault="002A3316" w:rsidP="004A6782">
            <w:pPr>
              <w:spacing w:after="160" w:line="278" w:lineRule="auto"/>
              <w:rPr>
                <w:rFonts w:ascii="Times New Roman" w:hAnsi="Times New Roman" w:cs="Times New Roman"/>
                <w:sz w:val="22"/>
                <w:szCs w:val="22"/>
              </w:rPr>
            </w:pPr>
            <w:r w:rsidRPr="00534AE7">
              <w:rPr>
                <w:rFonts w:ascii="Times New Roman" w:hAnsi="Times New Roman" w:cs="Times New Roman"/>
                <w:b/>
                <w:bCs/>
                <w:sz w:val="22"/>
                <w:szCs w:val="22"/>
              </w:rPr>
              <w:t>Modelos causales</w:t>
            </w:r>
          </w:p>
        </w:tc>
        <w:tc>
          <w:tcPr>
            <w:tcW w:w="3017" w:type="pct"/>
            <w:hideMark/>
          </w:tcPr>
          <w:p w14:paraId="2FA95499" w14:textId="77777777" w:rsidR="002A3316" w:rsidRPr="00534AE7" w:rsidRDefault="002A3316" w:rsidP="002A3316">
            <w:pPr>
              <w:spacing w:after="160" w:line="278" w:lineRule="auto"/>
              <w:jc w:val="both"/>
              <w:rPr>
                <w:rFonts w:ascii="Times New Roman" w:hAnsi="Times New Roman" w:cs="Times New Roman"/>
                <w:sz w:val="22"/>
                <w:szCs w:val="22"/>
              </w:rPr>
            </w:pPr>
            <w:r w:rsidRPr="00534AE7">
              <w:rPr>
                <w:rFonts w:ascii="Times New Roman" w:hAnsi="Times New Roman" w:cs="Times New Roman"/>
                <w:sz w:val="22"/>
                <w:szCs w:val="22"/>
              </w:rPr>
              <w:t xml:space="preserve">“causal </w:t>
            </w:r>
            <w:proofErr w:type="spellStart"/>
            <w:r w:rsidRPr="00534AE7">
              <w:rPr>
                <w:rFonts w:ascii="Times New Roman" w:hAnsi="Times New Roman" w:cs="Times New Roman"/>
                <w:sz w:val="22"/>
                <w:szCs w:val="22"/>
              </w:rPr>
              <w:t>graph</w:t>
            </w:r>
            <w:proofErr w:type="spellEnd"/>
            <w:r w:rsidRPr="00534AE7">
              <w:rPr>
                <w:rFonts w:ascii="Times New Roman" w:hAnsi="Times New Roman" w:cs="Times New Roman"/>
                <w:sz w:val="22"/>
                <w:szCs w:val="22"/>
              </w:rPr>
              <w:t xml:space="preserve"> + </w:t>
            </w:r>
            <w:proofErr w:type="spellStart"/>
            <w:r w:rsidRPr="00534AE7">
              <w:rPr>
                <w:rFonts w:ascii="Times New Roman" w:hAnsi="Times New Roman" w:cs="Times New Roman"/>
                <w:sz w:val="22"/>
                <w:szCs w:val="22"/>
              </w:rPr>
              <w:t>healthcare</w:t>
            </w:r>
            <w:proofErr w:type="spellEnd"/>
            <w:r w:rsidRPr="00534AE7">
              <w:rPr>
                <w:rFonts w:ascii="Times New Roman" w:hAnsi="Times New Roman" w:cs="Times New Roman"/>
                <w:sz w:val="22"/>
                <w:szCs w:val="22"/>
              </w:rPr>
              <w:t>”</w:t>
            </w:r>
          </w:p>
        </w:tc>
      </w:tr>
    </w:tbl>
    <w:p w14:paraId="06A59EF1" w14:textId="77777777" w:rsidR="006B541F" w:rsidRDefault="006B541F" w:rsidP="006B541F">
      <w:pPr>
        <w:jc w:val="both"/>
        <w:rPr>
          <w:rFonts w:ascii="Times New Roman" w:hAnsi="Times New Roman" w:cs="Times New Roman"/>
          <w:sz w:val="22"/>
          <w:szCs w:val="22"/>
        </w:rPr>
      </w:pPr>
    </w:p>
    <w:p w14:paraId="50CD11D1" w14:textId="4426CFA8" w:rsidR="00231571" w:rsidRPr="00231571" w:rsidRDefault="00231571" w:rsidP="006B541F">
      <w:pPr>
        <w:jc w:val="both"/>
        <w:rPr>
          <w:rFonts w:ascii="Times New Roman" w:hAnsi="Times New Roman" w:cs="Times New Roman"/>
          <w:b/>
          <w:bCs/>
          <w:sz w:val="22"/>
          <w:szCs w:val="22"/>
        </w:rPr>
      </w:pPr>
      <w:r w:rsidRPr="00231571">
        <w:rPr>
          <w:rFonts w:ascii="Times New Roman" w:hAnsi="Times New Roman" w:cs="Times New Roman"/>
          <w:b/>
          <w:bCs/>
          <w:sz w:val="22"/>
          <w:szCs w:val="22"/>
        </w:rPr>
        <w:t>2.4 Criterios de inclusión y exclusión</w:t>
      </w:r>
    </w:p>
    <w:p w14:paraId="366A7A7B" w14:textId="77777777" w:rsidR="00231571" w:rsidRPr="00534AE7" w:rsidRDefault="00231571" w:rsidP="006B541F">
      <w:pPr>
        <w:jc w:val="both"/>
        <w:rPr>
          <w:rFonts w:ascii="Times New Roman" w:hAnsi="Times New Roman" w:cs="Times New Roman"/>
          <w:sz w:val="22"/>
          <w:szCs w:val="22"/>
        </w:rPr>
      </w:pPr>
    </w:p>
    <w:p w14:paraId="4D559E08" w14:textId="2DE97F66"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Criterios de inclusión</w:t>
      </w:r>
      <w:r w:rsidR="00231571">
        <w:rPr>
          <w:rFonts w:ascii="Times New Roman" w:hAnsi="Times New Roman" w:cs="Times New Roman"/>
          <w:b/>
          <w:bCs/>
          <w:sz w:val="22"/>
          <w:szCs w:val="22"/>
        </w:rPr>
        <w:t>:</w:t>
      </w:r>
    </w:p>
    <w:p w14:paraId="689C8746"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 xml:space="preserve">Artículos que empleen </w:t>
      </w:r>
      <w:proofErr w:type="spellStart"/>
      <w:r w:rsidRPr="00534AE7">
        <w:rPr>
          <w:rFonts w:ascii="Times New Roman" w:hAnsi="Times New Roman" w:cs="Times New Roman"/>
          <w:sz w:val="22"/>
          <w:szCs w:val="22"/>
        </w:rPr>
        <w:t>KGs</w:t>
      </w:r>
      <w:proofErr w:type="spellEnd"/>
      <w:r w:rsidRPr="00534AE7">
        <w:rPr>
          <w:rFonts w:ascii="Times New Roman" w:hAnsi="Times New Roman" w:cs="Times New Roman"/>
          <w:sz w:val="22"/>
          <w:szCs w:val="22"/>
        </w:rPr>
        <w:t xml:space="preserve"> en el ámbito clínico o biomédico.</w:t>
      </w:r>
    </w:p>
    <w:p w14:paraId="57FE779F"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Aplicaciones orientadas a diagnóstico, pronóstico, clasificación, descubrimiento de relaciones o soporte clínico.</w:t>
      </w:r>
    </w:p>
    <w:p w14:paraId="583FFDE1"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Estudios con descripción explícita de técnicas, frameworks o datasets.</w:t>
      </w:r>
    </w:p>
    <w:p w14:paraId="31BF58BD" w14:textId="77777777" w:rsidR="006B541F" w:rsidRPr="00534AE7" w:rsidRDefault="006B541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 xml:space="preserve">Publicaciones en </w:t>
      </w:r>
      <w:proofErr w:type="spellStart"/>
      <w:r w:rsidRPr="00534AE7">
        <w:rPr>
          <w:rFonts w:ascii="Times New Roman" w:hAnsi="Times New Roman" w:cs="Times New Roman"/>
          <w:sz w:val="22"/>
          <w:szCs w:val="22"/>
        </w:rPr>
        <w:t>journals</w:t>
      </w:r>
      <w:proofErr w:type="spellEnd"/>
      <w:r w:rsidRPr="00534AE7">
        <w:rPr>
          <w:rFonts w:ascii="Times New Roman" w:hAnsi="Times New Roman" w:cs="Times New Roman"/>
          <w:sz w:val="22"/>
          <w:szCs w:val="22"/>
        </w:rPr>
        <w:t>, conferencias, repositorios académicos o libros.</w:t>
      </w:r>
    </w:p>
    <w:p w14:paraId="6163DF7B" w14:textId="71D07BCD" w:rsidR="004B3DCF" w:rsidRPr="00534AE7" w:rsidRDefault="004B3DCF" w:rsidP="00231571">
      <w:pPr>
        <w:numPr>
          <w:ilvl w:val="0"/>
          <w:numId w:val="6"/>
        </w:numPr>
        <w:jc w:val="both"/>
        <w:rPr>
          <w:rFonts w:ascii="Times New Roman" w:hAnsi="Times New Roman" w:cs="Times New Roman"/>
          <w:sz w:val="22"/>
          <w:szCs w:val="22"/>
        </w:rPr>
      </w:pPr>
      <w:r w:rsidRPr="00534AE7">
        <w:rPr>
          <w:rFonts w:ascii="Times New Roman" w:hAnsi="Times New Roman" w:cs="Times New Roman"/>
          <w:sz w:val="22"/>
          <w:szCs w:val="22"/>
        </w:rPr>
        <w:t>Idioma inglés o español.</w:t>
      </w:r>
    </w:p>
    <w:p w14:paraId="14BC1032" w14:textId="71C9472A"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Criterios de exclusión</w:t>
      </w:r>
      <w:r w:rsidR="00231571">
        <w:rPr>
          <w:rFonts w:ascii="Times New Roman" w:hAnsi="Times New Roman" w:cs="Times New Roman"/>
          <w:b/>
          <w:bCs/>
          <w:sz w:val="22"/>
          <w:szCs w:val="22"/>
        </w:rPr>
        <w:t>:</w:t>
      </w:r>
    </w:p>
    <w:p w14:paraId="0DC61739"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Ontologías generales sin aplicación médica.</w:t>
      </w:r>
    </w:p>
    <w:p w14:paraId="03759D02"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Grafos bioinformáticos sin relación clínica (p. ej., redes génicas no vinculadas a pacientes).</w:t>
      </w:r>
    </w:p>
    <w:p w14:paraId="03DDE957" w14:textId="4F469ECF" w:rsidR="004B3DCF" w:rsidRPr="00534AE7" w:rsidRDefault="004B3DC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 xml:space="preserve">Grafos enfocados a la epidemiologia (p. ej., </w:t>
      </w:r>
    </w:p>
    <w:p w14:paraId="52150B26"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t>Revisiones narrativas sin metodología explícita.</w:t>
      </w:r>
    </w:p>
    <w:p w14:paraId="0C599E34" w14:textId="77777777" w:rsidR="006B541F" w:rsidRPr="00534AE7" w:rsidRDefault="006B541F" w:rsidP="00231571">
      <w:pPr>
        <w:numPr>
          <w:ilvl w:val="0"/>
          <w:numId w:val="7"/>
        </w:numPr>
        <w:jc w:val="both"/>
        <w:rPr>
          <w:rFonts w:ascii="Times New Roman" w:hAnsi="Times New Roman" w:cs="Times New Roman"/>
          <w:sz w:val="22"/>
          <w:szCs w:val="22"/>
        </w:rPr>
      </w:pPr>
      <w:r w:rsidRPr="00534AE7">
        <w:rPr>
          <w:rFonts w:ascii="Times New Roman" w:hAnsi="Times New Roman" w:cs="Times New Roman"/>
          <w:sz w:val="22"/>
          <w:szCs w:val="22"/>
        </w:rPr>
        <w:lastRenderedPageBreak/>
        <w:t>Estudios sin acceso a texto completo.</w:t>
      </w:r>
    </w:p>
    <w:p w14:paraId="6516EBDB"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2.6 Procedimiento PRISMA</w:t>
      </w:r>
    </w:p>
    <w:p w14:paraId="3B632EE3"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Se documentará mediante:</w:t>
      </w:r>
    </w:p>
    <w:p w14:paraId="670A9DBE"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Número total de artículos recuperados.</w:t>
      </w:r>
    </w:p>
    <w:p w14:paraId="1D5275B7"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Duplicados removidos.</w:t>
      </w:r>
    </w:p>
    <w:p w14:paraId="7F7AB256"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Artículos descartados por título y resumen.</w:t>
      </w:r>
    </w:p>
    <w:p w14:paraId="21188AAD" w14:textId="77777777" w:rsidR="006B541F" w:rsidRPr="00534AE7" w:rsidRDefault="006B541F"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Artículos descartados en lectura completa.</w:t>
      </w:r>
    </w:p>
    <w:p w14:paraId="458CC505" w14:textId="308E2DDD" w:rsidR="006B541F" w:rsidRPr="00534AE7" w:rsidRDefault="00240D2E" w:rsidP="006B541F">
      <w:pPr>
        <w:numPr>
          <w:ilvl w:val="0"/>
          <w:numId w:val="8"/>
        </w:numPr>
        <w:jc w:val="both"/>
        <w:rPr>
          <w:rFonts w:ascii="Times New Roman" w:hAnsi="Times New Roman" w:cs="Times New Roman"/>
          <w:sz w:val="22"/>
          <w:szCs w:val="22"/>
        </w:rPr>
      </w:pPr>
      <w:r w:rsidRPr="00534AE7">
        <w:rPr>
          <w:rFonts w:ascii="Times New Roman" w:hAnsi="Times New Roman" w:cs="Times New Roman"/>
          <w:sz w:val="22"/>
          <w:szCs w:val="22"/>
        </w:rPr>
        <w:t>El t</w:t>
      </w:r>
      <w:r w:rsidR="006B541F" w:rsidRPr="00534AE7">
        <w:rPr>
          <w:rFonts w:ascii="Times New Roman" w:hAnsi="Times New Roman" w:cs="Times New Roman"/>
          <w:sz w:val="22"/>
          <w:szCs w:val="22"/>
        </w:rPr>
        <w:t>otal final incluido para síntesis.</w:t>
      </w:r>
    </w:p>
    <w:p w14:paraId="446F372B" w14:textId="6DC9D57F" w:rsidR="006B541F" w:rsidRPr="00534AE7" w:rsidRDefault="00744F29" w:rsidP="003E2B28">
      <w:pPr>
        <w:jc w:val="center"/>
        <w:rPr>
          <w:rFonts w:ascii="Times New Roman" w:hAnsi="Times New Roman" w:cs="Times New Roman"/>
          <w:sz w:val="22"/>
          <w:szCs w:val="22"/>
        </w:rPr>
      </w:pPr>
      <w:r>
        <w:rPr>
          <w:noProof/>
        </w:rPr>
        <w:drawing>
          <wp:inline distT="0" distB="0" distL="0" distR="0" wp14:anchorId="599885E0" wp14:editId="35324136">
            <wp:extent cx="5173335" cy="4270723"/>
            <wp:effectExtent l="0" t="0" r="8890" b="0"/>
            <wp:docPr id="180787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79158" cy="4275530"/>
                    </a:xfrm>
                    <a:prstGeom prst="rect">
                      <a:avLst/>
                    </a:prstGeom>
                    <a:noFill/>
                    <a:ln>
                      <a:noFill/>
                    </a:ln>
                  </pic:spPr>
                </pic:pic>
              </a:graphicData>
            </a:graphic>
          </wp:inline>
        </w:drawing>
      </w:r>
    </w:p>
    <w:p w14:paraId="79A44B1A" w14:textId="77777777" w:rsidR="006B541F" w:rsidRPr="00534AE7" w:rsidRDefault="006B541F" w:rsidP="004A6782">
      <w:pPr>
        <w:pStyle w:val="Ttulo1"/>
        <w:rPr>
          <w:sz w:val="22"/>
          <w:szCs w:val="22"/>
        </w:rPr>
      </w:pPr>
      <w:r w:rsidRPr="00534AE7">
        <w:rPr>
          <w:sz w:val="22"/>
          <w:szCs w:val="22"/>
        </w:rPr>
        <w:t>3. Resultados</w:t>
      </w:r>
    </w:p>
    <w:p w14:paraId="2EE22686" w14:textId="125C1FE8" w:rsidR="006B541F"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 xml:space="preserve">La síntesis se presenta organizada alrededor de las </w:t>
      </w:r>
      <w:r w:rsidR="009A3937">
        <w:rPr>
          <w:rFonts w:ascii="Times New Roman" w:hAnsi="Times New Roman" w:cs="Times New Roman"/>
          <w:sz w:val="22"/>
          <w:szCs w:val="22"/>
        </w:rPr>
        <w:t>preguntas de investigación</w:t>
      </w:r>
      <w:r w:rsidRPr="00534AE7">
        <w:rPr>
          <w:rFonts w:ascii="Times New Roman" w:hAnsi="Times New Roman" w:cs="Times New Roman"/>
          <w:sz w:val="22"/>
          <w:szCs w:val="22"/>
        </w:rPr>
        <w:t>.</w:t>
      </w:r>
    </w:p>
    <w:p w14:paraId="3A285108" w14:textId="77777777" w:rsidR="002316AE" w:rsidRDefault="002316AE" w:rsidP="006B541F">
      <w:pPr>
        <w:jc w:val="both"/>
        <w:rPr>
          <w:rFonts w:ascii="Times New Roman" w:hAnsi="Times New Roman" w:cs="Times New Roman"/>
          <w:sz w:val="22"/>
          <w:szCs w:val="22"/>
        </w:rPr>
      </w:pPr>
    </w:p>
    <w:p w14:paraId="5F94DC2C" w14:textId="77777777" w:rsidR="002316AE" w:rsidRDefault="002316AE" w:rsidP="006B541F">
      <w:pPr>
        <w:jc w:val="both"/>
        <w:rPr>
          <w:rFonts w:ascii="Times New Roman" w:hAnsi="Times New Roman" w:cs="Times New Roman"/>
          <w:sz w:val="22"/>
          <w:szCs w:val="22"/>
        </w:rPr>
      </w:pPr>
    </w:p>
    <w:p w14:paraId="6C5D41A8" w14:textId="77777777" w:rsidR="002316AE" w:rsidRDefault="002316AE" w:rsidP="006B541F">
      <w:pPr>
        <w:jc w:val="both"/>
        <w:rPr>
          <w:rFonts w:ascii="Times New Roman" w:hAnsi="Times New Roman" w:cs="Times New Roman"/>
          <w:sz w:val="22"/>
          <w:szCs w:val="22"/>
        </w:rPr>
      </w:pPr>
    </w:p>
    <w:p w14:paraId="0C001DC7" w14:textId="77777777" w:rsidR="002316AE" w:rsidRDefault="002316AE" w:rsidP="006B541F">
      <w:pPr>
        <w:jc w:val="both"/>
        <w:rPr>
          <w:rFonts w:ascii="Times New Roman" w:hAnsi="Times New Roman" w:cs="Times New Roman"/>
          <w:sz w:val="22"/>
          <w:szCs w:val="22"/>
        </w:rPr>
      </w:pPr>
    </w:p>
    <w:p w14:paraId="6D535350" w14:textId="77777777" w:rsidR="002316AE" w:rsidRPr="00534AE7" w:rsidRDefault="002316AE" w:rsidP="006B541F">
      <w:pPr>
        <w:jc w:val="both"/>
        <w:rPr>
          <w:rFonts w:ascii="Times New Roman" w:hAnsi="Times New Roman" w:cs="Times New Roman"/>
          <w:sz w:val="22"/>
          <w:szCs w:val="22"/>
        </w:rPr>
      </w:pPr>
    </w:p>
    <w:p w14:paraId="34ECA2BF" w14:textId="169B49C5" w:rsidR="006B541F" w:rsidRPr="00534AE7" w:rsidRDefault="004A6782" w:rsidP="004A6782">
      <w:pPr>
        <w:pStyle w:val="Ttulo1"/>
        <w:rPr>
          <w:sz w:val="22"/>
          <w:szCs w:val="22"/>
        </w:rPr>
      </w:pPr>
      <w:r w:rsidRPr="00534AE7">
        <w:rPr>
          <w:sz w:val="22"/>
          <w:szCs w:val="22"/>
        </w:rPr>
        <w:t>4. Discusión</w:t>
      </w:r>
    </w:p>
    <w:p w14:paraId="5518DBD8" w14:textId="7DE107FE" w:rsidR="004A6782" w:rsidRPr="00534AE7" w:rsidRDefault="004A6782" w:rsidP="006B541F">
      <w:pPr>
        <w:jc w:val="both"/>
        <w:rPr>
          <w:rFonts w:ascii="Times New Roman" w:hAnsi="Times New Roman" w:cs="Times New Roman"/>
          <w:sz w:val="22"/>
          <w:szCs w:val="22"/>
        </w:rPr>
      </w:pPr>
      <w:r w:rsidRPr="00534AE7">
        <w:rPr>
          <w:rFonts w:ascii="Times New Roman" w:hAnsi="Times New Roman" w:cs="Times New Roman"/>
          <w:sz w:val="22"/>
          <w:szCs w:val="22"/>
        </w:rPr>
        <w:t>…</w:t>
      </w:r>
    </w:p>
    <w:p w14:paraId="76CD3335" w14:textId="40951846" w:rsidR="00D12552" w:rsidRPr="00534AE7" w:rsidRDefault="004A678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4</w:t>
      </w:r>
      <w:r w:rsidR="00D12552" w:rsidRPr="00534AE7">
        <w:rPr>
          <w:rFonts w:ascii="Times New Roman" w:hAnsi="Times New Roman" w:cs="Times New Roman"/>
          <w:b/>
          <w:bCs/>
          <w:sz w:val="22"/>
          <w:szCs w:val="22"/>
        </w:rPr>
        <w:t>.1 RQ1 — Aplicaciones clínicas y biomédicas de los grafos de conocimiento</w:t>
      </w:r>
    </w:p>
    <w:p w14:paraId="5C5B9F41" w14:textId="18CDC10B"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.2 RQ2 — Tipos de grafos de conocimiento empleados en sistemas clínicos y tecno-médicos</w:t>
      </w:r>
    </w:p>
    <w:p w14:paraId="193D6137" w14:textId="72D697A2"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 xml:space="preserve">.3 RQ3 — Tipos de datos utilizados para construir y alimentar los </w:t>
      </w:r>
      <w:proofErr w:type="spellStart"/>
      <w:r w:rsidRPr="00534AE7">
        <w:rPr>
          <w:rFonts w:ascii="Times New Roman" w:hAnsi="Times New Roman" w:cs="Times New Roman"/>
          <w:b/>
          <w:bCs/>
          <w:sz w:val="22"/>
          <w:szCs w:val="22"/>
        </w:rPr>
        <w:t>KGs</w:t>
      </w:r>
      <w:proofErr w:type="spellEnd"/>
      <w:r w:rsidRPr="00534AE7">
        <w:rPr>
          <w:rFonts w:ascii="Times New Roman" w:hAnsi="Times New Roman" w:cs="Times New Roman"/>
          <w:b/>
          <w:bCs/>
          <w:sz w:val="22"/>
          <w:szCs w:val="22"/>
        </w:rPr>
        <w:t xml:space="preserve"> biomédicos</w:t>
      </w:r>
    </w:p>
    <w:p w14:paraId="11AF4940" w14:textId="3DA30CDF"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 xml:space="preserve">.4 RQ4 — Métodos y técnicas de razonamiento y actualización en </w:t>
      </w:r>
      <w:proofErr w:type="spellStart"/>
      <w:r w:rsidRPr="00534AE7">
        <w:rPr>
          <w:rFonts w:ascii="Times New Roman" w:hAnsi="Times New Roman" w:cs="Times New Roman"/>
          <w:b/>
          <w:bCs/>
          <w:sz w:val="22"/>
          <w:szCs w:val="22"/>
        </w:rPr>
        <w:t>KGs</w:t>
      </w:r>
      <w:proofErr w:type="spellEnd"/>
      <w:r w:rsidRPr="00534AE7">
        <w:rPr>
          <w:rFonts w:ascii="Times New Roman" w:hAnsi="Times New Roman" w:cs="Times New Roman"/>
          <w:b/>
          <w:bCs/>
          <w:sz w:val="22"/>
          <w:szCs w:val="22"/>
        </w:rPr>
        <w:t xml:space="preserve"> biomédicos</w:t>
      </w:r>
    </w:p>
    <w:p w14:paraId="0785D8EC" w14:textId="0F56DB01"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4</w:t>
      </w:r>
      <w:r w:rsidRPr="00534AE7">
        <w:rPr>
          <w:rFonts w:ascii="Times New Roman" w:hAnsi="Times New Roman" w:cs="Times New Roman"/>
          <w:b/>
          <w:bCs/>
          <w:sz w:val="22"/>
          <w:szCs w:val="22"/>
        </w:rPr>
        <w:t>.5 RQ5 — Frameworks, ontologías, vocabularios y plataformas utilizados</w:t>
      </w:r>
    </w:p>
    <w:p w14:paraId="7EA28E28" w14:textId="6708B09C" w:rsidR="00D12552"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5</w:t>
      </w:r>
      <w:r w:rsidRPr="00534AE7">
        <w:rPr>
          <w:rFonts w:ascii="Times New Roman" w:hAnsi="Times New Roman" w:cs="Times New Roman"/>
          <w:b/>
          <w:bCs/>
          <w:sz w:val="22"/>
          <w:szCs w:val="22"/>
        </w:rPr>
        <w:t xml:space="preserve">.6 RQ6 — Contribución de los </w:t>
      </w:r>
      <w:proofErr w:type="spellStart"/>
      <w:r w:rsidRPr="00534AE7">
        <w:rPr>
          <w:rFonts w:ascii="Times New Roman" w:hAnsi="Times New Roman" w:cs="Times New Roman"/>
          <w:b/>
          <w:bCs/>
          <w:sz w:val="22"/>
          <w:szCs w:val="22"/>
        </w:rPr>
        <w:t>KGs</w:t>
      </w:r>
      <w:proofErr w:type="spellEnd"/>
      <w:r w:rsidRPr="00534AE7">
        <w:rPr>
          <w:rFonts w:ascii="Times New Roman" w:hAnsi="Times New Roman" w:cs="Times New Roman"/>
          <w:b/>
          <w:bCs/>
          <w:sz w:val="22"/>
          <w:szCs w:val="22"/>
        </w:rPr>
        <w:t xml:space="preserve"> a la </w:t>
      </w:r>
      <w:proofErr w:type="spellStart"/>
      <w:r w:rsidRPr="00534AE7">
        <w:rPr>
          <w:rFonts w:ascii="Times New Roman" w:hAnsi="Times New Roman" w:cs="Times New Roman"/>
          <w:b/>
          <w:bCs/>
          <w:sz w:val="22"/>
          <w:szCs w:val="22"/>
        </w:rPr>
        <w:t>explicabilidad</w:t>
      </w:r>
      <w:proofErr w:type="spellEnd"/>
      <w:r w:rsidRPr="00534AE7">
        <w:rPr>
          <w:rFonts w:ascii="Times New Roman" w:hAnsi="Times New Roman" w:cs="Times New Roman"/>
          <w:b/>
          <w:bCs/>
          <w:sz w:val="22"/>
          <w:szCs w:val="22"/>
        </w:rPr>
        <w:t xml:space="preserve"> y a la inferencia causal4. Discusión</w:t>
      </w:r>
    </w:p>
    <w:p w14:paraId="5521AAAF" w14:textId="7D87119F" w:rsidR="006B541F" w:rsidRPr="00534AE7" w:rsidRDefault="00D12552"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br/>
      </w:r>
      <w:r w:rsidR="004A6782" w:rsidRPr="00534AE7">
        <w:rPr>
          <w:rFonts w:ascii="Times New Roman" w:hAnsi="Times New Roman" w:cs="Times New Roman"/>
          <w:b/>
          <w:bCs/>
          <w:sz w:val="22"/>
          <w:szCs w:val="22"/>
        </w:rPr>
        <w:t>6</w:t>
      </w:r>
      <w:r w:rsidRPr="00534AE7">
        <w:rPr>
          <w:rFonts w:ascii="Times New Roman" w:hAnsi="Times New Roman" w:cs="Times New Roman"/>
          <w:b/>
          <w:bCs/>
          <w:sz w:val="22"/>
          <w:szCs w:val="22"/>
        </w:rPr>
        <w:t>.7 RQ7 — Limitaciones, desafíos y oportunidades identificadas</w:t>
      </w:r>
    </w:p>
    <w:p w14:paraId="1453580D" w14:textId="27134AEB" w:rsidR="006B541F" w:rsidRPr="00534AE7" w:rsidRDefault="006B541F" w:rsidP="006B541F">
      <w:pPr>
        <w:jc w:val="both"/>
        <w:rPr>
          <w:rFonts w:ascii="Times New Roman" w:hAnsi="Times New Roman" w:cs="Times New Roman"/>
          <w:sz w:val="22"/>
          <w:szCs w:val="22"/>
        </w:rPr>
      </w:pPr>
    </w:p>
    <w:p w14:paraId="5C659535"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5. Limitaciones</w:t>
      </w:r>
    </w:p>
    <w:p w14:paraId="2DDCE4C6" w14:textId="77777777" w:rsidR="00240D2E" w:rsidRPr="00534AE7" w:rsidRDefault="00240D2E" w:rsidP="00240D2E">
      <w:pPr>
        <w:jc w:val="both"/>
        <w:rPr>
          <w:rFonts w:ascii="Times New Roman" w:hAnsi="Times New Roman" w:cs="Times New Roman"/>
          <w:sz w:val="22"/>
          <w:szCs w:val="22"/>
        </w:rPr>
      </w:pPr>
      <w:r w:rsidRPr="00534AE7">
        <w:rPr>
          <w:rFonts w:ascii="Times New Roman" w:hAnsi="Times New Roman" w:cs="Times New Roman"/>
          <w:sz w:val="22"/>
          <w:szCs w:val="22"/>
        </w:rPr>
        <w:t>Los resultados muestran que los grafos de conocimiento han evolucionado desde ontologías estáticas hacia modelos híbridos capaces de integrar información heterogénea y servir como base para modelos predictivos y explicables. Aunque su potencial es elevado, persisten brechas importantes:</w:t>
      </w:r>
    </w:p>
    <w:p w14:paraId="0E4157D3" w14:textId="77777777" w:rsidR="00240D2E" w:rsidRPr="00534AE7" w:rsidRDefault="00240D2E" w:rsidP="00240D2E">
      <w:pPr>
        <w:numPr>
          <w:ilvl w:val="0"/>
          <w:numId w:val="29"/>
        </w:numPr>
        <w:jc w:val="both"/>
        <w:rPr>
          <w:rFonts w:ascii="Times New Roman" w:hAnsi="Times New Roman" w:cs="Times New Roman"/>
          <w:sz w:val="22"/>
          <w:szCs w:val="22"/>
        </w:rPr>
      </w:pPr>
      <w:r w:rsidRPr="00534AE7">
        <w:rPr>
          <w:rFonts w:ascii="Times New Roman" w:hAnsi="Times New Roman" w:cs="Times New Roman"/>
          <w:sz w:val="22"/>
          <w:szCs w:val="22"/>
        </w:rPr>
        <w:t>…</w:t>
      </w:r>
    </w:p>
    <w:p w14:paraId="7BD2EF99" w14:textId="77777777" w:rsidR="00240D2E" w:rsidRPr="00534AE7" w:rsidRDefault="00240D2E" w:rsidP="00240D2E">
      <w:pPr>
        <w:numPr>
          <w:ilvl w:val="0"/>
          <w:numId w:val="29"/>
        </w:numPr>
        <w:jc w:val="both"/>
        <w:rPr>
          <w:rFonts w:ascii="Times New Roman" w:hAnsi="Times New Roman" w:cs="Times New Roman"/>
          <w:sz w:val="22"/>
          <w:szCs w:val="22"/>
        </w:rPr>
      </w:pPr>
      <w:r w:rsidRPr="00534AE7">
        <w:rPr>
          <w:rFonts w:ascii="Times New Roman" w:hAnsi="Times New Roman" w:cs="Times New Roman"/>
          <w:sz w:val="22"/>
          <w:szCs w:val="22"/>
        </w:rPr>
        <w:t>…</w:t>
      </w:r>
    </w:p>
    <w:p w14:paraId="11578173" w14:textId="7A4CB1AC" w:rsidR="006B541F" w:rsidRPr="00534AE7" w:rsidRDefault="00240D2E" w:rsidP="006B541F">
      <w:pPr>
        <w:jc w:val="both"/>
        <w:rPr>
          <w:rFonts w:ascii="Times New Roman" w:hAnsi="Times New Roman" w:cs="Times New Roman"/>
          <w:sz w:val="22"/>
          <w:szCs w:val="22"/>
        </w:rPr>
      </w:pPr>
      <w:r w:rsidRPr="00534AE7">
        <w:rPr>
          <w:rFonts w:ascii="Times New Roman" w:hAnsi="Times New Roman" w:cs="Times New Roman"/>
          <w:sz w:val="22"/>
          <w:szCs w:val="22"/>
        </w:rPr>
        <w:t>Para el futuro, se reconoce la necesidad de frameworks armonizados, pipelines reproducibles y mecanismos de actualización dinámica basados en ML y razonamiento simbólico.</w:t>
      </w:r>
    </w:p>
    <w:p w14:paraId="650DD8D7" w14:textId="77777777" w:rsidR="006B541F" w:rsidRPr="00534AE7" w:rsidRDefault="006B541F"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6. Conclusiones</w:t>
      </w:r>
    </w:p>
    <w:p w14:paraId="5F44958F" w14:textId="77777777" w:rsidR="006B541F" w:rsidRPr="00534AE7" w:rsidRDefault="006B541F" w:rsidP="006B541F">
      <w:pPr>
        <w:jc w:val="both"/>
        <w:rPr>
          <w:rFonts w:ascii="Times New Roman" w:hAnsi="Times New Roman" w:cs="Times New Roman"/>
          <w:sz w:val="22"/>
          <w:szCs w:val="22"/>
        </w:rPr>
      </w:pPr>
      <w:r w:rsidRPr="00534AE7">
        <w:rPr>
          <w:rFonts w:ascii="Times New Roman" w:hAnsi="Times New Roman" w:cs="Times New Roman"/>
          <w:sz w:val="22"/>
          <w:szCs w:val="22"/>
        </w:rPr>
        <w:t>Los grafos de conocimiento se consolidan como una tecnología clave para:</w:t>
      </w:r>
    </w:p>
    <w:p w14:paraId="7AEDB906" w14:textId="6D0EE141" w:rsidR="006B541F" w:rsidRPr="00534AE7" w:rsidRDefault="00240D2E"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Agradecimientos</w:t>
      </w:r>
    </w:p>
    <w:p w14:paraId="4DDB3A96" w14:textId="48F42428" w:rsidR="00240D2E" w:rsidRDefault="00240D2E" w:rsidP="006B541F">
      <w:pPr>
        <w:jc w:val="both"/>
        <w:rPr>
          <w:rFonts w:ascii="Times New Roman" w:hAnsi="Times New Roman" w:cs="Times New Roman"/>
          <w:b/>
          <w:bCs/>
          <w:sz w:val="22"/>
          <w:szCs w:val="22"/>
        </w:rPr>
      </w:pPr>
      <w:r w:rsidRPr="00534AE7">
        <w:rPr>
          <w:rFonts w:ascii="Times New Roman" w:hAnsi="Times New Roman" w:cs="Times New Roman"/>
          <w:b/>
          <w:bCs/>
          <w:sz w:val="22"/>
          <w:szCs w:val="22"/>
        </w:rPr>
        <w:t>Referencias</w:t>
      </w:r>
    </w:p>
    <w:sdt>
      <w:sdtPr>
        <w:rPr>
          <w:rFonts w:ascii="Times New Roman" w:hAnsi="Times New Roman" w:cs="Times New Roman"/>
          <w:bCs/>
          <w:color w:val="000000"/>
          <w:sz w:val="22"/>
          <w:szCs w:val="22"/>
        </w:rPr>
        <w:tag w:val="MENDELEY_BIBLIOGRAPHY"/>
        <w:id w:val="1224872817"/>
        <w:placeholder>
          <w:docPart w:val="DefaultPlaceholder_-1854013440"/>
        </w:placeholder>
      </w:sdtPr>
      <w:sdtContent>
        <w:p w14:paraId="5ECCFD16" w14:textId="77777777" w:rsidR="002F111D" w:rsidRDefault="002F111D">
          <w:pPr>
            <w:autoSpaceDE w:val="0"/>
            <w:autoSpaceDN w:val="0"/>
            <w:ind w:hanging="640"/>
            <w:divId w:val="1748842146"/>
            <w:rPr>
              <w:rFonts w:eastAsia="Times New Roman"/>
              <w:kern w:val="0"/>
              <w14:ligatures w14:val="none"/>
            </w:rPr>
          </w:pPr>
          <w:r>
            <w:rPr>
              <w:rFonts w:eastAsia="Times New Roman"/>
            </w:rPr>
            <w:t>[1]</w:t>
          </w:r>
          <w:r>
            <w:rPr>
              <w:rFonts w:eastAsia="Times New Roman"/>
            </w:rPr>
            <w:tab/>
            <w:t xml:space="preserve">J. Qu, “A Review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w:t>
          </w:r>
          <w:proofErr w:type="spellEnd"/>
          <w:r>
            <w:rPr>
              <w:rFonts w:eastAsia="Times New Roman"/>
            </w:rPr>
            <w:t xml:space="preserve"> </w:t>
          </w:r>
          <w:proofErr w:type="spellStart"/>
          <w:r>
            <w:rPr>
              <w:rFonts w:eastAsia="Times New Roman"/>
            </w:rPr>
            <w:t>Technology</w:t>
          </w:r>
          <w:proofErr w:type="spellEnd"/>
          <w:r>
            <w:rPr>
              <w:rFonts w:eastAsia="Times New Roman"/>
            </w:rPr>
            <w:t xml:space="preserve"> in </w:t>
          </w:r>
          <w:proofErr w:type="spellStart"/>
          <w:r>
            <w:rPr>
              <w:rFonts w:eastAsia="Times New Roman"/>
            </w:rPr>
            <w:t>the</w:t>
          </w:r>
          <w:proofErr w:type="spellEnd"/>
          <w:r>
            <w:rPr>
              <w:rFonts w:eastAsia="Times New Roman"/>
            </w:rPr>
            <w:t xml:space="preserve"> Medical Field,” 2022, </w:t>
          </w:r>
          <w:proofErr w:type="spellStart"/>
          <w:r>
            <w:rPr>
              <w:rFonts w:eastAsia="Times New Roman"/>
              <w:i/>
              <w:iCs/>
            </w:rPr>
            <w:t>Hindawi</w:t>
          </w:r>
          <w:proofErr w:type="spellEnd"/>
          <w:r>
            <w:rPr>
              <w:rFonts w:eastAsia="Times New Roman"/>
              <w:i/>
              <w:iCs/>
            </w:rPr>
            <w:t xml:space="preserve"> </w:t>
          </w:r>
          <w:proofErr w:type="spellStart"/>
          <w:r>
            <w:rPr>
              <w:rFonts w:eastAsia="Times New Roman"/>
              <w:i/>
              <w:iCs/>
            </w:rPr>
            <w:t>Limited</w:t>
          </w:r>
          <w:proofErr w:type="spellEnd"/>
          <w:r>
            <w:rPr>
              <w:rFonts w:eastAsia="Times New Roman"/>
            </w:rPr>
            <w:t xml:space="preserve">. </w:t>
          </w:r>
          <w:proofErr w:type="spellStart"/>
          <w:r>
            <w:rPr>
              <w:rFonts w:eastAsia="Times New Roman"/>
            </w:rPr>
            <w:t>doi</w:t>
          </w:r>
          <w:proofErr w:type="spellEnd"/>
          <w:r>
            <w:rPr>
              <w:rFonts w:eastAsia="Times New Roman"/>
            </w:rPr>
            <w:t>: 10.1155/2022/3212370.</w:t>
          </w:r>
        </w:p>
        <w:p w14:paraId="791615A6" w14:textId="77777777" w:rsidR="002F111D" w:rsidRDefault="002F111D">
          <w:pPr>
            <w:autoSpaceDE w:val="0"/>
            <w:autoSpaceDN w:val="0"/>
            <w:ind w:hanging="640"/>
            <w:divId w:val="1585799727"/>
            <w:rPr>
              <w:rFonts w:eastAsia="Times New Roman"/>
            </w:rPr>
          </w:pPr>
          <w:r>
            <w:rPr>
              <w:rFonts w:eastAsia="Times New Roman"/>
            </w:rPr>
            <w:lastRenderedPageBreak/>
            <w:t>[2]</w:t>
          </w:r>
          <w:r>
            <w:rPr>
              <w:rFonts w:eastAsia="Times New Roman"/>
            </w:rPr>
            <w:tab/>
            <w:t xml:space="preserve">E. </w:t>
          </w:r>
          <w:proofErr w:type="spellStart"/>
          <w:r>
            <w:rPr>
              <w:rFonts w:eastAsia="Times New Roman"/>
            </w:rPr>
            <w:t>Rajabi</w:t>
          </w:r>
          <w:proofErr w:type="spellEnd"/>
          <w:r>
            <w:rPr>
              <w:rFonts w:eastAsia="Times New Roman"/>
            </w:rPr>
            <w:t xml:space="preserve"> and S. </w:t>
          </w:r>
          <w:proofErr w:type="spellStart"/>
          <w:r>
            <w:rPr>
              <w:rFonts w:eastAsia="Times New Roman"/>
            </w:rPr>
            <w:t>Kafaie</w:t>
          </w:r>
          <w:proofErr w:type="spellEnd"/>
          <w:r>
            <w:rPr>
              <w:rFonts w:eastAsia="Times New Roman"/>
            </w:rPr>
            <w:t>, “</w:t>
          </w:r>
          <w:proofErr w:type="spellStart"/>
          <w:r>
            <w:rPr>
              <w:rFonts w:eastAsia="Times New Roman"/>
            </w:rPr>
            <w:t>Knowledge</w:t>
          </w:r>
          <w:proofErr w:type="spellEnd"/>
          <w:r>
            <w:rPr>
              <w:rFonts w:eastAsia="Times New Roman"/>
            </w:rPr>
            <w:t xml:space="preserve"> </w:t>
          </w:r>
          <w:proofErr w:type="spellStart"/>
          <w:r>
            <w:rPr>
              <w:rFonts w:eastAsia="Times New Roman"/>
            </w:rPr>
            <w:t>Graphs</w:t>
          </w:r>
          <w:proofErr w:type="spellEnd"/>
          <w:r>
            <w:rPr>
              <w:rFonts w:eastAsia="Times New Roman"/>
            </w:rPr>
            <w:t xml:space="preserve"> and </w:t>
          </w:r>
          <w:proofErr w:type="spellStart"/>
          <w:r>
            <w:rPr>
              <w:rFonts w:eastAsia="Times New Roman"/>
            </w:rPr>
            <w:t>Explainable</w:t>
          </w:r>
          <w:proofErr w:type="spellEnd"/>
          <w:r>
            <w:rPr>
              <w:rFonts w:eastAsia="Times New Roman"/>
            </w:rPr>
            <w:t xml:space="preserve"> AI in </w:t>
          </w:r>
          <w:proofErr w:type="spellStart"/>
          <w:r>
            <w:rPr>
              <w:rFonts w:eastAsia="Times New Roman"/>
            </w:rPr>
            <w:t>Healthcare</w:t>
          </w:r>
          <w:proofErr w:type="spellEnd"/>
          <w:r>
            <w:rPr>
              <w:rFonts w:eastAsia="Times New Roman"/>
            </w:rPr>
            <w:t xml:space="preserve">,” </w:t>
          </w:r>
          <w:proofErr w:type="gramStart"/>
          <w:r>
            <w:rPr>
              <w:rFonts w:eastAsia="Times New Roman"/>
            </w:rPr>
            <w:t>Oct.</w:t>
          </w:r>
          <w:proofErr w:type="gramEnd"/>
          <w:r>
            <w:rPr>
              <w:rFonts w:eastAsia="Times New Roman"/>
            </w:rPr>
            <w:t xml:space="preserve"> 01, 2022, </w:t>
          </w:r>
          <w:r>
            <w:rPr>
              <w:rFonts w:eastAsia="Times New Roman"/>
              <w:i/>
              <w:iCs/>
            </w:rPr>
            <w:t>MDPI</w:t>
          </w:r>
          <w:r>
            <w:rPr>
              <w:rFonts w:eastAsia="Times New Roman"/>
            </w:rPr>
            <w:t xml:space="preserve">. </w:t>
          </w:r>
          <w:proofErr w:type="spellStart"/>
          <w:r>
            <w:rPr>
              <w:rFonts w:eastAsia="Times New Roman"/>
            </w:rPr>
            <w:t>doi</w:t>
          </w:r>
          <w:proofErr w:type="spellEnd"/>
          <w:r>
            <w:rPr>
              <w:rFonts w:eastAsia="Times New Roman"/>
            </w:rPr>
            <w:t>: 10.3390/info13100459.</w:t>
          </w:r>
        </w:p>
        <w:p w14:paraId="5F496748" w14:textId="77777777" w:rsidR="002F111D" w:rsidRDefault="002F111D">
          <w:pPr>
            <w:autoSpaceDE w:val="0"/>
            <w:autoSpaceDN w:val="0"/>
            <w:ind w:hanging="640"/>
            <w:divId w:val="2068531880"/>
            <w:rPr>
              <w:rFonts w:eastAsia="Times New Roman"/>
            </w:rPr>
          </w:pPr>
          <w:r>
            <w:rPr>
              <w:rFonts w:eastAsia="Times New Roman"/>
            </w:rPr>
            <w:t>[3]</w:t>
          </w:r>
          <w:r>
            <w:rPr>
              <w:rFonts w:eastAsia="Times New Roman"/>
            </w:rPr>
            <w:tab/>
            <w:t>B. Abu-</w:t>
          </w:r>
          <w:proofErr w:type="spellStart"/>
          <w:r>
            <w:rPr>
              <w:rFonts w:eastAsia="Times New Roman"/>
            </w:rPr>
            <w:t>Salih</w:t>
          </w:r>
          <w:proofErr w:type="spellEnd"/>
          <w:r>
            <w:rPr>
              <w:rFonts w:eastAsia="Times New Roman"/>
            </w:rPr>
            <w:t>, M. AL-</w:t>
          </w:r>
          <w:proofErr w:type="spellStart"/>
          <w:r>
            <w:rPr>
              <w:rFonts w:eastAsia="Times New Roman"/>
            </w:rPr>
            <w:t>Qurishi</w:t>
          </w:r>
          <w:proofErr w:type="spellEnd"/>
          <w:r>
            <w:rPr>
              <w:rFonts w:eastAsia="Times New Roman"/>
            </w:rPr>
            <w:t xml:space="preserve">, M. </w:t>
          </w:r>
          <w:proofErr w:type="spellStart"/>
          <w:r>
            <w:rPr>
              <w:rFonts w:eastAsia="Times New Roman"/>
            </w:rPr>
            <w:t>Alweshah</w:t>
          </w:r>
          <w:proofErr w:type="spellEnd"/>
          <w:r>
            <w:rPr>
              <w:rFonts w:eastAsia="Times New Roman"/>
            </w:rPr>
            <w:t>, M. AL-</w:t>
          </w:r>
          <w:proofErr w:type="spellStart"/>
          <w:r>
            <w:rPr>
              <w:rFonts w:eastAsia="Times New Roman"/>
            </w:rPr>
            <w:t>Smadi</w:t>
          </w:r>
          <w:proofErr w:type="spellEnd"/>
          <w:r>
            <w:rPr>
              <w:rFonts w:eastAsia="Times New Roman"/>
            </w:rPr>
            <w:t xml:space="preserve">, R. </w:t>
          </w:r>
          <w:proofErr w:type="spellStart"/>
          <w:r>
            <w:rPr>
              <w:rFonts w:eastAsia="Times New Roman"/>
            </w:rPr>
            <w:t>Alfayez</w:t>
          </w:r>
          <w:proofErr w:type="spellEnd"/>
          <w:r>
            <w:rPr>
              <w:rFonts w:eastAsia="Times New Roman"/>
            </w:rPr>
            <w:t xml:space="preserve">, and H. </w:t>
          </w:r>
          <w:proofErr w:type="spellStart"/>
          <w:r>
            <w:rPr>
              <w:rFonts w:eastAsia="Times New Roman"/>
            </w:rPr>
            <w:t>Saadeh</w:t>
          </w:r>
          <w:proofErr w:type="spellEnd"/>
          <w:r>
            <w:rPr>
              <w:rFonts w:eastAsia="Times New Roman"/>
            </w:rPr>
            <w:t>, “</w:t>
          </w:r>
          <w:proofErr w:type="spellStart"/>
          <w:r>
            <w:rPr>
              <w:rFonts w:eastAsia="Times New Roman"/>
            </w:rPr>
            <w:t>Healthcare</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w:t>
          </w:r>
          <w:proofErr w:type="spellEnd"/>
          <w:r>
            <w:rPr>
              <w:rFonts w:eastAsia="Times New Roman"/>
            </w:rPr>
            <w:t xml:space="preserve"> </w:t>
          </w:r>
          <w:proofErr w:type="spellStart"/>
          <w:r>
            <w:rPr>
              <w:rFonts w:eastAsia="Times New Roman"/>
            </w:rPr>
            <w:t>construction</w:t>
          </w:r>
          <w:proofErr w:type="spellEnd"/>
          <w:r>
            <w:rPr>
              <w:rFonts w:eastAsia="Times New Roman"/>
            </w:rPr>
            <w:t xml:space="preserve">: A </w:t>
          </w:r>
          <w:proofErr w:type="spellStart"/>
          <w:r>
            <w:rPr>
              <w:rFonts w:eastAsia="Times New Roman"/>
            </w:rPr>
            <w:t>systematic</w:t>
          </w:r>
          <w:proofErr w:type="spellEnd"/>
          <w:r>
            <w:rPr>
              <w:rFonts w:eastAsia="Times New Roman"/>
            </w:rPr>
            <w:t xml:space="preserve"> </w:t>
          </w:r>
          <w:proofErr w:type="spellStart"/>
          <w:r>
            <w:rPr>
              <w:rFonts w:eastAsia="Times New Roman"/>
            </w:rPr>
            <w:t>review</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state</w:t>
          </w:r>
          <w:proofErr w:type="spellEnd"/>
          <w:r>
            <w:rPr>
              <w:rFonts w:eastAsia="Times New Roman"/>
            </w:rPr>
            <w:t>-</w:t>
          </w:r>
          <w:proofErr w:type="spellStart"/>
          <w:r>
            <w:rPr>
              <w:rFonts w:eastAsia="Times New Roman"/>
            </w:rPr>
            <w:t>of</w:t>
          </w:r>
          <w:proofErr w:type="spellEnd"/>
          <w:r>
            <w:rPr>
              <w:rFonts w:eastAsia="Times New Roman"/>
            </w:rPr>
            <w:t>-</w:t>
          </w:r>
          <w:proofErr w:type="spellStart"/>
          <w:r>
            <w:rPr>
              <w:rFonts w:eastAsia="Times New Roman"/>
            </w:rPr>
            <w:t>the</w:t>
          </w:r>
          <w:proofErr w:type="spellEnd"/>
          <w:r>
            <w:rPr>
              <w:rFonts w:eastAsia="Times New Roman"/>
            </w:rPr>
            <w:t xml:space="preserve">-art, open </w:t>
          </w:r>
          <w:proofErr w:type="spellStart"/>
          <w:r>
            <w:rPr>
              <w:rFonts w:eastAsia="Times New Roman"/>
            </w:rPr>
            <w:t>issues</w:t>
          </w:r>
          <w:proofErr w:type="spellEnd"/>
          <w:r>
            <w:rPr>
              <w:rFonts w:eastAsia="Times New Roman"/>
            </w:rPr>
            <w:t xml:space="preserve">, and </w:t>
          </w:r>
          <w:proofErr w:type="spellStart"/>
          <w:r>
            <w:rPr>
              <w:rFonts w:eastAsia="Times New Roman"/>
            </w:rPr>
            <w:t>opportunities</w:t>
          </w:r>
          <w:proofErr w:type="spellEnd"/>
          <w:r>
            <w:rPr>
              <w:rFonts w:eastAsia="Times New Roman"/>
            </w:rPr>
            <w:t xml:space="preserve">,” </w:t>
          </w:r>
          <w:r>
            <w:rPr>
              <w:rFonts w:eastAsia="Times New Roman"/>
              <w:i/>
              <w:iCs/>
            </w:rPr>
            <w:t>J Big Data</w:t>
          </w:r>
          <w:r>
            <w:rPr>
              <w:rFonts w:eastAsia="Times New Roman"/>
            </w:rPr>
            <w:t xml:space="preserve">, vol. 10, no. 1, </w:t>
          </w:r>
          <w:proofErr w:type="spellStart"/>
          <w:r>
            <w:rPr>
              <w:rFonts w:eastAsia="Times New Roman"/>
            </w:rPr>
            <w:t>Dec</w:t>
          </w:r>
          <w:proofErr w:type="spellEnd"/>
          <w:r>
            <w:rPr>
              <w:rFonts w:eastAsia="Times New Roman"/>
            </w:rPr>
            <w:t xml:space="preserve">. 2023, </w:t>
          </w:r>
          <w:proofErr w:type="spellStart"/>
          <w:r>
            <w:rPr>
              <w:rFonts w:eastAsia="Times New Roman"/>
            </w:rPr>
            <w:t>doi</w:t>
          </w:r>
          <w:proofErr w:type="spellEnd"/>
          <w:r>
            <w:rPr>
              <w:rFonts w:eastAsia="Times New Roman"/>
            </w:rPr>
            <w:t>: 10.1186/s40537-023-00774-9.</w:t>
          </w:r>
        </w:p>
        <w:p w14:paraId="1E0C173D" w14:textId="77777777" w:rsidR="002F111D" w:rsidRDefault="002F111D">
          <w:pPr>
            <w:autoSpaceDE w:val="0"/>
            <w:autoSpaceDN w:val="0"/>
            <w:ind w:hanging="640"/>
            <w:divId w:val="197595103"/>
            <w:rPr>
              <w:rFonts w:eastAsia="Times New Roman"/>
            </w:rPr>
          </w:pPr>
          <w:r>
            <w:rPr>
              <w:rFonts w:eastAsia="Times New Roman"/>
            </w:rPr>
            <w:t>[4]</w:t>
          </w:r>
          <w:r>
            <w:rPr>
              <w:rFonts w:eastAsia="Times New Roman"/>
            </w:rPr>
            <w:tab/>
            <w:t xml:space="preserve">S. G. Paul, A. Saha, Md. Z. Hasan, S. R. H. </w:t>
          </w:r>
          <w:proofErr w:type="spellStart"/>
          <w:r>
            <w:rPr>
              <w:rFonts w:eastAsia="Times New Roman"/>
            </w:rPr>
            <w:t>Noori</w:t>
          </w:r>
          <w:proofErr w:type="spellEnd"/>
          <w:r>
            <w:rPr>
              <w:rFonts w:eastAsia="Times New Roman"/>
            </w:rPr>
            <w:t xml:space="preserve">, and A. </w:t>
          </w:r>
          <w:proofErr w:type="spellStart"/>
          <w:r>
            <w:rPr>
              <w:rFonts w:eastAsia="Times New Roman"/>
            </w:rPr>
            <w:t>Moustafa</w:t>
          </w:r>
          <w:proofErr w:type="spellEnd"/>
          <w:r>
            <w:rPr>
              <w:rFonts w:eastAsia="Times New Roman"/>
            </w:rPr>
            <w:t xml:space="preserve">, “A </w:t>
          </w:r>
          <w:proofErr w:type="spellStart"/>
          <w:r>
            <w:rPr>
              <w:rFonts w:eastAsia="Times New Roman"/>
            </w:rPr>
            <w:t>Systematic</w:t>
          </w:r>
          <w:proofErr w:type="spellEnd"/>
          <w:r>
            <w:rPr>
              <w:rFonts w:eastAsia="Times New Roman"/>
            </w:rPr>
            <w:t xml:space="preserve"> Review </w:t>
          </w:r>
          <w:proofErr w:type="spellStart"/>
          <w:r>
            <w:rPr>
              <w:rFonts w:eastAsia="Times New Roman"/>
            </w:rPr>
            <w:t>of</w:t>
          </w:r>
          <w:proofErr w:type="spellEnd"/>
          <w:r>
            <w:rPr>
              <w:rFonts w:eastAsia="Times New Roman"/>
            </w:rPr>
            <w:t xml:space="preserve"> </w:t>
          </w:r>
          <w:proofErr w:type="spellStart"/>
          <w:r>
            <w:rPr>
              <w:rFonts w:eastAsia="Times New Roman"/>
            </w:rPr>
            <w:t>Graph</w:t>
          </w:r>
          <w:proofErr w:type="spellEnd"/>
          <w:r>
            <w:rPr>
              <w:rFonts w:eastAsia="Times New Roman"/>
            </w:rPr>
            <w:t xml:space="preserve"> Neural Network in </w:t>
          </w:r>
          <w:proofErr w:type="spellStart"/>
          <w:r>
            <w:rPr>
              <w:rFonts w:eastAsia="Times New Roman"/>
            </w:rPr>
            <w:t>Healthcare-Based</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w:t>
          </w:r>
          <w:proofErr w:type="spellStart"/>
          <w:r>
            <w:rPr>
              <w:rFonts w:eastAsia="Times New Roman"/>
            </w:rPr>
            <w:t>Recent</w:t>
          </w:r>
          <w:proofErr w:type="spellEnd"/>
          <w:r>
            <w:rPr>
              <w:rFonts w:eastAsia="Times New Roman"/>
            </w:rPr>
            <w:t xml:space="preserve"> </w:t>
          </w:r>
          <w:proofErr w:type="spellStart"/>
          <w:r>
            <w:rPr>
              <w:rFonts w:eastAsia="Times New Roman"/>
            </w:rPr>
            <w:t>Advances</w:t>
          </w:r>
          <w:proofErr w:type="spellEnd"/>
          <w:r>
            <w:rPr>
              <w:rFonts w:eastAsia="Times New Roman"/>
            </w:rPr>
            <w:t xml:space="preserve">, </w:t>
          </w:r>
          <w:proofErr w:type="spellStart"/>
          <w:r>
            <w:rPr>
              <w:rFonts w:eastAsia="Times New Roman"/>
            </w:rPr>
            <w:t>Trends</w:t>
          </w:r>
          <w:proofErr w:type="spellEnd"/>
          <w:r>
            <w:rPr>
              <w:rFonts w:eastAsia="Times New Roman"/>
            </w:rPr>
            <w:t xml:space="preserve">, and Future </w:t>
          </w:r>
          <w:proofErr w:type="spellStart"/>
          <w:r>
            <w:rPr>
              <w:rFonts w:eastAsia="Times New Roman"/>
            </w:rPr>
            <w:t>Directions</w:t>
          </w:r>
          <w:proofErr w:type="spellEnd"/>
          <w:r>
            <w:rPr>
              <w:rFonts w:eastAsia="Times New Roman"/>
            </w:rPr>
            <w:t xml:space="preserve">,” </w:t>
          </w:r>
          <w:r>
            <w:rPr>
              <w:rFonts w:eastAsia="Times New Roman"/>
              <w:i/>
              <w:iCs/>
            </w:rPr>
            <w:t>IEEE Access</w:t>
          </w:r>
          <w:r>
            <w:rPr>
              <w:rFonts w:eastAsia="Times New Roman"/>
            </w:rPr>
            <w:t xml:space="preserve">, vol. 12, pp. 15145–15170, 2024, </w:t>
          </w:r>
          <w:proofErr w:type="spellStart"/>
          <w:r>
            <w:rPr>
              <w:rFonts w:eastAsia="Times New Roman"/>
            </w:rPr>
            <w:t>doi</w:t>
          </w:r>
          <w:proofErr w:type="spellEnd"/>
          <w:r>
            <w:rPr>
              <w:rFonts w:eastAsia="Times New Roman"/>
            </w:rPr>
            <w:t>: 10.1109/ACCESS.2024.3354809.</w:t>
          </w:r>
        </w:p>
        <w:p w14:paraId="50E45015" w14:textId="77777777" w:rsidR="002F111D" w:rsidRDefault="002F111D">
          <w:pPr>
            <w:autoSpaceDE w:val="0"/>
            <w:autoSpaceDN w:val="0"/>
            <w:ind w:hanging="640"/>
            <w:divId w:val="883105162"/>
            <w:rPr>
              <w:rFonts w:eastAsia="Times New Roman"/>
            </w:rPr>
          </w:pPr>
          <w:r>
            <w:rPr>
              <w:rFonts w:eastAsia="Times New Roman"/>
            </w:rPr>
            <w:t>[5]</w:t>
          </w:r>
          <w:r>
            <w:rPr>
              <w:rFonts w:eastAsia="Times New Roman"/>
            </w:rPr>
            <w:tab/>
            <w:t xml:space="preserve">H. S. Al </w:t>
          </w:r>
          <w:proofErr w:type="spellStart"/>
          <w:r>
            <w:rPr>
              <w:rFonts w:eastAsia="Times New Roman"/>
            </w:rPr>
            <w:t>Khatib</w:t>
          </w:r>
          <w:proofErr w:type="spellEnd"/>
          <w:r>
            <w:rPr>
              <w:rFonts w:eastAsia="Times New Roman"/>
            </w:rPr>
            <w:t xml:space="preserve"> </w:t>
          </w:r>
          <w:r>
            <w:rPr>
              <w:rFonts w:eastAsia="Times New Roman"/>
              <w:i/>
              <w:iCs/>
            </w:rPr>
            <w:t>et al.</w:t>
          </w:r>
          <w:r>
            <w:rPr>
              <w:rFonts w:eastAsia="Times New Roman"/>
            </w:rPr>
            <w:t>, “</w:t>
          </w:r>
          <w:proofErr w:type="spellStart"/>
          <w:r>
            <w:rPr>
              <w:rFonts w:eastAsia="Times New Roman"/>
            </w:rPr>
            <w:t>Patient-centric</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graphs</w:t>
          </w:r>
          <w:proofErr w:type="spellEnd"/>
          <w:r>
            <w:rPr>
              <w:rFonts w:eastAsia="Times New Roman"/>
            </w:rPr>
            <w:t xml:space="preserve">: a </w:t>
          </w:r>
          <w:proofErr w:type="spellStart"/>
          <w:r>
            <w:rPr>
              <w:rFonts w:eastAsia="Times New Roman"/>
            </w:rPr>
            <w:t>survey</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current</w:t>
          </w:r>
          <w:proofErr w:type="spellEnd"/>
          <w:r>
            <w:rPr>
              <w:rFonts w:eastAsia="Times New Roman"/>
            </w:rPr>
            <w:t xml:space="preserve"> </w:t>
          </w:r>
          <w:proofErr w:type="spellStart"/>
          <w:r>
            <w:rPr>
              <w:rFonts w:eastAsia="Times New Roman"/>
            </w:rPr>
            <w:t>methods</w:t>
          </w:r>
          <w:proofErr w:type="spellEnd"/>
          <w:r>
            <w:rPr>
              <w:rFonts w:eastAsia="Times New Roman"/>
            </w:rPr>
            <w:t xml:space="preserve">, </w:t>
          </w:r>
          <w:proofErr w:type="spellStart"/>
          <w:r>
            <w:rPr>
              <w:rFonts w:eastAsia="Times New Roman"/>
            </w:rPr>
            <w:t>challenges</w:t>
          </w:r>
          <w:proofErr w:type="spellEnd"/>
          <w:r>
            <w:rPr>
              <w:rFonts w:eastAsia="Times New Roman"/>
            </w:rPr>
            <w:t xml:space="preserve">, and </w:t>
          </w:r>
          <w:proofErr w:type="spellStart"/>
          <w:r>
            <w:rPr>
              <w:rFonts w:eastAsia="Times New Roman"/>
            </w:rPr>
            <w:t>applications</w:t>
          </w:r>
          <w:proofErr w:type="spellEnd"/>
          <w:r>
            <w:rPr>
              <w:rFonts w:eastAsia="Times New Roman"/>
            </w:rPr>
            <w:t xml:space="preserve">,” 2024, </w:t>
          </w:r>
          <w:proofErr w:type="spellStart"/>
          <w:r>
            <w:rPr>
              <w:rFonts w:eastAsia="Times New Roman"/>
              <w:i/>
              <w:iCs/>
            </w:rPr>
            <w:t>Frontiers</w:t>
          </w:r>
          <w:proofErr w:type="spellEnd"/>
          <w:r>
            <w:rPr>
              <w:rFonts w:eastAsia="Times New Roman"/>
              <w:i/>
              <w:iCs/>
            </w:rPr>
            <w:t xml:space="preserve"> Media SA</w:t>
          </w:r>
          <w:r>
            <w:rPr>
              <w:rFonts w:eastAsia="Times New Roman"/>
            </w:rPr>
            <w:t xml:space="preserve">. </w:t>
          </w:r>
          <w:proofErr w:type="spellStart"/>
          <w:r>
            <w:rPr>
              <w:rFonts w:eastAsia="Times New Roman"/>
            </w:rPr>
            <w:t>doi</w:t>
          </w:r>
          <w:proofErr w:type="spellEnd"/>
          <w:r>
            <w:rPr>
              <w:rFonts w:eastAsia="Times New Roman"/>
            </w:rPr>
            <w:t>: 10.3389/frai.2024.1388479.</w:t>
          </w:r>
        </w:p>
        <w:p w14:paraId="61E1160F" w14:textId="77777777" w:rsidR="002F111D" w:rsidRDefault="002F111D">
          <w:pPr>
            <w:autoSpaceDE w:val="0"/>
            <w:autoSpaceDN w:val="0"/>
            <w:ind w:hanging="640"/>
            <w:divId w:val="564023770"/>
            <w:rPr>
              <w:rFonts w:eastAsia="Times New Roman"/>
            </w:rPr>
          </w:pPr>
          <w:r>
            <w:rPr>
              <w:rFonts w:eastAsia="Times New Roman"/>
            </w:rPr>
            <w:t>[6]</w:t>
          </w:r>
          <w:r>
            <w:rPr>
              <w:rFonts w:eastAsia="Times New Roman"/>
            </w:rPr>
            <w:tab/>
            <w:t xml:space="preserve">S. Ben </w:t>
          </w:r>
          <w:proofErr w:type="spellStart"/>
          <w:r>
            <w:rPr>
              <w:rFonts w:eastAsia="Times New Roman"/>
            </w:rPr>
            <w:t>Atitallah</w:t>
          </w:r>
          <w:proofErr w:type="spellEnd"/>
          <w:r>
            <w:rPr>
              <w:rFonts w:eastAsia="Times New Roman"/>
            </w:rPr>
            <w:t xml:space="preserve">, C. Ben </w:t>
          </w:r>
          <w:proofErr w:type="spellStart"/>
          <w:r>
            <w:rPr>
              <w:rFonts w:eastAsia="Times New Roman"/>
            </w:rPr>
            <w:t>Rabah</w:t>
          </w:r>
          <w:proofErr w:type="spellEnd"/>
          <w:r>
            <w:rPr>
              <w:rFonts w:eastAsia="Times New Roman"/>
            </w:rPr>
            <w:t xml:space="preserve">, M. Driss, W. </w:t>
          </w:r>
          <w:proofErr w:type="spellStart"/>
          <w:r>
            <w:rPr>
              <w:rFonts w:eastAsia="Times New Roman"/>
            </w:rPr>
            <w:t>Boulila</w:t>
          </w:r>
          <w:proofErr w:type="spellEnd"/>
          <w:r>
            <w:rPr>
              <w:rFonts w:eastAsia="Times New Roman"/>
            </w:rPr>
            <w:t xml:space="preserve">, and A. </w:t>
          </w:r>
          <w:proofErr w:type="spellStart"/>
          <w:r>
            <w:rPr>
              <w:rFonts w:eastAsia="Times New Roman"/>
            </w:rPr>
            <w:t>Koubaa</w:t>
          </w:r>
          <w:proofErr w:type="spellEnd"/>
          <w:r>
            <w:rPr>
              <w:rFonts w:eastAsia="Times New Roman"/>
            </w:rPr>
            <w:t>, “</w:t>
          </w:r>
          <w:proofErr w:type="spellStart"/>
          <w:r>
            <w:rPr>
              <w:rFonts w:eastAsia="Times New Roman"/>
            </w:rPr>
            <w:t>Self-Supervised</w:t>
          </w:r>
          <w:proofErr w:type="spellEnd"/>
          <w:r>
            <w:rPr>
              <w:rFonts w:eastAsia="Times New Roman"/>
            </w:rPr>
            <w:t xml:space="preserve"> Learning </w:t>
          </w:r>
          <w:proofErr w:type="spellStart"/>
          <w:r>
            <w:rPr>
              <w:rFonts w:eastAsia="Times New Roman"/>
            </w:rPr>
            <w:t>for</w:t>
          </w:r>
          <w:proofErr w:type="spellEnd"/>
          <w:r>
            <w:rPr>
              <w:rFonts w:eastAsia="Times New Roman"/>
            </w:rPr>
            <w:t xml:space="preserve"> </w:t>
          </w:r>
          <w:proofErr w:type="spellStart"/>
          <w:r>
            <w:rPr>
              <w:rFonts w:eastAsia="Times New Roman"/>
            </w:rPr>
            <w:t>Graph-Structured</w:t>
          </w:r>
          <w:proofErr w:type="spellEnd"/>
          <w:r>
            <w:rPr>
              <w:rFonts w:eastAsia="Times New Roman"/>
            </w:rPr>
            <w:t xml:space="preserve"> Data in </w:t>
          </w:r>
          <w:proofErr w:type="spellStart"/>
          <w:r>
            <w:rPr>
              <w:rFonts w:eastAsia="Times New Roman"/>
            </w:rPr>
            <w:t>Healthcare</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A Comprehensive Review,” </w:t>
          </w:r>
          <w:proofErr w:type="gramStart"/>
          <w:r>
            <w:rPr>
              <w:rFonts w:eastAsia="Times New Roman"/>
            </w:rPr>
            <w:t>Nov.</w:t>
          </w:r>
          <w:proofErr w:type="gramEnd"/>
          <w:r>
            <w:rPr>
              <w:rFonts w:eastAsia="Times New Roman"/>
            </w:rPr>
            <w:t xml:space="preserve"> 2024, [Online]. </w:t>
          </w:r>
          <w:proofErr w:type="spellStart"/>
          <w:r>
            <w:rPr>
              <w:rFonts w:eastAsia="Times New Roman"/>
            </w:rPr>
            <w:t>Available</w:t>
          </w:r>
          <w:proofErr w:type="spellEnd"/>
          <w:r>
            <w:rPr>
              <w:rFonts w:eastAsia="Times New Roman"/>
            </w:rPr>
            <w:t>: http://arxiv.org/abs/2412.05312</w:t>
          </w:r>
        </w:p>
        <w:p w14:paraId="131834E3" w14:textId="77777777" w:rsidR="002F111D" w:rsidRDefault="002F111D">
          <w:pPr>
            <w:autoSpaceDE w:val="0"/>
            <w:autoSpaceDN w:val="0"/>
            <w:ind w:hanging="640"/>
            <w:divId w:val="999773387"/>
            <w:rPr>
              <w:rFonts w:eastAsia="Times New Roman"/>
            </w:rPr>
          </w:pPr>
          <w:r>
            <w:rPr>
              <w:rFonts w:eastAsia="Times New Roman"/>
            </w:rPr>
            <w:t>[7]</w:t>
          </w:r>
          <w:r>
            <w:rPr>
              <w:rFonts w:eastAsia="Times New Roman"/>
            </w:rPr>
            <w:tab/>
            <w:t xml:space="preserve">H. Cui </w:t>
          </w:r>
          <w:r>
            <w:rPr>
              <w:rFonts w:eastAsia="Times New Roman"/>
              <w:i/>
              <w:iCs/>
            </w:rPr>
            <w:t>et al.</w:t>
          </w:r>
          <w:r>
            <w:rPr>
              <w:rFonts w:eastAsia="Times New Roman"/>
            </w:rPr>
            <w:t xml:space="preserve">, “A </w:t>
          </w:r>
          <w:proofErr w:type="spellStart"/>
          <w:r>
            <w:rPr>
              <w:rFonts w:eastAsia="Times New Roman"/>
            </w:rPr>
            <w:t>review</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healthcare</w:t>
          </w:r>
          <w:proofErr w:type="spellEnd"/>
          <w:r>
            <w:rPr>
              <w:rFonts w:eastAsia="Times New Roman"/>
            </w:rPr>
            <w:t xml:space="preserve">: </w:t>
          </w:r>
          <w:proofErr w:type="spellStart"/>
          <w:r>
            <w:rPr>
              <w:rFonts w:eastAsia="Times New Roman"/>
            </w:rPr>
            <w:t>Resources</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and </w:t>
          </w:r>
          <w:proofErr w:type="spellStart"/>
          <w:r>
            <w:rPr>
              <w:rFonts w:eastAsia="Times New Roman"/>
            </w:rPr>
            <w:t>promises</w:t>
          </w:r>
          <w:proofErr w:type="spellEnd"/>
          <w:r>
            <w:rPr>
              <w:rFonts w:eastAsia="Times New Roman"/>
            </w:rPr>
            <w:t xml:space="preserve">,” </w:t>
          </w:r>
          <w:r>
            <w:rPr>
              <w:rFonts w:eastAsia="Times New Roman"/>
              <w:i/>
              <w:iCs/>
            </w:rPr>
            <w:t xml:space="preserve">J </w:t>
          </w:r>
          <w:proofErr w:type="spellStart"/>
          <w:r>
            <w:rPr>
              <w:rFonts w:eastAsia="Times New Roman"/>
              <w:i/>
              <w:iCs/>
            </w:rPr>
            <w:t>Biomed</w:t>
          </w:r>
          <w:proofErr w:type="spellEnd"/>
          <w:r>
            <w:rPr>
              <w:rFonts w:eastAsia="Times New Roman"/>
              <w:i/>
              <w:iCs/>
            </w:rPr>
            <w:t xml:space="preserve"> </w:t>
          </w:r>
          <w:proofErr w:type="spellStart"/>
          <w:r>
            <w:rPr>
              <w:rFonts w:eastAsia="Times New Roman"/>
              <w:i/>
              <w:iCs/>
            </w:rPr>
            <w:t>Inform</w:t>
          </w:r>
          <w:proofErr w:type="spellEnd"/>
          <w:r>
            <w:rPr>
              <w:rFonts w:eastAsia="Times New Roman"/>
            </w:rPr>
            <w:t xml:space="preserve">, vol. 169, p. 104861, 2025, </w:t>
          </w:r>
          <w:proofErr w:type="spellStart"/>
          <w:r>
            <w:rPr>
              <w:rFonts w:eastAsia="Times New Roman"/>
            </w:rPr>
            <w:t>doi</w:t>
          </w:r>
          <w:proofErr w:type="spellEnd"/>
          <w:r>
            <w:rPr>
              <w:rFonts w:eastAsia="Times New Roman"/>
            </w:rPr>
            <w:t>: https://doi.org/10.1016/j.jbi.2025.104861.</w:t>
          </w:r>
        </w:p>
        <w:p w14:paraId="22B1B079" w14:textId="77777777" w:rsidR="002F111D" w:rsidRDefault="002F111D">
          <w:pPr>
            <w:autoSpaceDE w:val="0"/>
            <w:autoSpaceDN w:val="0"/>
            <w:ind w:hanging="640"/>
            <w:divId w:val="139462933"/>
            <w:rPr>
              <w:rFonts w:eastAsia="Times New Roman"/>
            </w:rPr>
          </w:pPr>
          <w:r>
            <w:rPr>
              <w:rFonts w:eastAsia="Times New Roman"/>
            </w:rPr>
            <w:t>[8]</w:t>
          </w:r>
          <w:r>
            <w:rPr>
              <w:rFonts w:eastAsia="Times New Roman"/>
            </w:rPr>
            <w:tab/>
            <w:t xml:space="preserve">S. </w:t>
          </w:r>
          <w:proofErr w:type="spellStart"/>
          <w:r>
            <w:rPr>
              <w:rFonts w:eastAsia="Times New Roman"/>
            </w:rPr>
            <w:t>Budhdeo</w:t>
          </w:r>
          <w:proofErr w:type="spellEnd"/>
          <w:r>
            <w:rPr>
              <w:rFonts w:eastAsia="Times New Roman"/>
            </w:rPr>
            <w:t xml:space="preserve"> </w:t>
          </w:r>
          <w:r>
            <w:rPr>
              <w:rFonts w:eastAsia="Times New Roman"/>
              <w:i/>
              <w:iCs/>
            </w:rPr>
            <w:t>et al.</w:t>
          </w:r>
          <w:r>
            <w:rPr>
              <w:rFonts w:eastAsia="Times New Roman"/>
            </w:rPr>
            <w:t>, “</w:t>
          </w:r>
          <w:proofErr w:type="spellStart"/>
          <w:r>
            <w:rPr>
              <w:rFonts w:eastAsia="Times New Roman"/>
            </w:rPr>
            <w:t>Scoping</w:t>
          </w:r>
          <w:proofErr w:type="spellEnd"/>
          <w:r>
            <w:rPr>
              <w:rFonts w:eastAsia="Times New Roman"/>
            </w:rPr>
            <w:t xml:space="preserve"> </w:t>
          </w:r>
          <w:proofErr w:type="spellStart"/>
          <w:r>
            <w:rPr>
              <w:rFonts w:eastAsia="Times New Roman"/>
            </w:rPr>
            <w:t>review</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knowledge</w:t>
          </w:r>
          <w:proofErr w:type="spellEnd"/>
          <w:r>
            <w:rPr>
              <w:rFonts w:eastAsia="Times New Roman"/>
            </w:rPr>
            <w:t xml:space="preserve"> </w:t>
          </w:r>
          <w:proofErr w:type="spellStart"/>
          <w:r>
            <w:rPr>
              <w:rFonts w:eastAsia="Times New Roman"/>
            </w:rPr>
            <w:t>graph</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in </w:t>
          </w:r>
          <w:proofErr w:type="spellStart"/>
          <w:r>
            <w:rPr>
              <w:rFonts w:eastAsia="Times New Roman"/>
            </w:rPr>
            <w:t>biomedical</w:t>
          </w:r>
          <w:proofErr w:type="spellEnd"/>
          <w:r>
            <w:rPr>
              <w:rFonts w:eastAsia="Times New Roman"/>
            </w:rPr>
            <w:t xml:space="preserve"> and </w:t>
          </w:r>
          <w:proofErr w:type="spellStart"/>
          <w:r>
            <w:rPr>
              <w:rFonts w:eastAsia="Times New Roman"/>
            </w:rPr>
            <w:t>healthcare</w:t>
          </w:r>
          <w:proofErr w:type="spellEnd"/>
          <w:r>
            <w:rPr>
              <w:rFonts w:eastAsia="Times New Roman"/>
            </w:rPr>
            <w:t xml:space="preserve"> </w:t>
          </w:r>
          <w:proofErr w:type="spellStart"/>
          <w:r>
            <w:rPr>
              <w:rFonts w:eastAsia="Times New Roman"/>
            </w:rPr>
            <w:t>sciences</w:t>
          </w:r>
          <w:proofErr w:type="spellEnd"/>
          <w:r>
            <w:rPr>
              <w:rFonts w:eastAsia="Times New Roman"/>
            </w:rPr>
            <w:t xml:space="preserve">,” </w:t>
          </w:r>
          <w:proofErr w:type="spellStart"/>
          <w:r>
            <w:rPr>
              <w:rFonts w:eastAsia="Times New Roman"/>
              <w:i/>
              <w:iCs/>
            </w:rPr>
            <w:t>Wellcome</w:t>
          </w:r>
          <w:proofErr w:type="spellEnd"/>
          <w:r>
            <w:rPr>
              <w:rFonts w:eastAsia="Times New Roman"/>
              <w:i/>
              <w:iCs/>
            </w:rPr>
            <w:t xml:space="preserve"> Open Res</w:t>
          </w:r>
          <w:r>
            <w:rPr>
              <w:rFonts w:eastAsia="Times New Roman"/>
            </w:rPr>
            <w:t xml:space="preserve">, vol. 10, p. 66, Feb. 2025, </w:t>
          </w:r>
          <w:proofErr w:type="spellStart"/>
          <w:r>
            <w:rPr>
              <w:rFonts w:eastAsia="Times New Roman"/>
            </w:rPr>
            <w:t>doi</w:t>
          </w:r>
          <w:proofErr w:type="spellEnd"/>
          <w:r>
            <w:rPr>
              <w:rFonts w:eastAsia="Times New Roman"/>
            </w:rPr>
            <w:t>: 10.12688/wellcomeopenres.23599.1.</w:t>
          </w:r>
        </w:p>
        <w:p w14:paraId="15CBDACA" w14:textId="77777777" w:rsidR="002F111D" w:rsidRDefault="002F111D">
          <w:pPr>
            <w:autoSpaceDE w:val="0"/>
            <w:autoSpaceDN w:val="0"/>
            <w:ind w:hanging="640"/>
            <w:divId w:val="1224951745"/>
            <w:rPr>
              <w:rFonts w:eastAsia="Times New Roman"/>
            </w:rPr>
          </w:pPr>
          <w:r>
            <w:rPr>
              <w:rFonts w:eastAsia="Times New Roman"/>
            </w:rPr>
            <w:t>[9]</w:t>
          </w:r>
          <w:r>
            <w:rPr>
              <w:rFonts w:eastAsia="Times New Roman"/>
            </w:rPr>
            <w:tab/>
            <w:t xml:space="preserve">R. Johnson, M. M. Li, A. </w:t>
          </w:r>
          <w:proofErr w:type="spellStart"/>
          <w:r>
            <w:rPr>
              <w:rFonts w:eastAsia="Times New Roman"/>
            </w:rPr>
            <w:t>Noori</w:t>
          </w:r>
          <w:proofErr w:type="spellEnd"/>
          <w:r>
            <w:rPr>
              <w:rFonts w:eastAsia="Times New Roman"/>
            </w:rPr>
            <w:t xml:space="preserve">, O. Queen, and M. </w:t>
          </w:r>
          <w:proofErr w:type="spellStart"/>
          <w:r>
            <w:rPr>
              <w:rFonts w:eastAsia="Times New Roman"/>
            </w:rPr>
            <w:t>Zitnik</w:t>
          </w:r>
          <w:proofErr w:type="spellEnd"/>
          <w:r>
            <w:rPr>
              <w:rFonts w:eastAsia="Times New Roman"/>
            </w:rPr>
            <w:t>, “</w:t>
          </w:r>
          <w:proofErr w:type="spellStart"/>
          <w:r>
            <w:rPr>
              <w:rFonts w:eastAsia="Times New Roman"/>
            </w:rPr>
            <w:t>Graph</w:t>
          </w:r>
          <w:proofErr w:type="spellEnd"/>
          <w:r>
            <w:rPr>
              <w:rFonts w:eastAsia="Times New Roman"/>
            </w:rPr>
            <w:t xml:space="preserve"> Artificial </w:t>
          </w:r>
          <w:proofErr w:type="spellStart"/>
          <w:r>
            <w:rPr>
              <w:rFonts w:eastAsia="Times New Roman"/>
            </w:rPr>
            <w:t>Intelligence</w:t>
          </w:r>
          <w:proofErr w:type="spellEnd"/>
          <w:r>
            <w:rPr>
              <w:rFonts w:eastAsia="Times New Roman"/>
            </w:rPr>
            <w:t xml:space="preserve"> in Medicine,” </w:t>
          </w:r>
          <w:proofErr w:type="spellStart"/>
          <w:r>
            <w:rPr>
              <w:rFonts w:eastAsia="Times New Roman"/>
              <w:i/>
              <w:iCs/>
            </w:rPr>
            <w:t>Annual</w:t>
          </w:r>
          <w:proofErr w:type="spellEnd"/>
          <w:r>
            <w:rPr>
              <w:rFonts w:eastAsia="Times New Roman"/>
              <w:i/>
              <w:iCs/>
            </w:rPr>
            <w:t xml:space="preserve"> Review </w:t>
          </w:r>
          <w:proofErr w:type="spellStart"/>
          <w:r>
            <w:rPr>
              <w:rFonts w:eastAsia="Times New Roman"/>
              <w:i/>
              <w:iCs/>
            </w:rPr>
            <w:t>of</w:t>
          </w:r>
          <w:proofErr w:type="spellEnd"/>
          <w:r>
            <w:rPr>
              <w:rFonts w:eastAsia="Times New Roman"/>
              <w:i/>
              <w:iCs/>
            </w:rPr>
            <w:t xml:space="preserve"> </w:t>
          </w:r>
          <w:proofErr w:type="spellStart"/>
          <w:r>
            <w:rPr>
              <w:rFonts w:eastAsia="Times New Roman"/>
              <w:i/>
              <w:iCs/>
            </w:rPr>
            <w:t>Biomedical</w:t>
          </w:r>
          <w:proofErr w:type="spellEnd"/>
          <w:r>
            <w:rPr>
              <w:rFonts w:eastAsia="Times New Roman"/>
              <w:i/>
              <w:iCs/>
            </w:rPr>
            <w:t xml:space="preserve"> Data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Downloaded</w:t>
          </w:r>
          <w:proofErr w:type="spellEnd"/>
          <w:r>
            <w:rPr>
              <w:rFonts w:eastAsia="Times New Roman"/>
              <w:i/>
              <w:iCs/>
            </w:rPr>
            <w:t xml:space="preserve"> </w:t>
          </w:r>
          <w:proofErr w:type="spellStart"/>
          <w:r>
            <w:rPr>
              <w:rFonts w:eastAsia="Times New Roman"/>
              <w:i/>
              <w:iCs/>
            </w:rPr>
            <w:t>from</w:t>
          </w:r>
          <w:proofErr w:type="spellEnd"/>
          <w:r>
            <w:rPr>
              <w:rFonts w:eastAsia="Times New Roman"/>
              <w:i/>
              <w:iCs/>
            </w:rPr>
            <w:t xml:space="preserve"> www.annualreviews.org. </w:t>
          </w:r>
          <w:proofErr w:type="spellStart"/>
          <w:r>
            <w:rPr>
              <w:rFonts w:eastAsia="Times New Roman"/>
              <w:i/>
              <w:iCs/>
            </w:rPr>
            <w:t>Guest</w:t>
          </w:r>
          <w:proofErr w:type="spellEnd"/>
          <w:r>
            <w:rPr>
              <w:rFonts w:eastAsia="Times New Roman"/>
            </w:rPr>
            <w:t xml:space="preserve">, vol. 44, p. 33, 2025, </w:t>
          </w:r>
          <w:proofErr w:type="spellStart"/>
          <w:r>
            <w:rPr>
              <w:rFonts w:eastAsia="Times New Roman"/>
            </w:rPr>
            <w:t>doi</w:t>
          </w:r>
          <w:proofErr w:type="spellEnd"/>
          <w:r>
            <w:rPr>
              <w:rFonts w:eastAsia="Times New Roman"/>
            </w:rPr>
            <w:t>: 10.1146/annurev-biodatasci-110723.</w:t>
          </w:r>
        </w:p>
        <w:p w14:paraId="48954023" w14:textId="77777777" w:rsidR="002F111D" w:rsidRDefault="002F111D">
          <w:pPr>
            <w:autoSpaceDE w:val="0"/>
            <w:autoSpaceDN w:val="0"/>
            <w:ind w:hanging="640"/>
            <w:divId w:val="485174024"/>
            <w:rPr>
              <w:rFonts w:eastAsia="Times New Roman"/>
            </w:rPr>
          </w:pPr>
          <w:r>
            <w:rPr>
              <w:rFonts w:eastAsia="Times New Roman"/>
            </w:rPr>
            <w:t>[10]</w:t>
          </w:r>
          <w:r>
            <w:rPr>
              <w:rFonts w:eastAsia="Times New Roman"/>
            </w:rPr>
            <w:tab/>
            <w:t xml:space="preserve">H. </w:t>
          </w:r>
          <w:proofErr w:type="spellStart"/>
          <w:r>
            <w:rPr>
              <w:rFonts w:eastAsia="Times New Roman"/>
            </w:rPr>
            <w:t>Arksey</w:t>
          </w:r>
          <w:proofErr w:type="spellEnd"/>
          <w:r>
            <w:rPr>
              <w:rFonts w:eastAsia="Times New Roman"/>
            </w:rPr>
            <w:t xml:space="preserve"> and L. </w:t>
          </w:r>
          <w:proofErr w:type="spellStart"/>
          <w:r>
            <w:rPr>
              <w:rFonts w:eastAsia="Times New Roman"/>
            </w:rPr>
            <w:t>O’Malley</w:t>
          </w:r>
          <w:proofErr w:type="spellEnd"/>
          <w:r>
            <w:rPr>
              <w:rFonts w:eastAsia="Times New Roman"/>
            </w:rPr>
            <w:t>, “</w:t>
          </w:r>
          <w:proofErr w:type="spellStart"/>
          <w:r>
            <w:rPr>
              <w:rFonts w:eastAsia="Times New Roman"/>
            </w:rPr>
            <w:t>Scoping</w:t>
          </w:r>
          <w:proofErr w:type="spellEnd"/>
          <w:r>
            <w:rPr>
              <w:rFonts w:eastAsia="Times New Roman"/>
            </w:rPr>
            <w:t xml:space="preserve"> </w:t>
          </w:r>
          <w:proofErr w:type="spellStart"/>
          <w:r>
            <w:rPr>
              <w:rFonts w:eastAsia="Times New Roman"/>
            </w:rPr>
            <w:t>studies</w:t>
          </w:r>
          <w:proofErr w:type="spellEnd"/>
          <w:r>
            <w:rPr>
              <w:rFonts w:eastAsia="Times New Roman"/>
            </w:rPr>
            <w:t xml:space="preserve">: </w:t>
          </w:r>
          <w:proofErr w:type="spellStart"/>
          <w:r>
            <w:rPr>
              <w:rFonts w:eastAsia="Times New Roman"/>
            </w:rPr>
            <w:t>towards</w:t>
          </w:r>
          <w:proofErr w:type="spellEnd"/>
          <w:r>
            <w:rPr>
              <w:rFonts w:eastAsia="Times New Roman"/>
            </w:rPr>
            <w:t xml:space="preserve"> a </w:t>
          </w:r>
          <w:proofErr w:type="spellStart"/>
          <w:r>
            <w:rPr>
              <w:rFonts w:eastAsia="Times New Roman"/>
            </w:rPr>
            <w:t>methodological</w:t>
          </w:r>
          <w:proofErr w:type="spellEnd"/>
          <w:r>
            <w:rPr>
              <w:rFonts w:eastAsia="Times New Roman"/>
            </w:rPr>
            <w:t xml:space="preserve"> framework,” </w:t>
          </w:r>
          <w:proofErr w:type="spellStart"/>
          <w:r>
            <w:rPr>
              <w:rFonts w:eastAsia="Times New Roman"/>
              <w:i/>
              <w:iCs/>
            </w:rPr>
            <w:t>Int</w:t>
          </w:r>
          <w:proofErr w:type="spellEnd"/>
          <w:r>
            <w:rPr>
              <w:rFonts w:eastAsia="Times New Roman"/>
              <w:i/>
              <w:iCs/>
            </w:rPr>
            <w:t xml:space="preserve"> J </w:t>
          </w:r>
          <w:proofErr w:type="spellStart"/>
          <w:r>
            <w:rPr>
              <w:rFonts w:eastAsia="Times New Roman"/>
              <w:i/>
              <w:iCs/>
            </w:rPr>
            <w:t>Soc</w:t>
          </w:r>
          <w:proofErr w:type="spellEnd"/>
          <w:r>
            <w:rPr>
              <w:rFonts w:eastAsia="Times New Roman"/>
              <w:i/>
              <w:iCs/>
            </w:rPr>
            <w:t xml:space="preserve"> Res </w:t>
          </w:r>
          <w:proofErr w:type="spellStart"/>
          <w:r>
            <w:rPr>
              <w:rFonts w:eastAsia="Times New Roman"/>
              <w:i/>
              <w:iCs/>
            </w:rPr>
            <w:t>Methodol</w:t>
          </w:r>
          <w:proofErr w:type="spellEnd"/>
          <w:r>
            <w:rPr>
              <w:rFonts w:eastAsia="Times New Roman"/>
            </w:rPr>
            <w:t xml:space="preserve">, vol. 8, no. 1, pp. 19–32, 2005, </w:t>
          </w:r>
          <w:proofErr w:type="spellStart"/>
          <w:r>
            <w:rPr>
              <w:rFonts w:eastAsia="Times New Roman"/>
            </w:rPr>
            <w:t>doi</w:t>
          </w:r>
          <w:proofErr w:type="spellEnd"/>
          <w:r>
            <w:rPr>
              <w:rFonts w:eastAsia="Times New Roman"/>
            </w:rPr>
            <w:t>: 10.1080/1364557032000119616.</w:t>
          </w:r>
        </w:p>
        <w:p w14:paraId="20CA66DE" w14:textId="77777777" w:rsidR="002F111D" w:rsidRDefault="002F111D">
          <w:pPr>
            <w:autoSpaceDE w:val="0"/>
            <w:autoSpaceDN w:val="0"/>
            <w:ind w:hanging="640"/>
            <w:divId w:val="741100351"/>
            <w:rPr>
              <w:rFonts w:eastAsia="Times New Roman"/>
            </w:rPr>
          </w:pPr>
          <w:r>
            <w:rPr>
              <w:rFonts w:eastAsia="Times New Roman"/>
            </w:rPr>
            <w:t>[11]</w:t>
          </w:r>
          <w:r>
            <w:rPr>
              <w:rFonts w:eastAsia="Times New Roman"/>
            </w:rPr>
            <w:tab/>
            <w:t xml:space="preserve">D. </w:t>
          </w:r>
          <w:proofErr w:type="spellStart"/>
          <w:r>
            <w:rPr>
              <w:rFonts w:eastAsia="Times New Roman"/>
            </w:rPr>
            <w:t>Levac</w:t>
          </w:r>
          <w:proofErr w:type="spellEnd"/>
          <w:r>
            <w:rPr>
              <w:rFonts w:eastAsia="Times New Roman"/>
            </w:rPr>
            <w:t xml:space="preserve">, H. </w:t>
          </w:r>
          <w:proofErr w:type="spellStart"/>
          <w:r>
            <w:rPr>
              <w:rFonts w:eastAsia="Times New Roman"/>
            </w:rPr>
            <w:t>Colquhoun</w:t>
          </w:r>
          <w:proofErr w:type="spellEnd"/>
          <w:r>
            <w:rPr>
              <w:rFonts w:eastAsia="Times New Roman"/>
            </w:rPr>
            <w:t xml:space="preserve">, and K. K. </w:t>
          </w:r>
          <w:proofErr w:type="spellStart"/>
          <w:r>
            <w:rPr>
              <w:rFonts w:eastAsia="Times New Roman"/>
            </w:rPr>
            <w:t>O’brien</w:t>
          </w:r>
          <w:proofErr w:type="spellEnd"/>
          <w:r>
            <w:rPr>
              <w:rFonts w:eastAsia="Times New Roman"/>
            </w:rPr>
            <w:t>, “</w:t>
          </w:r>
          <w:proofErr w:type="spellStart"/>
          <w:r>
            <w:rPr>
              <w:rFonts w:eastAsia="Times New Roman"/>
            </w:rPr>
            <w:t>Scoping</w:t>
          </w:r>
          <w:proofErr w:type="spellEnd"/>
          <w:r>
            <w:rPr>
              <w:rFonts w:eastAsia="Times New Roman"/>
            </w:rPr>
            <w:t xml:space="preserve"> </w:t>
          </w:r>
          <w:proofErr w:type="spellStart"/>
          <w:r>
            <w:rPr>
              <w:rFonts w:eastAsia="Times New Roman"/>
            </w:rPr>
            <w:t>studies</w:t>
          </w:r>
          <w:proofErr w:type="spellEnd"/>
          <w:r>
            <w:rPr>
              <w:rFonts w:eastAsia="Times New Roman"/>
            </w:rPr>
            <w:t xml:space="preserve">: </w:t>
          </w:r>
          <w:proofErr w:type="spellStart"/>
          <w:r>
            <w:rPr>
              <w:rFonts w:eastAsia="Times New Roman"/>
            </w:rPr>
            <w:t>advancing</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methodology</w:t>
          </w:r>
          <w:proofErr w:type="spellEnd"/>
          <w:r>
            <w:rPr>
              <w:rFonts w:eastAsia="Times New Roman"/>
            </w:rPr>
            <w:t xml:space="preserve">,” 2010. [Online]. </w:t>
          </w:r>
          <w:proofErr w:type="spellStart"/>
          <w:r>
            <w:rPr>
              <w:rFonts w:eastAsia="Times New Roman"/>
            </w:rPr>
            <w:t>Available</w:t>
          </w:r>
          <w:proofErr w:type="spellEnd"/>
          <w:r>
            <w:rPr>
              <w:rFonts w:eastAsia="Times New Roman"/>
            </w:rPr>
            <w:t>: http://www.cihr-irsc.ca</w:t>
          </w:r>
        </w:p>
        <w:p w14:paraId="60BC0986" w14:textId="0FD9188F" w:rsidR="002316AE" w:rsidRPr="00534AE7" w:rsidRDefault="002F111D" w:rsidP="006B541F">
          <w:pPr>
            <w:jc w:val="both"/>
            <w:rPr>
              <w:rFonts w:ascii="Times New Roman" w:hAnsi="Times New Roman" w:cs="Times New Roman"/>
              <w:b/>
              <w:bCs/>
              <w:sz w:val="22"/>
              <w:szCs w:val="22"/>
            </w:rPr>
          </w:pPr>
          <w:r>
            <w:rPr>
              <w:rFonts w:eastAsia="Times New Roman"/>
            </w:rPr>
            <w:t> </w:t>
          </w:r>
        </w:p>
      </w:sdtContent>
    </w:sdt>
    <w:sectPr w:rsidR="002316AE" w:rsidRPr="00534AE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034"/>
    <w:multiLevelType w:val="hybridMultilevel"/>
    <w:tmpl w:val="9ED24A3E"/>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0BE2210D"/>
    <w:multiLevelType w:val="multilevel"/>
    <w:tmpl w:val="72E0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B0583"/>
    <w:multiLevelType w:val="multilevel"/>
    <w:tmpl w:val="FD58A3E4"/>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3D2F5C"/>
    <w:multiLevelType w:val="multilevel"/>
    <w:tmpl w:val="4140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33D7C"/>
    <w:multiLevelType w:val="multilevel"/>
    <w:tmpl w:val="891C9984"/>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C9E20CC"/>
    <w:multiLevelType w:val="multilevel"/>
    <w:tmpl w:val="EF32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30999"/>
    <w:multiLevelType w:val="multilevel"/>
    <w:tmpl w:val="C0A8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A18AD"/>
    <w:multiLevelType w:val="multilevel"/>
    <w:tmpl w:val="ABF0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20209"/>
    <w:multiLevelType w:val="hybridMultilevel"/>
    <w:tmpl w:val="83F0F70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329C411E"/>
    <w:multiLevelType w:val="multilevel"/>
    <w:tmpl w:val="A25C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6876E1"/>
    <w:multiLevelType w:val="multilevel"/>
    <w:tmpl w:val="E2A6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8B7202"/>
    <w:multiLevelType w:val="multilevel"/>
    <w:tmpl w:val="EB385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13920"/>
    <w:multiLevelType w:val="multilevel"/>
    <w:tmpl w:val="FD58A3E4"/>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DA05E61"/>
    <w:multiLevelType w:val="multilevel"/>
    <w:tmpl w:val="FB1E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C458D"/>
    <w:multiLevelType w:val="multilevel"/>
    <w:tmpl w:val="F5A0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8923F5"/>
    <w:multiLevelType w:val="multilevel"/>
    <w:tmpl w:val="4472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A250C2"/>
    <w:multiLevelType w:val="multilevel"/>
    <w:tmpl w:val="AEF6A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3254E"/>
    <w:multiLevelType w:val="multilevel"/>
    <w:tmpl w:val="BE46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AB65AA"/>
    <w:multiLevelType w:val="multilevel"/>
    <w:tmpl w:val="E8C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C42DD"/>
    <w:multiLevelType w:val="multilevel"/>
    <w:tmpl w:val="AB60F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C1765D"/>
    <w:multiLevelType w:val="multilevel"/>
    <w:tmpl w:val="4CE0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94228E"/>
    <w:multiLevelType w:val="multilevel"/>
    <w:tmpl w:val="D2687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600958"/>
    <w:multiLevelType w:val="multilevel"/>
    <w:tmpl w:val="657A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9441B7"/>
    <w:multiLevelType w:val="multilevel"/>
    <w:tmpl w:val="800E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2B2FF5"/>
    <w:multiLevelType w:val="hybridMultilevel"/>
    <w:tmpl w:val="8D72C490"/>
    <w:lvl w:ilvl="0" w:tplc="1156539A">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5" w15:restartNumberingAfterBreak="0">
    <w:nsid w:val="77B530E2"/>
    <w:multiLevelType w:val="multilevel"/>
    <w:tmpl w:val="37D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606011"/>
    <w:multiLevelType w:val="multilevel"/>
    <w:tmpl w:val="6C9C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B96EB6"/>
    <w:multiLevelType w:val="multilevel"/>
    <w:tmpl w:val="1C68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6C5755"/>
    <w:multiLevelType w:val="multilevel"/>
    <w:tmpl w:val="1F7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AA1AB4"/>
    <w:multiLevelType w:val="hybridMultilevel"/>
    <w:tmpl w:val="BBAAE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6843576">
    <w:abstractNumId w:val="14"/>
  </w:num>
  <w:num w:numId="2" w16cid:durableId="613902346">
    <w:abstractNumId w:val="21"/>
  </w:num>
  <w:num w:numId="3" w16cid:durableId="2057771319">
    <w:abstractNumId w:val="7"/>
  </w:num>
  <w:num w:numId="4" w16cid:durableId="155999126">
    <w:abstractNumId w:val="1"/>
  </w:num>
  <w:num w:numId="5" w16cid:durableId="1226722250">
    <w:abstractNumId w:val="17"/>
  </w:num>
  <w:num w:numId="6" w16cid:durableId="827554724">
    <w:abstractNumId w:val="12"/>
  </w:num>
  <w:num w:numId="7" w16cid:durableId="41055534">
    <w:abstractNumId w:val="2"/>
  </w:num>
  <w:num w:numId="8" w16cid:durableId="111480034">
    <w:abstractNumId w:val="10"/>
  </w:num>
  <w:num w:numId="9" w16cid:durableId="1038626763">
    <w:abstractNumId w:val="26"/>
  </w:num>
  <w:num w:numId="10" w16cid:durableId="1959797333">
    <w:abstractNumId w:val="11"/>
  </w:num>
  <w:num w:numId="11" w16cid:durableId="1317950371">
    <w:abstractNumId w:val="15"/>
  </w:num>
  <w:num w:numId="12" w16cid:durableId="1529677117">
    <w:abstractNumId w:val="18"/>
  </w:num>
  <w:num w:numId="13" w16cid:durableId="1181705185">
    <w:abstractNumId w:val="5"/>
  </w:num>
  <w:num w:numId="14" w16cid:durableId="1253705798">
    <w:abstractNumId w:val="27"/>
  </w:num>
  <w:num w:numId="15" w16cid:durableId="1318264474">
    <w:abstractNumId w:val="6"/>
  </w:num>
  <w:num w:numId="16" w16cid:durableId="492452829">
    <w:abstractNumId w:val="13"/>
  </w:num>
  <w:num w:numId="17" w16cid:durableId="1748457763">
    <w:abstractNumId w:val="20"/>
  </w:num>
  <w:num w:numId="18" w16cid:durableId="1633099176">
    <w:abstractNumId w:val="22"/>
  </w:num>
  <w:num w:numId="19" w16cid:durableId="1065420069">
    <w:abstractNumId w:val="23"/>
  </w:num>
  <w:num w:numId="20" w16cid:durableId="1150172179">
    <w:abstractNumId w:val="28"/>
  </w:num>
  <w:num w:numId="21" w16cid:durableId="1910116669">
    <w:abstractNumId w:val="25"/>
  </w:num>
  <w:num w:numId="22" w16cid:durableId="1978560858">
    <w:abstractNumId w:val="3"/>
  </w:num>
  <w:num w:numId="23" w16cid:durableId="1662614461">
    <w:abstractNumId w:val="16"/>
  </w:num>
  <w:num w:numId="24" w16cid:durableId="1543597107">
    <w:abstractNumId w:val="19"/>
  </w:num>
  <w:num w:numId="25" w16cid:durableId="754546092">
    <w:abstractNumId w:val="9"/>
  </w:num>
  <w:num w:numId="26" w16cid:durableId="1005211491">
    <w:abstractNumId w:val="29"/>
  </w:num>
  <w:num w:numId="27" w16cid:durableId="1142770562">
    <w:abstractNumId w:val="24"/>
  </w:num>
  <w:num w:numId="28" w16cid:durableId="1386097627">
    <w:abstractNumId w:val="8"/>
  </w:num>
  <w:num w:numId="29" w16cid:durableId="2073651595">
    <w:abstractNumId w:val="4"/>
  </w:num>
  <w:num w:numId="30" w16cid:durableId="556933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0B6"/>
    <w:rsid w:val="000D133D"/>
    <w:rsid w:val="000D608B"/>
    <w:rsid w:val="00231571"/>
    <w:rsid w:val="002316AE"/>
    <w:rsid w:val="00240D2E"/>
    <w:rsid w:val="002A3316"/>
    <w:rsid w:val="002F111D"/>
    <w:rsid w:val="002F5BEC"/>
    <w:rsid w:val="003E2B28"/>
    <w:rsid w:val="00470431"/>
    <w:rsid w:val="004A6782"/>
    <w:rsid w:val="004B3DCF"/>
    <w:rsid w:val="004E130D"/>
    <w:rsid w:val="00534AE7"/>
    <w:rsid w:val="00557BFB"/>
    <w:rsid w:val="00573764"/>
    <w:rsid w:val="005C6032"/>
    <w:rsid w:val="006B541F"/>
    <w:rsid w:val="00744F29"/>
    <w:rsid w:val="00857DC6"/>
    <w:rsid w:val="008A50B6"/>
    <w:rsid w:val="009A3937"/>
    <w:rsid w:val="00A013B6"/>
    <w:rsid w:val="00A058C8"/>
    <w:rsid w:val="00B41C91"/>
    <w:rsid w:val="00BD7A30"/>
    <w:rsid w:val="00BF33E1"/>
    <w:rsid w:val="00C007A5"/>
    <w:rsid w:val="00C71192"/>
    <w:rsid w:val="00C71F68"/>
    <w:rsid w:val="00CB64EE"/>
    <w:rsid w:val="00CF1ECD"/>
    <w:rsid w:val="00D12552"/>
    <w:rsid w:val="00D74107"/>
    <w:rsid w:val="00DA5495"/>
    <w:rsid w:val="00E41A30"/>
    <w:rsid w:val="00F84874"/>
    <w:rsid w:val="00FB501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1A36E"/>
  <w15:chartTrackingRefBased/>
  <w15:docId w15:val="{439D9F6B-3BC0-4A2E-872E-B58D572CF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A678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semiHidden/>
    <w:unhideWhenUsed/>
    <w:qFormat/>
    <w:rsid w:val="008A50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50B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50B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50B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50B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50B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50B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50B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678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semiHidden/>
    <w:rsid w:val="008A50B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50B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50B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50B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50B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50B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50B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50B6"/>
    <w:rPr>
      <w:rFonts w:eastAsiaTheme="majorEastAsia" w:cstheme="majorBidi"/>
      <w:color w:val="272727" w:themeColor="text1" w:themeTint="D8"/>
    </w:rPr>
  </w:style>
  <w:style w:type="paragraph" w:styleId="Ttulo">
    <w:name w:val="Title"/>
    <w:basedOn w:val="Normal"/>
    <w:next w:val="Normal"/>
    <w:link w:val="TtuloCar"/>
    <w:uiPriority w:val="10"/>
    <w:qFormat/>
    <w:rsid w:val="008A5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50B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50B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50B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50B6"/>
    <w:pPr>
      <w:spacing w:before="160"/>
      <w:jc w:val="center"/>
    </w:pPr>
    <w:rPr>
      <w:i/>
      <w:iCs/>
      <w:color w:val="404040" w:themeColor="text1" w:themeTint="BF"/>
    </w:rPr>
  </w:style>
  <w:style w:type="character" w:customStyle="1" w:styleId="CitaCar">
    <w:name w:val="Cita Car"/>
    <w:basedOn w:val="Fuentedeprrafopredeter"/>
    <w:link w:val="Cita"/>
    <w:uiPriority w:val="29"/>
    <w:rsid w:val="008A50B6"/>
    <w:rPr>
      <w:i/>
      <w:iCs/>
      <w:color w:val="404040" w:themeColor="text1" w:themeTint="BF"/>
    </w:rPr>
  </w:style>
  <w:style w:type="paragraph" w:styleId="Prrafodelista">
    <w:name w:val="List Paragraph"/>
    <w:basedOn w:val="Normal"/>
    <w:uiPriority w:val="34"/>
    <w:qFormat/>
    <w:rsid w:val="008A50B6"/>
    <w:pPr>
      <w:ind w:left="720"/>
      <w:contextualSpacing/>
    </w:pPr>
  </w:style>
  <w:style w:type="character" w:styleId="nfasisintenso">
    <w:name w:val="Intense Emphasis"/>
    <w:basedOn w:val="Fuentedeprrafopredeter"/>
    <w:uiPriority w:val="21"/>
    <w:qFormat/>
    <w:rsid w:val="008A50B6"/>
    <w:rPr>
      <w:i/>
      <w:iCs/>
      <w:color w:val="0F4761" w:themeColor="accent1" w:themeShade="BF"/>
    </w:rPr>
  </w:style>
  <w:style w:type="paragraph" w:styleId="Citadestacada">
    <w:name w:val="Intense Quote"/>
    <w:basedOn w:val="Normal"/>
    <w:next w:val="Normal"/>
    <w:link w:val="CitadestacadaCar"/>
    <w:uiPriority w:val="30"/>
    <w:qFormat/>
    <w:rsid w:val="008A5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50B6"/>
    <w:rPr>
      <w:i/>
      <w:iCs/>
      <w:color w:val="0F4761" w:themeColor="accent1" w:themeShade="BF"/>
    </w:rPr>
  </w:style>
  <w:style w:type="character" w:styleId="Referenciaintensa">
    <w:name w:val="Intense Reference"/>
    <w:basedOn w:val="Fuentedeprrafopredeter"/>
    <w:uiPriority w:val="32"/>
    <w:qFormat/>
    <w:rsid w:val="008A50B6"/>
    <w:rPr>
      <w:b/>
      <w:bCs/>
      <w:smallCaps/>
      <w:color w:val="0F4761" w:themeColor="accent1" w:themeShade="BF"/>
      <w:spacing w:val="5"/>
    </w:rPr>
  </w:style>
  <w:style w:type="table" w:styleId="Tablaconcuadrcula">
    <w:name w:val="Table Grid"/>
    <w:basedOn w:val="Tablanormal"/>
    <w:uiPriority w:val="39"/>
    <w:rsid w:val="006B5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FB50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06948">
      <w:marLeft w:val="640"/>
      <w:marRight w:val="0"/>
      <w:marTop w:val="0"/>
      <w:marBottom w:val="0"/>
      <w:divBdr>
        <w:top w:val="none" w:sz="0" w:space="0" w:color="auto"/>
        <w:left w:val="none" w:sz="0" w:space="0" w:color="auto"/>
        <w:bottom w:val="none" w:sz="0" w:space="0" w:color="auto"/>
        <w:right w:val="none" w:sz="0" w:space="0" w:color="auto"/>
      </w:divBdr>
    </w:div>
    <w:div w:id="52436790">
      <w:marLeft w:val="640"/>
      <w:marRight w:val="0"/>
      <w:marTop w:val="0"/>
      <w:marBottom w:val="0"/>
      <w:divBdr>
        <w:top w:val="none" w:sz="0" w:space="0" w:color="auto"/>
        <w:left w:val="none" w:sz="0" w:space="0" w:color="auto"/>
        <w:bottom w:val="none" w:sz="0" w:space="0" w:color="auto"/>
        <w:right w:val="none" w:sz="0" w:space="0" w:color="auto"/>
      </w:divBdr>
    </w:div>
    <w:div w:id="53892917">
      <w:marLeft w:val="640"/>
      <w:marRight w:val="0"/>
      <w:marTop w:val="0"/>
      <w:marBottom w:val="0"/>
      <w:divBdr>
        <w:top w:val="none" w:sz="0" w:space="0" w:color="auto"/>
        <w:left w:val="none" w:sz="0" w:space="0" w:color="auto"/>
        <w:bottom w:val="none" w:sz="0" w:space="0" w:color="auto"/>
        <w:right w:val="none" w:sz="0" w:space="0" w:color="auto"/>
      </w:divBdr>
    </w:div>
    <w:div w:id="59717608">
      <w:marLeft w:val="640"/>
      <w:marRight w:val="0"/>
      <w:marTop w:val="0"/>
      <w:marBottom w:val="0"/>
      <w:divBdr>
        <w:top w:val="none" w:sz="0" w:space="0" w:color="auto"/>
        <w:left w:val="none" w:sz="0" w:space="0" w:color="auto"/>
        <w:bottom w:val="none" w:sz="0" w:space="0" w:color="auto"/>
        <w:right w:val="none" w:sz="0" w:space="0" w:color="auto"/>
      </w:divBdr>
    </w:div>
    <w:div w:id="76170128">
      <w:marLeft w:val="640"/>
      <w:marRight w:val="0"/>
      <w:marTop w:val="0"/>
      <w:marBottom w:val="0"/>
      <w:divBdr>
        <w:top w:val="none" w:sz="0" w:space="0" w:color="auto"/>
        <w:left w:val="none" w:sz="0" w:space="0" w:color="auto"/>
        <w:bottom w:val="none" w:sz="0" w:space="0" w:color="auto"/>
        <w:right w:val="none" w:sz="0" w:space="0" w:color="auto"/>
      </w:divBdr>
    </w:div>
    <w:div w:id="76634298">
      <w:marLeft w:val="640"/>
      <w:marRight w:val="0"/>
      <w:marTop w:val="0"/>
      <w:marBottom w:val="0"/>
      <w:divBdr>
        <w:top w:val="none" w:sz="0" w:space="0" w:color="auto"/>
        <w:left w:val="none" w:sz="0" w:space="0" w:color="auto"/>
        <w:bottom w:val="none" w:sz="0" w:space="0" w:color="auto"/>
        <w:right w:val="none" w:sz="0" w:space="0" w:color="auto"/>
      </w:divBdr>
    </w:div>
    <w:div w:id="90005765">
      <w:marLeft w:val="640"/>
      <w:marRight w:val="0"/>
      <w:marTop w:val="0"/>
      <w:marBottom w:val="0"/>
      <w:divBdr>
        <w:top w:val="none" w:sz="0" w:space="0" w:color="auto"/>
        <w:left w:val="none" w:sz="0" w:space="0" w:color="auto"/>
        <w:bottom w:val="none" w:sz="0" w:space="0" w:color="auto"/>
        <w:right w:val="none" w:sz="0" w:space="0" w:color="auto"/>
      </w:divBdr>
    </w:div>
    <w:div w:id="95753645">
      <w:marLeft w:val="640"/>
      <w:marRight w:val="0"/>
      <w:marTop w:val="0"/>
      <w:marBottom w:val="0"/>
      <w:divBdr>
        <w:top w:val="none" w:sz="0" w:space="0" w:color="auto"/>
        <w:left w:val="none" w:sz="0" w:space="0" w:color="auto"/>
        <w:bottom w:val="none" w:sz="0" w:space="0" w:color="auto"/>
        <w:right w:val="none" w:sz="0" w:space="0" w:color="auto"/>
      </w:divBdr>
    </w:div>
    <w:div w:id="139462933">
      <w:marLeft w:val="640"/>
      <w:marRight w:val="0"/>
      <w:marTop w:val="0"/>
      <w:marBottom w:val="0"/>
      <w:divBdr>
        <w:top w:val="none" w:sz="0" w:space="0" w:color="auto"/>
        <w:left w:val="none" w:sz="0" w:space="0" w:color="auto"/>
        <w:bottom w:val="none" w:sz="0" w:space="0" w:color="auto"/>
        <w:right w:val="none" w:sz="0" w:space="0" w:color="auto"/>
      </w:divBdr>
    </w:div>
    <w:div w:id="142161815">
      <w:marLeft w:val="640"/>
      <w:marRight w:val="0"/>
      <w:marTop w:val="0"/>
      <w:marBottom w:val="0"/>
      <w:divBdr>
        <w:top w:val="none" w:sz="0" w:space="0" w:color="auto"/>
        <w:left w:val="none" w:sz="0" w:space="0" w:color="auto"/>
        <w:bottom w:val="none" w:sz="0" w:space="0" w:color="auto"/>
        <w:right w:val="none" w:sz="0" w:space="0" w:color="auto"/>
      </w:divBdr>
    </w:div>
    <w:div w:id="163666742">
      <w:marLeft w:val="640"/>
      <w:marRight w:val="0"/>
      <w:marTop w:val="0"/>
      <w:marBottom w:val="0"/>
      <w:divBdr>
        <w:top w:val="none" w:sz="0" w:space="0" w:color="auto"/>
        <w:left w:val="none" w:sz="0" w:space="0" w:color="auto"/>
        <w:bottom w:val="none" w:sz="0" w:space="0" w:color="auto"/>
        <w:right w:val="none" w:sz="0" w:space="0" w:color="auto"/>
      </w:divBdr>
    </w:div>
    <w:div w:id="179004919">
      <w:marLeft w:val="640"/>
      <w:marRight w:val="0"/>
      <w:marTop w:val="0"/>
      <w:marBottom w:val="0"/>
      <w:divBdr>
        <w:top w:val="none" w:sz="0" w:space="0" w:color="auto"/>
        <w:left w:val="none" w:sz="0" w:space="0" w:color="auto"/>
        <w:bottom w:val="none" w:sz="0" w:space="0" w:color="auto"/>
        <w:right w:val="none" w:sz="0" w:space="0" w:color="auto"/>
      </w:divBdr>
    </w:div>
    <w:div w:id="197595103">
      <w:marLeft w:val="640"/>
      <w:marRight w:val="0"/>
      <w:marTop w:val="0"/>
      <w:marBottom w:val="0"/>
      <w:divBdr>
        <w:top w:val="none" w:sz="0" w:space="0" w:color="auto"/>
        <w:left w:val="none" w:sz="0" w:space="0" w:color="auto"/>
        <w:bottom w:val="none" w:sz="0" w:space="0" w:color="auto"/>
        <w:right w:val="none" w:sz="0" w:space="0" w:color="auto"/>
      </w:divBdr>
    </w:div>
    <w:div w:id="202131654">
      <w:marLeft w:val="640"/>
      <w:marRight w:val="0"/>
      <w:marTop w:val="0"/>
      <w:marBottom w:val="0"/>
      <w:divBdr>
        <w:top w:val="none" w:sz="0" w:space="0" w:color="auto"/>
        <w:left w:val="none" w:sz="0" w:space="0" w:color="auto"/>
        <w:bottom w:val="none" w:sz="0" w:space="0" w:color="auto"/>
        <w:right w:val="none" w:sz="0" w:space="0" w:color="auto"/>
      </w:divBdr>
    </w:div>
    <w:div w:id="203293310">
      <w:marLeft w:val="640"/>
      <w:marRight w:val="0"/>
      <w:marTop w:val="0"/>
      <w:marBottom w:val="0"/>
      <w:divBdr>
        <w:top w:val="none" w:sz="0" w:space="0" w:color="auto"/>
        <w:left w:val="none" w:sz="0" w:space="0" w:color="auto"/>
        <w:bottom w:val="none" w:sz="0" w:space="0" w:color="auto"/>
        <w:right w:val="none" w:sz="0" w:space="0" w:color="auto"/>
      </w:divBdr>
    </w:div>
    <w:div w:id="203909390">
      <w:marLeft w:val="640"/>
      <w:marRight w:val="0"/>
      <w:marTop w:val="0"/>
      <w:marBottom w:val="0"/>
      <w:divBdr>
        <w:top w:val="none" w:sz="0" w:space="0" w:color="auto"/>
        <w:left w:val="none" w:sz="0" w:space="0" w:color="auto"/>
        <w:bottom w:val="none" w:sz="0" w:space="0" w:color="auto"/>
        <w:right w:val="none" w:sz="0" w:space="0" w:color="auto"/>
      </w:divBdr>
    </w:div>
    <w:div w:id="299728019">
      <w:marLeft w:val="640"/>
      <w:marRight w:val="0"/>
      <w:marTop w:val="0"/>
      <w:marBottom w:val="0"/>
      <w:divBdr>
        <w:top w:val="none" w:sz="0" w:space="0" w:color="auto"/>
        <w:left w:val="none" w:sz="0" w:space="0" w:color="auto"/>
        <w:bottom w:val="none" w:sz="0" w:space="0" w:color="auto"/>
        <w:right w:val="none" w:sz="0" w:space="0" w:color="auto"/>
      </w:divBdr>
    </w:div>
    <w:div w:id="331881601">
      <w:marLeft w:val="640"/>
      <w:marRight w:val="0"/>
      <w:marTop w:val="0"/>
      <w:marBottom w:val="0"/>
      <w:divBdr>
        <w:top w:val="none" w:sz="0" w:space="0" w:color="auto"/>
        <w:left w:val="none" w:sz="0" w:space="0" w:color="auto"/>
        <w:bottom w:val="none" w:sz="0" w:space="0" w:color="auto"/>
        <w:right w:val="none" w:sz="0" w:space="0" w:color="auto"/>
      </w:divBdr>
    </w:div>
    <w:div w:id="335809320">
      <w:marLeft w:val="640"/>
      <w:marRight w:val="0"/>
      <w:marTop w:val="0"/>
      <w:marBottom w:val="0"/>
      <w:divBdr>
        <w:top w:val="none" w:sz="0" w:space="0" w:color="auto"/>
        <w:left w:val="none" w:sz="0" w:space="0" w:color="auto"/>
        <w:bottom w:val="none" w:sz="0" w:space="0" w:color="auto"/>
        <w:right w:val="none" w:sz="0" w:space="0" w:color="auto"/>
      </w:divBdr>
    </w:div>
    <w:div w:id="352266572">
      <w:marLeft w:val="640"/>
      <w:marRight w:val="0"/>
      <w:marTop w:val="0"/>
      <w:marBottom w:val="0"/>
      <w:divBdr>
        <w:top w:val="none" w:sz="0" w:space="0" w:color="auto"/>
        <w:left w:val="none" w:sz="0" w:space="0" w:color="auto"/>
        <w:bottom w:val="none" w:sz="0" w:space="0" w:color="auto"/>
        <w:right w:val="none" w:sz="0" w:space="0" w:color="auto"/>
      </w:divBdr>
    </w:div>
    <w:div w:id="401683525">
      <w:marLeft w:val="640"/>
      <w:marRight w:val="0"/>
      <w:marTop w:val="0"/>
      <w:marBottom w:val="0"/>
      <w:divBdr>
        <w:top w:val="none" w:sz="0" w:space="0" w:color="auto"/>
        <w:left w:val="none" w:sz="0" w:space="0" w:color="auto"/>
        <w:bottom w:val="none" w:sz="0" w:space="0" w:color="auto"/>
        <w:right w:val="none" w:sz="0" w:space="0" w:color="auto"/>
      </w:divBdr>
    </w:div>
    <w:div w:id="402030301">
      <w:marLeft w:val="640"/>
      <w:marRight w:val="0"/>
      <w:marTop w:val="0"/>
      <w:marBottom w:val="0"/>
      <w:divBdr>
        <w:top w:val="none" w:sz="0" w:space="0" w:color="auto"/>
        <w:left w:val="none" w:sz="0" w:space="0" w:color="auto"/>
        <w:bottom w:val="none" w:sz="0" w:space="0" w:color="auto"/>
        <w:right w:val="none" w:sz="0" w:space="0" w:color="auto"/>
      </w:divBdr>
    </w:div>
    <w:div w:id="463548857">
      <w:marLeft w:val="640"/>
      <w:marRight w:val="0"/>
      <w:marTop w:val="0"/>
      <w:marBottom w:val="0"/>
      <w:divBdr>
        <w:top w:val="none" w:sz="0" w:space="0" w:color="auto"/>
        <w:left w:val="none" w:sz="0" w:space="0" w:color="auto"/>
        <w:bottom w:val="none" w:sz="0" w:space="0" w:color="auto"/>
        <w:right w:val="none" w:sz="0" w:space="0" w:color="auto"/>
      </w:divBdr>
    </w:div>
    <w:div w:id="471950060">
      <w:marLeft w:val="640"/>
      <w:marRight w:val="0"/>
      <w:marTop w:val="0"/>
      <w:marBottom w:val="0"/>
      <w:divBdr>
        <w:top w:val="none" w:sz="0" w:space="0" w:color="auto"/>
        <w:left w:val="none" w:sz="0" w:space="0" w:color="auto"/>
        <w:bottom w:val="none" w:sz="0" w:space="0" w:color="auto"/>
        <w:right w:val="none" w:sz="0" w:space="0" w:color="auto"/>
      </w:divBdr>
    </w:div>
    <w:div w:id="485174024">
      <w:marLeft w:val="640"/>
      <w:marRight w:val="0"/>
      <w:marTop w:val="0"/>
      <w:marBottom w:val="0"/>
      <w:divBdr>
        <w:top w:val="none" w:sz="0" w:space="0" w:color="auto"/>
        <w:left w:val="none" w:sz="0" w:space="0" w:color="auto"/>
        <w:bottom w:val="none" w:sz="0" w:space="0" w:color="auto"/>
        <w:right w:val="none" w:sz="0" w:space="0" w:color="auto"/>
      </w:divBdr>
    </w:div>
    <w:div w:id="497231083">
      <w:marLeft w:val="640"/>
      <w:marRight w:val="0"/>
      <w:marTop w:val="0"/>
      <w:marBottom w:val="0"/>
      <w:divBdr>
        <w:top w:val="none" w:sz="0" w:space="0" w:color="auto"/>
        <w:left w:val="none" w:sz="0" w:space="0" w:color="auto"/>
        <w:bottom w:val="none" w:sz="0" w:space="0" w:color="auto"/>
        <w:right w:val="none" w:sz="0" w:space="0" w:color="auto"/>
      </w:divBdr>
    </w:div>
    <w:div w:id="535705415">
      <w:marLeft w:val="640"/>
      <w:marRight w:val="0"/>
      <w:marTop w:val="0"/>
      <w:marBottom w:val="0"/>
      <w:divBdr>
        <w:top w:val="none" w:sz="0" w:space="0" w:color="auto"/>
        <w:left w:val="none" w:sz="0" w:space="0" w:color="auto"/>
        <w:bottom w:val="none" w:sz="0" w:space="0" w:color="auto"/>
        <w:right w:val="none" w:sz="0" w:space="0" w:color="auto"/>
      </w:divBdr>
    </w:div>
    <w:div w:id="564023770">
      <w:marLeft w:val="640"/>
      <w:marRight w:val="0"/>
      <w:marTop w:val="0"/>
      <w:marBottom w:val="0"/>
      <w:divBdr>
        <w:top w:val="none" w:sz="0" w:space="0" w:color="auto"/>
        <w:left w:val="none" w:sz="0" w:space="0" w:color="auto"/>
        <w:bottom w:val="none" w:sz="0" w:space="0" w:color="auto"/>
        <w:right w:val="none" w:sz="0" w:space="0" w:color="auto"/>
      </w:divBdr>
    </w:div>
    <w:div w:id="576717644">
      <w:marLeft w:val="640"/>
      <w:marRight w:val="0"/>
      <w:marTop w:val="0"/>
      <w:marBottom w:val="0"/>
      <w:divBdr>
        <w:top w:val="none" w:sz="0" w:space="0" w:color="auto"/>
        <w:left w:val="none" w:sz="0" w:space="0" w:color="auto"/>
        <w:bottom w:val="none" w:sz="0" w:space="0" w:color="auto"/>
        <w:right w:val="none" w:sz="0" w:space="0" w:color="auto"/>
      </w:divBdr>
    </w:div>
    <w:div w:id="584999184">
      <w:marLeft w:val="640"/>
      <w:marRight w:val="0"/>
      <w:marTop w:val="0"/>
      <w:marBottom w:val="0"/>
      <w:divBdr>
        <w:top w:val="none" w:sz="0" w:space="0" w:color="auto"/>
        <w:left w:val="none" w:sz="0" w:space="0" w:color="auto"/>
        <w:bottom w:val="none" w:sz="0" w:space="0" w:color="auto"/>
        <w:right w:val="none" w:sz="0" w:space="0" w:color="auto"/>
      </w:divBdr>
    </w:div>
    <w:div w:id="704209404">
      <w:marLeft w:val="640"/>
      <w:marRight w:val="0"/>
      <w:marTop w:val="0"/>
      <w:marBottom w:val="0"/>
      <w:divBdr>
        <w:top w:val="none" w:sz="0" w:space="0" w:color="auto"/>
        <w:left w:val="none" w:sz="0" w:space="0" w:color="auto"/>
        <w:bottom w:val="none" w:sz="0" w:space="0" w:color="auto"/>
        <w:right w:val="none" w:sz="0" w:space="0" w:color="auto"/>
      </w:divBdr>
    </w:div>
    <w:div w:id="706877392">
      <w:marLeft w:val="640"/>
      <w:marRight w:val="0"/>
      <w:marTop w:val="0"/>
      <w:marBottom w:val="0"/>
      <w:divBdr>
        <w:top w:val="none" w:sz="0" w:space="0" w:color="auto"/>
        <w:left w:val="none" w:sz="0" w:space="0" w:color="auto"/>
        <w:bottom w:val="none" w:sz="0" w:space="0" w:color="auto"/>
        <w:right w:val="none" w:sz="0" w:space="0" w:color="auto"/>
      </w:divBdr>
    </w:div>
    <w:div w:id="741100351">
      <w:marLeft w:val="640"/>
      <w:marRight w:val="0"/>
      <w:marTop w:val="0"/>
      <w:marBottom w:val="0"/>
      <w:divBdr>
        <w:top w:val="none" w:sz="0" w:space="0" w:color="auto"/>
        <w:left w:val="none" w:sz="0" w:space="0" w:color="auto"/>
        <w:bottom w:val="none" w:sz="0" w:space="0" w:color="auto"/>
        <w:right w:val="none" w:sz="0" w:space="0" w:color="auto"/>
      </w:divBdr>
    </w:div>
    <w:div w:id="809445367">
      <w:marLeft w:val="640"/>
      <w:marRight w:val="0"/>
      <w:marTop w:val="0"/>
      <w:marBottom w:val="0"/>
      <w:divBdr>
        <w:top w:val="none" w:sz="0" w:space="0" w:color="auto"/>
        <w:left w:val="none" w:sz="0" w:space="0" w:color="auto"/>
        <w:bottom w:val="none" w:sz="0" w:space="0" w:color="auto"/>
        <w:right w:val="none" w:sz="0" w:space="0" w:color="auto"/>
      </w:divBdr>
    </w:div>
    <w:div w:id="827356901">
      <w:marLeft w:val="640"/>
      <w:marRight w:val="0"/>
      <w:marTop w:val="0"/>
      <w:marBottom w:val="0"/>
      <w:divBdr>
        <w:top w:val="none" w:sz="0" w:space="0" w:color="auto"/>
        <w:left w:val="none" w:sz="0" w:space="0" w:color="auto"/>
        <w:bottom w:val="none" w:sz="0" w:space="0" w:color="auto"/>
        <w:right w:val="none" w:sz="0" w:space="0" w:color="auto"/>
      </w:divBdr>
    </w:div>
    <w:div w:id="834304833">
      <w:marLeft w:val="640"/>
      <w:marRight w:val="0"/>
      <w:marTop w:val="0"/>
      <w:marBottom w:val="0"/>
      <w:divBdr>
        <w:top w:val="none" w:sz="0" w:space="0" w:color="auto"/>
        <w:left w:val="none" w:sz="0" w:space="0" w:color="auto"/>
        <w:bottom w:val="none" w:sz="0" w:space="0" w:color="auto"/>
        <w:right w:val="none" w:sz="0" w:space="0" w:color="auto"/>
      </w:divBdr>
    </w:div>
    <w:div w:id="838084018">
      <w:marLeft w:val="640"/>
      <w:marRight w:val="0"/>
      <w:marTop w:val="0"/>
      <w:marBottom w:val="0"/>
      <w:divBdr>
        <w:top w:val="none" w:sz="0" w:space="0" w:color="auto"/>
        <w:left w:val="none" w:sz="0" w:space="0" w:color="auto"/>
        <w:bottom w:val="none" w:sz="0" w:space="0" w:color="auto"/>
        <w:right w:val="none" w:sz="0" w:space="0" w:color="auto"/>
      </w:divBdr>
    </w:div>
    <w:div w:id="850871397">
      <w:marLeft w:val="640"/>
      <w:marRight w:val="0"/>
      <w:marTop w:val="0"/>
      <w:marBottom w:val="0"/>
      <w:divBdr>
        <w:top w:val="none" w:sz="0" w:space="0" w:color="auto"/>
        <w:left w:val="none" w:sz="0" w:space="0" w:color="auto"/>
        <w:bottom w:val="none" w:sz="0" w:space="0" w:color="auto"/>
        <w:right w:val="none" w:sz="0" w:space="0" w:color="auto"/>
      </w:divBdr>
    </w:div>
    <w:div w:id="867714517">
      <w:marLeft w:val="640"/>
      <w:marRight w:val="0"/>
      <w:marTop w:val="0"/>
      <w:marBottom w:val="0"/>
      <w:divBdr>
        <w:top w:val="none" w:sz="0" w:space="0" w:color="auto"/>
        <w:left w:val="none" w:sz="0" w:space="0" w:color="auto"/>
        <w:bottom w:val="none" w:sz="0" w:space="0" w:color="auto"/>
        <w:right w:val="none" w:sz="0" w:space="0" w:color="auto"/>
      </w:divBdr>
    </w:div>
    <w:div w:id="883105162">
      <w:marLeft w:val="640"/>
      <w:marRight w:val="0"/>
      <w:marTop w:val="0"/>
      <w:marBottom w:val="0"/>
      <w:divBdr>
        <w:top w:val="none" w:sz="0" w:space="0" w:color="auto"/>
        <w:left w:val="none" w:sz="0" w:space="0" w:color="auto"/>
        <w:bottom w:val="none" w:sz="0" w:space="0" w:color="auto"/>
        <w:right w:val="none" w:sz="0" w:space="0" w:color="auto"/>
      </w:divBdr>
    </w:div>
    <w:div w:id="912471699">
      <w:marLeft w:val="640"/>
      <w:marRight w:val="0"/>
      <w:marTop w:val="0"/>
      <w:marBottom w:val="0"/>
      <w:divBdr>
        <w:top w:val="none" w:sz="0" w:space="0" w:color="auto"/>
        <w:left w:val="none" w:sz="0" w:space="0" w:color="auto"/>
        <w:bottom w:val="none" w:sz="0" w:space="0" w:color="auto"/>
        <w:right w:val="none" w:sz="0" w:space="0" w:color="auto"/>
      </w:divBdr>
    </w:div>
    <w:div w:id="918633324">
      <w:marLeft w:val="640"/>
      <w:marRight w:val="0"/>
      <w:marTop w:val="0"/>
      <w:marBottom w:val="0"/>
      <w:divBdr>
        <w:top w:val="none" w:sz="0" w:space="0" w:color="auto"/>
        <w:left w:val="none" w:sz="0" w:space="0" w:color="auto"/>
        <w:bottom w:val="none" w:sz="0" w:space="0" w:color="auto"/>
        <w:right w:val="none" w:sz="0" w:space="0" w:color="auto"/>
      </w:divBdr>
    </w:div>
    <w:div w:id="936448104">
      <w:marLeft w:val="640"/>
      <w:marRight w:val="0"/>
      <w:marTop w:val="0"/>
      <w:marBottom w:val="0"/>
      <w:divBdr>
        <w:top w:val="none" w:sz="0" w:space="0" w:color="auto"/>
        <w:left w:val="none" w:sz="0" w:space="0" w:color="auto"/>
        <w:bottom w:val="none" w:sz="0" w:space="0" w:color="auto"/>
        <w:right w:val="none" w:sz="0" w:space="0" w:color="auto"/>
      </w:divBdr>
    </w:div>
    <w:div w:id="941303850">
      <w:marLeft w:val="640"/>
      <w:marRight w:val="0"/>
      <w:marTop w:val="0"/>
      <w:marBottom w:val="0"/>
      <w:divBdr>
        <w:top w:val="none" w:sz="0" w:space="0" w:color="auto"/>
        <w:left w:val="none" w:sz="0" w:space="0" w:color="auto"/>
        <w:bottom w:val="none" w:sz="0" w:space="0" w:color="auto"/>
        <w:right w:val="none" w:sz="0" w:space="0" w:color="auto"/>
      </w:divBdr>
    </w:div>
    <w:div w:id="950626323">
      <w:marLeft w:val="640"/>
      <w:marRight w:val="0"/>
      <w:marTop w:val="0"/>
      <w:marBottom w:val="0"/>
      <w:divBdr>
        <w:top w:val="none" w:sz="0" w:space="0" w:color="auto"/>
        <w:left w:val="none" w:sz="0" w:space="0" w:color="auto"/>
        <w:bottom w:val="none" w:sz="0" w:space="0" w:color="auto"/>
        <w:right w:val="none" w:sz="0" w:space="0" w:color="auto"/>
      </w:divBdr>
    </w:div>
    <w:div w:id="986739705">
      <w:marLeft w:val="640"/>
      <w:marRight w:val="0"/>
      <w:marTop w:val="0"/>
      <w:marBottom w:val="0"/>
      <w:divBdr>
        <w:top w:val="none" w:sz="0" w:space="0" w:color="auto"/>
        <w:left w:val="none" w:sz="0" w:space="0" w:color="auto"/>
        <w:bottom w:val="none" w:sz="0" w:space="0" w:color="auto"/>
        <w:right w:val="none" w:sz="0" w:space="0" w:color="auto"/>
      </w:divBdr>
    </w:div>
    <w:div w:id="999773387">
      <w:marLeft w:val="640"/>
      <w:marRight w:val="0"/>
      <w:marTop w:val="0"/>
      <w:marBottom w:val="0"/>
      <w:divBdr>
        <w:top w:val="none" w:sz="0" w:space="0" w:color="auto"/>
        <w:left w:val="none" w:sz="0" w:space="0" w:color="auto"/>
        <w:bottom w:val="none" w:sz="0" w:space="0" w:color="auto"/>
        <w:right w:val="none" w:sz="0" w:space="0" w:color="auto"/>
      </w:divBdr>
    </w:div>
    <w:div w:id="1018041281">
      <w:marLeft w:val="640"/>
      <w:marRight w:val="0"/>
      <w:marTop w:val="0"/>
      <w:marBottom w:val="0"/>
      <w:divBdr>
        <w:top w:val="none" w:sz="0" w:space="0" w:color="auto"/>
        <w:left w:val="none" w:sz="0" w:space="0" w:color="auto"/>
        <w:bottom w:val="none" w:sz="0" w:space="0" w:color="auto"/>
        <w:right w:val="none" w:sz="0" w:space="0" w:color="auto"/>
      </w:divBdr>
    </w:div>
    <w:div w:id="1038815543">
      <w:marLeft w:val="640"/>
      <w:marRight w:val="0"/>
      <w:marTop w:val="0"/>
      <w:marBottom w:val="0"/>
      <w:divBdr>
        <w:top w:val="none" w:sz="0" w:space="0" w:color="auto"/>
        <w:left w:val="none" w:sz="0" w:space="0" w:color="auto"/>
        <w:bottom w:val="none" w:sz="0" w:space="0" w:color="auto"/>
        <w:right w:val="none" w:sz="0" w:space="0" w:color="auto"/>
      </w:divBdr>
    </w:div>
    <w:div w:id="1038966412">
      <w:marLeft w:val="640"/>
      <w:marRight w:val="0"/>
      <w:marTop w:val="0"/>
      <w:marBottom w:val="0"/>
      <w:divBdr>
        <w:top w:val="none" w:sz="0" w:space="0" w:color="auto"/>
        <w:left w:val="none" w:sz="0" w:space="0" w:color="auto"/>
        <w:bottom w:val="none" w:sz="0" w:space="0" w:color="auto"/>
        <w:right w:val="none" w:sz="0" w:space="0" w:color="auto"/>
      </w:divBdr>
    </w:div>
    <w:div w:id="1049184619">
      <w:marLeft w:val="640"/>
      <w:marRight w:val="0"/>
      <w:marTop w:val="0"/>
      <w:marBottom w:val="0"/>
      <w:divBdr>
        <w:top w:val="none" w:sz="0" w:space="0" w:color="auto"/>
        <w:left w:val="none" w:sz="0" w:space="0" w:color="auto"/>
        <w:bottom w:val="none" w:sz="0" w:space="0" w:color="auto"/>
        <w:right w:val="none" w:sz="0" w:space="0" w:color="auto"/>
      </w:divBdr>
    </w:div>
    <w:div w:id="1066147025">
      <w:marLeft w:val="640"/>
      <w:marRight w:val="0"/>
      <w:marTop w:val="0"/>
      <w:marBottom w:val="0"/>
      <w:divBdr>
        <w:top w:val="none" w:sz="0" w:space="0" w:color="auto"/>
        <w:left w:val="none" w:sz="0" w:space="0" w:color="auto"/>
        <w:bottom w:val="none" w:sz="0" w:space="0" w:color="auto"/>
        <w:right w:val="none" w:sz="0" w:space="0" w:color="auto"/>
      </w:divBdr>
    </w:div>
    <w:div w:id="1074207853">
      <w:marLeft w:val="640"/>
      <w:marRight w:val="0"/>
      <w:marTop w:val="0"/>
      <w:marBottom w:val="0"/>
      <w:divBdr>
        <w:top w:val="none" w:sz="0" w:space="0" w:color="auto"/>
        <w:left w:val="none" w:sz="0" w:space="0" w:color="auto"/>
        <w:bottom w:val="none" w:sz="0" w:space="0" w:color="auto"/>
        <w:right w:val="none" w:sz="0" w:space="0" w:color="auto"/>
      </w:divBdr>
    </w:div>
    <w:div w:id="1180197439">
      <w:marLeft w:val="640"/>
      <w:marRight w:val="0"/>
      <w:marTop w:val="0"/>
      <w:marBottom w:val="0"/>
      <w:divBdr>
        <w:top w:val="none" w:sz="0" w:space="0" w:color="auto"/>
        <w:left w:val="none" w:sz="0" w:space="0" w:color="auto"/>
        <w:bottom w:val="none" w:sz="0" w:space="0" w:color="auto"/>
        <w:right w:val="none" w:sz="0" w:space="0" w:color="auto"/>
      </w:divBdr>
    </w:div>
    <w:div w:id="1218006388">
      <w:marLeft w:val="640"/>
      <w:marRight w:val="0"/>
      <w:marTop w:val="0"/>
      <w:marBottom w:val="0"/>
      <w:divBdr>
        <w:top w:val="none" w:sz="0" w:space="0" w:color="auto"/>
        <w:left w:val="none" w:sz="0" w:space="0" w:color="auto"/>
        <w:bottom w:val="none" w:sz="0" w:space="0" w:color="auto"/>
        <w:right w:val="none" w:sz="0" w:space="0" w:color="auto"/>
      </w:divBdr>
    </w:div>
    <w:div w:id="1224951745">
      <w:marLeft w:val="640"/>
      <w:marRight w:val="0"/>
      <w:marTop w:val="0"/>
      <w:marBottom w:val="0"/>
      <w:divBdr>
        <w:top w:val="none" w:sz="0" w:space="0" w:color="auto"/>
        <w:left w:val="none" w:sz="0" w:space="0" w:color="auto"/>
        <w:bottom w:val="none" w:sz="0" w:space="0" w:color="auto"/>
        <w:right w:val="none" w:sz="0" w:space="0" w:color="auto"/>
      </w:divBdr>
    </w:div>
    <w:div w:id="1241064503">
      <w:marLeft w:val="640"/>
      <w:marRight w:val="0"/>
      <w:marTop w:val="0"/>
      <w:marBottom w:val="0"/>
      <w:divBdr>
        <w:top w:val="none" w:sz="0" w:space="0" w:color="auto"/>
        <w:left w:val="none" w:sz="0" w:space="0" w:color="auto"/>
        <w:bottom w:val="none" w:sz="0" w:space="0" w:color="auto"/>
        <w:right w:val="none" w:sz="0" w:space="0" w:color="auto"/>
      </w:divBdr>
    </w:div>
    <w:div w:id="1266038182">
      <w:marLeft w:val="640"/>
      <w:marRight w:val="0"/>
      <w:marTop w:val="0"/>
      <w:marBottom w:val="0"/>
      <w:divBdr>
        <w:top w:val="none" w:sz="0" w:space="0" w:color="auto"/>
        <w:left w:val="none" w:sz="0" w:space="0" w:color="auto"/>
        <w:bottom w:val="none" w:sz="0" w:space="0" w:color="auto"/>
        <w:right w:val="none" w:sz="0" w:space="0" w:color="auto"/>
      </w:divBdr>
    </w:div>
    <w:div w:id="1286234368">
      <w:marLeft w:val="640"/>
      <w:marRight w:val="0"/>
      <w:marTop w:val="0"/>
      <w:marBottom w:val="0"/>
      <w:divBdr>
        <w:top w:val="none" w:sz="0" w:space="0" w:color="auto"/>
        <w:left w:val="none" w:sz="0" w:space="0" w:color="auto"/>
        <w:bottom w:val="none" w:sz="0" w:space="0" w:color="auto"/>
        <w:right w:val="none" w:sz="0" w:space="0" w:color="auto"/>
      </w:divBdr>
    </w:div>
    <w:div w:id="1303580210">
      <w:marLeft w:val="640"/>
      <w:marRight w:val="0"/>
      <w:marTop w:val="0"/>
      <w:marBottom w:val="0"/>
      <w:divBdr>
        <w:top w:val="none" w:sz="0" w:space="0" w:color="auto"/>
        <w:left w:val="none" w:sz="0" w:space="0" w:color="auto"/>
        <w:bottom w:val="none" w:sz="0" w:space="0" w:color="auto"/>
        <w:right w:val="none" w:sz="0" w:space="0" w:color="auto"/>
      </w:divBdr>
    </w:div>
    <w:div w:id="1318462005">
      <w:marLeft w:val="640"/>
      <w:marRight w:val="0"/>
      <w:marTop w:val="0"/>
      <w:marBottom w:val="0"/>
      <w:divBdr>
        <w:top w:val="none" w:sz="0" w:space="0" w:color="auto"/>
        <w:left w:val="none" w:sz="0" w:space="0" w:color="auto"/>
        <w:bottom w:val="none" w:sz="0" w:space="0" w:color="auto"/>
        <w:right w:val="none" w:sz="0" w:space="0" w:color="auto"/>
      </w:divBdr>
    </w:div>
    <w:div w:id="1385563105">
      <w:marLeft w:val="640"/>
      <w:marRight w:val="0"/>
      <w:marTop w:val="0"/>
      <w:marBottom w:val="0"/>
      <w:divBdr>
        <w:top w:val="none" w:sz="0" w:space="0" w:color="auto"/>
        <w:left w:val="none" w:sz="0" w:space="0" w:color="auto"/>
        <w:bottom w:val="none" w:sz="0" w:space="0" w:color="auto"/>
        <w:right w:val="none" w:sz="0" w:space="0" w:color="auto"/>
      </w:divBdr>
    </w:div>
    <w:div w:id="1391270498">
      <w:marLeft w:val="640"/>
      <w:marRight w:val="0"/>
      <w:marTop w:val="0"/>
      <w:marBottom w:val="0"/>
      <w:divBdr>
        <w:top w:val="none" w:sz="0" w:space="0" w:color="auto"/>
        <w:left w:val="none" w:sz="0" w:space="0" w:color="auto"/>
        <w:bottom w:val="none" w:sz="0" w:space="0" w:color="auto"/>
        <w:right w:val="none" w:sz="0" w:space="0" w:color="auto"/>
      </w:divBdr>
    </w:div>
    <w:div w:id="1391610292">
      <w:marLeft w:val="640"/>
      <w:marRight w:val="0"/>
      <w:marTop w:val="0"/>
      <w:marBottom w:val="0"/>
      <w:divBdr>
        <w:top w:val="none" w:sz="0" w:space="0" w:color="auto"/>
        <w:left w:val="none" w:sz="0" w:space="0" w:color="auto"/>
        <w:bottom w:val="none" w:sz="0" w:space="0" w:color="auto"/>
        <w:right w:val="none" w:sz="0" w:space="0" w:color="auto"/>
      </w:divBdr>
    </w:div>
    <w:div w:id="1393231345">
      <w:marLeft w:val="640"/>
      <w:marRight w:val="0"/>
      <w:marTop w:val="0"/>
      <w:marBottom w:val="0"/>
      <w:divBdr>
        <w:top w:val="none" w:sz="0" w:space="0" w:color="auto"/>
        <w:left w:val="none" w:sz="0" w:space="0" w:color="auto"/>
        <w:bottom w:val="none" w:sz="0" w:space="0" w:color="auto"/>
        <w:right w:val="none" w:sz="0" w:space="0" w:color="auto"/>
      </w:divBdr>
    </w:div>
    <w:div w:id="1402482867">
      <w:marLeft w:val="640"/>
      <w:marRight w:val="0"/>
      <w:marTop w:val="0"/>
      <w:marBottom w:val="0"/>
      <w:divBdr>
        <w:top w:val="none" w:sz="0" w:space="0" w:color="auto"/>
        <w:left w:val="none" w:sz="0" w:space="0" w:color="auto"/>
        <w:bottom w:val="none" w:sz="0" w:space="0" w:color="auto"/>
        <w:right w:val="none" w:sz="0" w:space="0" w:color="auto"/>
      </w:divBdr>
    </w:div>
    <w:div w:id="1425420334">
      <w:marLeft w:val="640"/>
      <w:marRight w:val="0"/>
      <w:marTop w:val="0"/>
      <w:marBottom w:val="0"/>
      <w:divBdr>
        <w:top w:val="none" w:sz="0" w:space="0" w:color="auto"/>
        <w:left w:val="none" w:sz="0" w:space="0" w:color="auto"/>
        <w:bottom w:val="none" w:sz="0" w:space="0" w:color="auto"/>
        <w:right w:val="none" w:sz="0" w:space="0" w:color="auto"/>
      </w:divBdr>
    </w:div>
    <w:div w:id="1441224195">
      <w:marLeft w:val="640"/>
      <w:marRight w:val="0"/>
      <w:marTop w:val="0"/>
      <w:marBottom w:val="0"/>
      <w:divBdr>
        <w:top w:val="none" w:sz="0" w:space="0" w:color="auto"/>
        <w:left w:val="none" w:sz="0" w:space="0" w:color="auto"/>
        <w:bottom w:val="none" w:sz="0" w:space="0" w:color="auto"/>
        <w:right w:val="none" w:sz="0" w:space="0" w:color="auto"/>
      </w:divBdr>
    </w:div>
    <w:div w:id="1493984159">
      <w:marLeft w:val="640"/>
      <w:marRight w:val="0"/>
      <w:marTop w:val="0"/>
      <w:marBottom w:val="0"/>
      <w:divBdr>
        <w:top w:val="none" w:sz="0" w:space="0" w:color="auto"/>
        <w:left w:val="none" w:sz="0" w:space="0" w:color="auto"/>
        <w:bottom w:val="none" w:sz="0" w:space="0" w:color="auto"/>
        <w:right w:val="none" w:sz="0" w:space="0" w:color="auto"/>
      </w:divBdr>
    </w:div>
    <w:div w:id="1499422364">
      <w:marLeft w:val="640"/>
      <w:marRight w:val="0"/>
      <w:marTop w:val="0"/>
      <w:marBottom w:val="0"/>
      <w:divBdr>
        <w:top w:val="none" w:sz="0" w:space="0" w:color="auto"/>
        <w:left w:val="none" w:sz="0" w:space="0" w:color="auto"/>
        <w:bottom w:val="none" w:sz="0" w:space="0" w:color="auto"/>
        <w:right w:val="none" w:sz="0" w:space="0" w:color="auto"/>
      </w:divBdr>
    </w:div>
    <w:div w:id="1513641774">
      <w:marLeft w:val="640"/>
      <w:marRight w:val="0"/>
      <w:marTop w:val="0"/>
      <w:marBottom w:val="0"/>
      <w:divBdr>
        <w:top w:val="none" w:sz="0" w:space="0" w:color="auto"/>
        <w:left w:val="none" w:sz="0" w:space="0" w:color="auto"/>
        <w:bottom w:val="none" w:sz="0" w:space="0" w:color="auto"/>
        <w:right w:val="none" w:sz="0" w:space="0" w:color="auto"/>
      </w:divBdr>
    </w:div>
    <w:div w:id="1525749364">
      <w:marLeft w:val="640"/>
      <w:marRight w:val="0"/>
      <w:marTop w:val="0"/>
      <w:marBottom w:val="0"/>
      <w:divBdr>
        <w:top w:val="none" w:sz="0" w:space="0" w:color="auto"/>
        <w:left w:val="none" w:sz="0" w:space="0" w:color="auto"/>
        <w:bottom w:val="none" w:sz="0" w:space="0" w:color="auto"/>
        <w:right w:val="none" w:sz="0" w:space="0" w:color="auto"/>
      </w:divBdr>
    </w:div>
    <w:div w:id="1532376432">
      <w:marLeft w:val="640"/>
      <w:marRight w:val="0"/>
      <w:marTop w:val="0"/>
      <w:marBottom w:val="0"/>
      <w:divBdr>
        <w:top w:val="none" w:sz="0" w:space="0" w:color="auto"/>
        <w:left w:val="none" w:sz="0" w:space="0" w:color="auto"/>
        <w:bottom w:val="none" w:sz="0" w:space="0" w:color="auto"/>
        <w:right w:val="none" w:sz="0" w:space="0" w:color="auto"/>
      </w:divBdr>
    </w:div>
    <w:div w:id="1559320090">
      <w:marLeft w:val="640"/>
      <w:marRight w:val="0"/>
      <w:marTop w:val="0"/>
      <w:marBottom w:val="0"/>
      <w:divBdr>
        <w:top w:val="none" w:sz="0" w:space="0" w:color="auto"/>
        <w:left w:val="none" w:sz="0" w:space="0" w:color="auto"/>
        <w:bottom w:val="none" w:sz="0" w:space="0" w:color="auto"/>
        <w:right w:val="none" w:sz="0" w:space="0" w:color="auto"/>
      </w:divBdr>
    </w:div>
    <w:div w:id="1568764931">
      <w:marLeft w:val="640"/>
      <w:marRight w:val="0"/>
      <w:marTop w:val="0"/>
      <w:marBottom w:val="0"/>
      <w:divBdr>
        <w:top w:val="none" w:sz="0" w:space="0" w:color="auto"/>
        <w:left w:val="none" w:sz="0" w:space="0" w:color="auto"/>
        <w:bottom w:val="none" w:sz="0" w:space="0" w:color="auto"/>
        <w:right w:val="none" w:sz="0" w:space="0" w:color="auto"/>
      </w:divBdr>
    </w:div>
    <w:div w:id="1575041824">
      <w:marLeft w:val="640"/>
      <w:marRight w:val="0"/>
      <w:marTop w:val="0"/>
      <w:marBottom w:val="0"/>
      <w:divBdr>
        <w:top w:val="none" w:sz="0" w:space="0" w:color="auto"/>
        <w:left w:val="none" w:sz="0" w:space="0" w:color="auto"/>
        <w:bottom w:val="none" w:sz="0" w:space="0" w:color="auto"/>
        <w:right w:val="none" w:sz="0" w:space="0" w:color="auto"/>
      </w:divBdr>
    </w:div>
    <w:div w:id="1575160185">
      <w:marLeft w:val="640"/>
      <w:marRight w:val="0"/>
      <w:marTop w:val="0"/>
      <w:marBottom w:val="0"/>
      <w:divBdr>
        <w:top w:val="none" w:sz="0" w:space="0" w:color="auto"/>
        <w:left w:val="none" w:sz="0" w:space="0" w:color="auto"/>
        <w:bottom w:val="none" w:sz="0" w:space="0" w:color="auto"/>
        <w:right w:val="none" w:sz="0" w:space="0" w:color="auto"/>
      </w:divBdr>
    </w:div>
    <w:div w:id="1579747644">
      <w:marLeft w:val="640"/>
      <w:marRight w:val="0"/>
      <w:marTop w:val="0"/>
      <w:marBottom w:val="0"/>
      <w:divBdr>
        <w:top w:val="none" w:sz="0" w:space="0" w:color="auto"/>
        <w:left w:val="none" w:sz="0" w:space="0" w:color="auto"/>
        <w:bottom w:val="none" w:sz="0" w:space="0" w:color="auto"/>
        <w:right w:val="none" w:sz="0" w:space="0" w:color="auto"/>
      </w:divBdr>
    </w:div>
    <w:div w:id="1580795298">
      <w:marLeft w:val="640"/>
      <w:marRight w:val="0"/>
      <w:marTop w:val="0"/>
      <w:marBottom w:val="0"/>
      <w:divBdr>
        <w:top w:val="none" w:sz="0" w:space="0" w:color="auto"/>
        <w:left w:val="none" w:sz="0" w:space="0" w:color="auto"/>
        <w:bottom w:val="none" w:sz="0" w:space="0" w:color="auto"/>
        <w:right w:val="none" w:sz="0" w:space="0" w:color="auto"/>
      </w:divBdr>
    </w:div>
    <w:div w:id="1585799727">
      <w:marLeft w:val="640"/>
      <w:marRight w:val="0"/>
      <w:marTop w:val="0"/>
      <w:marBottom w:val="0"/>
      <w:divBdr>
        <w:top w:val="none" w:sz="0" w:space="0" w:color="auto"/>
        <w:left w:val="none" w:sz="0" w:space="0" w:color="auto"/>
        <w:bottom w:val="none" w:sz="0" w:space="0" w:color="auto"/>
        <w:right w:val="none" w:sz="0" w:space="0" w:color="auto"/>
      </w:divBdr>
    </w:div>
    <w:div w:id="1588266339">
      <w:marLeft w:val="640"/>
      <w:marRight w:val="0"/>
      <w:marTop w:val="0"/>
      <w:marBottom w:val="0"/>
      <w:divBdr>
        <w:top w:val="none" w:sz="0" w:space="0" w:color="auto"/>
        <w:left w:val="none" w:sz="0" w:space="0" w:color="auto"/>
        <w:bottom w:val="none" w:sz="0" w:space="0" w:color="auto"/>
        <w:right w:val="none" w:sz="0" w:space="0" w:color="auto"/>
      </w:divBdr>
    </w:div>
    <w:div w:id="1611358768">
      <w:marLeft w:val="640"/>
      <w:marRight w:val="0"/>
      <w:marTop w:val="0"/>
      <w:marBottom w:val="0"/>
      <w:divBdr>
        <w:top w:val="none" w:sz="0" w:space="0" w:color="auto"/>
        <w:left w:val="none" w:sz="0" w:space="0" w:color="auto"/>
        <w:bottom w:val="none" w:sz="0" w:space="0" w:color="auto"/>
        <w:right w:val="none" w:sz="0" w:space="0" w:color="auto"/>
      </w:divBdr>
    </w:div>
    <w:div w:id="1626083362">
      <w:marLeft w:val="640"/>
      <w:marRight w:val="0"/>
      <w:marTop w:val="0"/>
      <w:marBottom w:val="0"/>
      <w:divBdr>
        <w:top w:val="none" w:sz="0" w:space="0" w:color="auto"/>
        <w:left w:val="none" w:sz="0" w:space="0" w:color="auto"/>
        <w:bottom w:val="none" w:sz="0" w:space="0" w:color="auto"/>
        <w:right w:val="none" w:sz="0" w:space="0" w:color="auto"/>
      </w:divBdr>
    </w:div>
    <w:div w:id="1650284401">
      <w:marLeft w:val="640"/>
      <w:marRight w:val="0"/>
      <w:marTop w:val="0"/>
      <w:marBottom w:val="0"/>
      <w:divBdr>
        <w:top w:val="none" w:sz="0" w:space="0" w:color="auto"/>
        <w:left w:val="none" w:sz="0" w:space="0" w:color="auto"/>
        <w:bottom w:val="none" w:sz="0" w:space="0" w:color="auto"/>
        <w:right w:val="none" w:sz="0" w:space="0" w:color="auto"/>
      </w:divBdr>
    </w:div>
    <w:div w:id="1682510355">
      <w:marLeft w:val="640"/>
      <w:marRight w:val="0"/>
      <w:marTop w:val="0"/>
      <w:marBottom w:val="0"/>
      <w:divBdr>
        <w:top w:val="none" w:sz="0" w:space="0" w:color="auto"/>
        <w:left w:val="none" w:sz="0" w:space="0" w:color="auto"/>
        <w:bottom w:val="none" w:sz="0" w:space="0" w:color="auto"/>
        <w:right w:val="none" w:sz="0" w:space="0" w:color="auto"/>
      </w:divBdr>
    </w:div>
    <w:div w:id="1707292314">
      <w:marLeft w:val="640"/>
      <w:marRight w:val="0"/>
      <w:marTop w:val="0"/>
      <w:marBottom w:val="0"/>
      <w:divBdr>
        <w:top w:val="none" w:sz="0" w:space="0" w:color="auto"/>
        <w:left w:val="none" w:sz="0" w:space="0" w:color="auto"/>
        <w:bottom w:val="none" w:sz="0" w:space="0" w:color="auto"/>
        <w:right w:val="none" w:sz="0" w:space="0" w:color="auto"/>
      </w:divBdr>
    </w:div>
    <w:div w:id="1733695436">
      <w:marLeft w:val="640"/>
      <w:marRight w:val="0"/>
      <w:marTop w:val="0"/>
      <w:marBottom w:val="0"/>
      <w:divBdr>
        <w:top w:val="none" w:sz="0" w:space="0" w:color="auto"/>
        <w:left w:val="none" w:sz="0" w:space="0" w:color="auto"/>
        <w:bottom w:val="none" w:sz="0" w:space="0" w:color="auto"/>
        <w:right w:val="none" w:sz="0" w:space="0" w:color="auto"/>
      </w:divBdr>
    </w:div>
    <w:div w:id="1748842146">
      <w:marLeft w:val="640"/>
      <w:marRight w:val="0"/>
      <w:marTop w:val="0"/>
      <w:marBottom w:val="0"/>
      <w:divBdr>
        <w:top w:val="none" w:sz="0" w:space="0" w:color="auto"/>
        <w:left w:val="none" w:sz="0" w:space="0" w:color="auto"/>
        <w:bottom w:val="none" w:sz="0" w:space="0" w:color="auto"/>
        <w:right w:val="none" w:sz="0" w:space="0" w:color="auto"/>
      </w:divBdr>
    </w:div>
    <w:div w:id="1797869254">
      <w:marLeft w:val="640"/>
      <w:marRight w:val="0"/>
      <w:marTop w:val="0"/>
      <w:marBottom w:val="0"/>
      <w:divBdr>
        <w:top w:val="none" w:sz="0" w:space="0" w:color="auto"/>
        <w:left w:val="none" w:sz="0" w:space="0" w:color="auto"/>
        <w:bottom w:val="none" w:sz="0" w:space="0" w:color="auto"/>
        <w:right w:val="none" w:sz="0" w:space="0" w:color="auto"/>
      </w:divBdr>
    </w:div>
    <w:div w:id="1799184788">
      <w:marLeft w:val="640"/>
      <w:marRight w:val="0"/>
      <w:marTop w:val="0"/>
      <w:marBottom w:val="0"/>
      <w:divBdr>
        <w:top w:val="none" w:sz="0" w:space="0" w:color="auto"/>
        <w:left w:val="none" w:sz="0" w:space="0" w:color="auto"/>
        <w:bottom w:val="none" w:sz="0" w:space="0" w:color="auto"/>
        <w:right w:val="none" w:sz="0" w:space="0" w:color="auto"/>
      </w:divBdr>
    </w:div>
    <w:div w:id="1799487674">
      <w:marLeft w:val="640"/>
      <w:marRight w:val="0"/>
      <w:marTop w:val="0"/>
      <w:marBottom w:val="0"/>
      <w:divBdr>
        <w:top w:val="none" w:sz="0" w:space="0" w:color="auto"/>
        <w:left w:val="none" w:sz="0" w:space="0" w:color="auto"/>
        <w:bottom w:val="none" w:sz="0" w:space="0" w:color="auto"/>
        <w:right w:val="none" w:sz="0" w:space="0" w:color="auto"/>
      </w:divBdr>
    </w:div>
    <w:div w:id="1817716803">
      <w:marLeft w:val="640"/>
      <w:marRight w:val="0"/>
      <w:marTop w:val="0"/>
      <w:marBottom w:val="0"/>
      <w:divBdr>
        <w:top w:val="none" w:sz="0" w:space="0" w:color="auto"/>
        <w:left w:val="none" w:sz="0" w:space="0" w:color="auto"/>
        <w:bottom w:val="none" w:sz="0" w:space="0" w:color="auto"/>
        <w:right w:val="none" w:sz="0" w:space="0" w:color="auto"/>
      </w:divBdr>
    </w:div>
    <w:div w:id="1872960014">
      <w:marLeft w:val="640"/>
      <w:marRight w:val="0"/>
      <w:marTop w:val="0"/>
      <w:marBottom w:val="0"/>
      <w:divBdr>
        <w:top w:val="none" w:sz="0" w:space="0" w:color="auto"/>
        <w:left w:val="none" w:sz="0" w:space="0" w:color="auto"/>
        <w:bottom w:val="none" w:sz="0" w:space="0" w:color="auto"/>
        <w:right w:val="none" w:sz="0" w:space="0" w:color="auto"/>
      </w:divBdr>
    </w:div>
    <w:div w:id="1899590405">
      <w:marLeft w:val="640"/>
      <w:marRight w:val="0"/>
      <w:marTop w:val="0"/>
      <w:marBottom w:val="0"/>
      <w:divBdr>
        <w:top w:val="none" w:sz="0" w:space="0" w:color="auto"/>
        <w:left w:val="none" w:sz="0" w:space="0" w:color="auto"/>
        <w:bottom w:val="none" w:sz="0" w:space="0" w:color="auto"/>
        <w:right w:val="none" w:sz="0" w:space="0" w:color="auto"/>
      </w:divBdr>
    </w:div>
    <w:div w:id="1946421932">
      <w:marLeft w:val="640"/>
      <w:marRight w:val="0"/>
      <w:marTop w:val="0"/>
      <w:marBottom w:val="0"/>
      <w:divBdr>
        <w:top w:val="none" w:sz="0" w:space="0" w:color="auto"/>
        <w:left w:val="none" w:sz="0" w:space="0" w:color="auto"/>
        <w:bottom w:val="none" w:sz="0" w:space="0" w:color="auto"/>
        <w:right w:val="none" w:sz="0" w:space="0" w:color="auto"/>
      </w:divBdr>
    </w:div>
    <w:div w:id="1955094694">
      <w:marLeft w:val="640"/>
      <w:marRight w:val="0"/>
      <w:marTop w:val="0"/>
      <w:marBottom w:val="0"/>
      <w:divBdr>
        <w:top w:val="none" w:sz="0" w:space="0" w:color="auto"/>
        <w:left w:val="none" w:sz="0" w:space="0" w:color="auto"/>
        <w:bottom w:val="none" w:sz="0" w:space="0" w:color="auto"/>
        <w:right w:val="none" w:sz="0" w:space="0" w:color="auto"/>
      </w:divBdr>
    </w:div>
    <w:div w:id="1959293541">
      <w:marLeft w:val="640"/>
      <w:marRight w:val="0"/>
      <w:marTop w:val="0"/>
      <w:marBottom w:val="0"/>
      <w:divBdr>
        <w:top w:val="none" w:sz="0" w:space="0" w:color="auto"/>
        <w:left w:val="none" w:sz="0" w:space="0" w:color="auto"/>
        <w:bottom w:val="none" w:sz="0" w:space="0" w:color="auto"/>
        <w:right w:val="none" w:sz="0" w:space="0" w:color="auto"/>
      </w:divBdr>
    </w:div>
    <w:div w:id="1974361187">
      <w:marLeft w:val="640"/>
      <w:marRight w:val="0"/>
      <w:marTop w:val="0"/>
      <w:marBottom w:val="0"/>
      <w:divBdr>
        <w:top w:val="none" w:sz="0" w:space="0" w:color="auto"/>
        <w:left w:val="none" w:sz="0" w:space="0" w:color="auto"/>
        <w:bottom w:val="none" w:sz="0" w:space="0" w:color="auto"/>
        <w:right w:val="none" w:sz="0" w:space="0" w:color="auto"/>
      </w:divBdr>
    </w:div>
    <w:div w:id="1974676168">
      <w:marLeft w:val="640"/>
      <w:marRight w:val="0"/>
      <w:marTop w:val="0"/>
      <w:marBottom w:val="0"/>
      <w:divBdr>
        <w:top w:val="none" w:sz="0" w:space="0" w:color="auto"/>
        <w:left w:val="none" w:sz="0" w:space="0" w:color="auto"/>
        <w:bottom w:val="none" w:sz="0" w:space="0" w:color="auto"/>
        <w:right w:val="none" w:sz="0" w:space="0" w:color="auto"/>
      </w:divBdr>
    </w:div>
    <w:div w:id="1999460670">
      <w:marLeft w:val="640"/>
      <w:marRight w:val="0"/>
      <w:marTop w:val="0"/>
      <w:marBottom w:val="0"/>
      <w:divBdr>
        <w:top w:val="none" w:sz="0" w:space="0" w:color="auto"/>
        <w:left w:val="none" w:sz="0" w:space="0" w:color="auto"/>
        <w:bottom w:val="none" w:sz="0" w:space="0" w:color="auto"/>
        <w:right w:val="none" w:sz="0" w:space="0" w:color="auto"/>
      </w:divBdr>
    </w:div>
    <w:div w:id="2020503963">
      <w:marLeft w:val="640"/>
      <w:marRight w:val="0"/>
      <w:marTop w:val="0"/>
      <w:marBottom w:val="0"/>
      <w:divBdr>
        <w:top w:val="none" w:sz="0" w:space="0" w:color="auto"/>
        <w:left w:val="none" w:sz="0" w:space="0" w:color="auto"/>
        <w:bottom w:val="none" w:sz="0" w:space="0" w:color="auto"/>
        <w:right w:val="none" w:sz="0" w:space="0" w:color="auto"/>
      </w:divBdr>
    </w:div>
    <w:div w:id="2068531880">
      <w:marLeft w:val="640"/>
      <w:marRight w:val="0"/>
      <w:marTop w:val="0"/>
      <w:marBottom w:val="0"/>
      <w:divBdr>
        <w:top w:val="none" w:sz="0" w:space="0" w:color="auto"/>
        <w:left w:val="none" w:sz="0" w:space="0" w:color="auto"/>
        <w:bottom w:val="none" w:sz="0" w:space="0" w:color="auto"/>
        <w:right w:val="none" w:sz="0" w:space="0" w:color="auto"/>
      </w:divBdr>
    </w:div>
    <w:div w:id="2087530452">
      <w:marLeft w:val="640"/>
      <w:marRight w:val="0"/>
      <w:marTop w:val="0"/>
      <w:marBottom w:val="0"/>
      <w:divBdr>
        <w:top w:val="none" w:sz="0" w:space="0" w:color="auto"/>
        <w:left w:val="none" w:sz="0" w:space="0" w:color="auto"/>
        <w:bottom w:val="none" w:sz="0" w:space="0" w:color="auto"/>
        <w:right w:val="none" w:sz="0" w:space="0" w:color="auto"/>
      </w:divBdr>
    </w:div>
    <w:div w:id="21206821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7FF39-4F93-420D-8CC7-B7AC1DD0CBB0}"/>
      </w:docPartPr>
      <w:docPartBody>
        <w:p w:rsidR="00000000" w:rsidRDefault="00AE290D">
          <w:r w:rsidRPr="00742D15">
            <w:rPr>
              <w:rStyle w:val="Textodelmarcadordeposicin"/>
            </w:rPr>
            <w:t>Haz clic o pulse aquí para escribir texto.</w:t>
          </w:r>
        </w:p>
      </w:docPartBody>
    </w:docPart>
    <w:docPart>
      <w:docPartPr>
        <w:name w:val="04C8BC2B637F49CBB22C69BC7349DC58"/>
        <w:category>
          <w:name w:val="General"/>
          <w:gallery w:val="placeholder"/>
        </w:category>
        <w:types>
          <w:type w:val="bbPlcHdr"/>
        </w:types>
        <w:behaviors>
          <w:behavior w:val="content"/>
        </w:behaviors>
        <w:guid w:val="{E688C2E4-90C7-47F6-BF57-AEA5879D0646}"/>
      </w:docPartPr>
      <w:docPartBody>
        <w:p w:rsidR="00000000" w:rsidRDefault="00AE290D" w:rsidP="00AE290D">
          <w:pPr>
            <w:pStyle w:val="04C8BC2B637F49CBB22C69BC7349DC58"/>
          </w:pPr>
          <w:r w:rsidRPr="00742D15">
            <w:rPr>
              <w:rStyle w:val="Textodelmarcadordeposicin"/>
            </w:rPr>
            <w:t>Haz clic o pulse aquí para escribir texto.</w:t>
          </w:r>
        </w:p>
      </w:docPartBody>
    </w:docPart>
    <w:docPart>
      <w:docPartPr>
        <w:name w:val="23466F0DE9F84D94BE24825F3C3BED17"/>
        <w:category>
          <w:name w:val="General"/>
          <w:gallery w:val="placeholder"/>
        </w:category>
        <w:types>
          <w:type w:val="bbPlcHdr"/>
        </w:types>
        <w:behaviors>
          <w:behavior w:val="content"/>
        </w:behaviors>
        <w:guid w:val="{EA7FE9C1-3E3A-4D57-A982-7AD0FBDF8CC3}"/>
      </w:docPartPr>
      <w:docPartBody>
        <w:p w:rsidR="00000000" w:rsidRDefault="00AE290D" w:rsidP="00AE290D">
          <w:pPr>
            <w:pStyle w:val="23466F0DE9F84D94BE24825F3C3BED17"/>
          </w:pPr>
          <w:r w:rsidRPr="00742D15">
            <w:rPr>
              <w:rStyle w:val="Textodelmarcadordeposicin"/>
            </w:rPr>
            <w:t>Haz clic o pulse aquí para escribir texto.</w:t>
          </w:r>
        </w:p>
      </w:docPartBody>
    </w:docPart>
    <w:docPart>
      <w:docPartPr>
        <w:name w:val="3CD28785987842FD9C09C026EA32F6E4"/>
        <w:category>
          <w:name w:val="General"/>
          <w:gallery w:val="placeholder"/>
        </w:category>
        <w:types>
          <w:type w:val="bbPlcHdr"/>
        </w:types>
        <w:behaviors>
          <w:behavior w:val="content"/>
        </w:behaviors>
        <w:guid w:val="{51C9761B-4002-4B6C-A5B5-1B6EFAA60502}"/>
      </w:docPartPr>
      <w:docPartBody>
        <w:p w:rsidR="00000000" w:rsidRDefault="00AE290D" w:rsidP="00AE290D">
          <w:pPr>
            <w:pStyle w:val="3CD28785987842FD9C09C026EA32F6E4"/>
          </w:pPr>
          <w:r w:rsidRPr="00742D15">
            <w:rPr>
              <w:rStyle w:val="Textodelmarcadordeposicin"/>
            </w:rPr>
            <w:t>Haz clic o pulse aquí para escribir texto.</w:t>
          </w:r>
        </w:p>
      </w:docPartBody>
    </w:docPart>
    <w:docPart>
      <w:docPartPr>
        <w:name w:val="EC463DB81EB34221A9884DC99CE8F553"/>
        <w:category>
          <w:name w:val="General"/>
          <w:gallery w:val="placeholder"/>
        </w:category>
        <w:types>
          <w:type w:val="bbPlcHdr"/>
        </w:types>
        <w:behaviors>
          <w:behavior w:val="content"/>
        </w:behaviors>
        <w:guid w:val="{FA5E5EA7-CCA4-4841-B69E-1ECC38EB6139}"/>
      </w:docPartPr>
      <w:docPartBody>
        <w:p w:rsidR="00000000" w:rsidRDefault="00AE290D" w:rsidP="00AE290D">
          <w:pPr>
            <w:pStyle w:val="EC463DB81EB34221A9884DC99CE8F553"/>
          </w:pPr>
          <w:r w:rsidRPr="00742D15">
            <w:rPr>
              <w:rStyle w:val="Textodelmarcadordeposicin"/>
            </w:rPr>
            <w:t>Haz clic o pulse aquí para escribir texto.</w:t>
          </w:r>
        </w:p>
      </w:docPartBody>
    </w:docPart>
    <w:docPart>
      <w:docPartPr>
        <w:name w:val="6189A8549AE246628B967F7084C59C52"/>
        <w:category>
          <w:name w:val="General"/>
          <w:gallery w:val="placeholder"/>
        </w:category>
        <w:types>
          <w:type w:val="bbPlcHdr"/>
        </w:types>
        <w:behaviors>
          <w:behavior w:val="content"/>
        </w:behaviors>
        <w:guid w:val="{8B1B86F7-3BB5-4B42-8A41-CC6E99FF9602}"/>
      </w:docPartPr>
      <w:docPartBody>
        <w:p w:rsidR="00000000" w:rsidRDefault="00AE290D" w:rsidP="00AE290D">
          <w:pPr>
            <w:pStyle w:val="6189A8549AE246628B967F7084C59C52"/>
          </w:pPr>
          <w:r w:rsidRPr="00742D15">
            <w:rPr>
              <w:rStyle w:val="Textodelmarcadordeposicin"/>
            </w:rPr>
            <w:t>Haz clic o pulse aquí para escribir texto.</w:t>
          </w:r>
        </w:p>
      </w:docPartBody>
    </w:docPart>
    <w:docPart>
      <w:docPartPr>
        <w:name w:val="8DF47497D2E84C0EBE2FD1567AD62736"/>
        <w:category>
          <w:name w:val="General"/>
          <w:gallery w:val="placeholder"/>
        </w:category>
        <w:types>
          <w:type w:val="bbPlcHdr"/>
        </w:types>
        <w:behaviors>
          <w:behavior w:val="content"/>
        </w:behaviors>
        <w:guid w:val="{50A5013F-21E0-43AD-BE9D-CCA9BE52BBFB}"/>
      </w:docPartPr>
      <w:docPartBody>
        <w:p w:rsidR="00000000" w:rsidRDefault="00AE290D" w:rsidP="00AE290D">
          <w:pPr>
            <w:pStyle w:val="8DF47497D2E84C0EBE2FD1567AD62736"/>
          </w:pPr>
          <w:r w:rsidRPr="00742D15">
            <w:rPr>
              <w:rStyle w:val="Textodelmarcadordeposicin"/>
            </w:rPr>
            <w:t>Haz clic o pulse aquí para escribir texto.</w:t>
          </w:r>
        </w:p>
      </w:docPartBody>
    </w:docPart>
    <w:docPart>
      <w:docPartPr>
        <w:name w:val="1D79CD46BEF54FFE95AFD1B7186D26AA"/>
        <w:category>
          <w:name w:val="General"/>
          <w:gallery w:val="placeholder"/>
        </w:category>
        <w:types>
          <w:type w:val="bbPlcHdr"/>
        </w:types>
        <w:behaviors>
          <w:behavior w:val="content"/>
        </w:behaviors>
        <w:guid w:val="{903F899F-699D-40E6-AC62-4175F0F9E379}"/>
      </w:docPartPr>
      <w:docPartBody>
        <w:p w:rsidR="00000000" w:rsidRDefault="00AE290D" w:rsidP="00AE290D">
          <w:pPr>
            <w:pStyle w:val="1D79CD46BEF54FFE95AFD1B7186D26AA"/>
          </w:pPr>
          <w:r w:rsidRPr="00742D15">
            <w:rPr>
              <w:rStyle w:val="Textodelmarcadordeposicin"/>
            </w:rPr>
            <w:t>Haz clic o pulse aquí para escribir texto.</w:t>
          </w:r>
        </w:p>
      </w:docPartBody>
    </w:docPart>
    <w:docPart>
      <w:docPartPr>
        <w:name w:val="AD3CAD721F4D4152BEB22E82A86CD5D5"/>
        <w:category>
          <w:name w:val="General"/>
          <w:gallery w:val="placeholder"/>
        </w:category>
        <w:types>
          <w:type w:val="bbPlcHdr"/>
        </w:types>
        <w:behaviors>
          <w:behavior w:val="content"/>
        </w:behaviors>
        <w:guid w:val="{2F1B98CA-FAE5-4288-99F9-4156936CE9C8}"/>
      </w:docPartPr>
      <w:docPartBody>
        <w:p w:rsidR="00000000" w:rsidRDefault="00AE290D" w:rsidP="00AE290D">
          <w:pPr>
            <w:pStyle w:val="AD3CAD721F4D4152BEB22E82A86CD5D5"/>
          </w:pPr>
          <w:r w:rsidRPr="00742D15">
            <w:rPr>
              <w:rStyle w:val="Textodelmarcadordeposicin"/>
            </w:rPr>
            <w:t>Haz clic o pulse aquí para escribir texto.</w:t>
          </w:r>
        </w:p>
      </w:docPartBody>
    </w:docPart>
    <w:docPart>
      <w:docPartPr>
        <w:name w:val="9F6C650F5C654B4992436D6DA64D956D"/>
        <w:category>
          <w:name w:val="General"/>
          <w:gallery w:val="placeholder"/>
        </w:category>
        <w:types>
          <w:type w:val="bbPlcHdr"/>
        </w:types>
        <w:behaviors>
          <w:behavior w:val="content"/>
        </w:behaviors>
        <w:guid w:val="{CD52CF2E-DAF5-400F-941F-9104EC0B3414}"/>
      </w:docPartPr>
      <w:docPartBody>
        <w:p w:rsidR="00000000" w:rsidRDefault="00AE290D" w:rsidP="00AE290D">
          <w:pPr>
            <w:pStyle w:val="9F6C650F5C654B4992436D6DA64D956D"/>
          </w:pPr>
          <w:r w:rsidRPr="00742D15">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90D"/>
    <w:rsid w:val="00AE290D"/>
    <w:rsid w:val="00DA5495"/>
    <w:rsid w:val="00EB2E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E290D"/>
    <w:rPr>
      <w:color w:val="666666"/>
    </w:rPr>
  </w:style>
  <w:style w:type="paragraph" w:customStyle="1" w:styleId="4DB8BEEB1890422EB3D8B904DB6250FF">
    <w:name w:val="4DB8BEEB1890422EB3D8B904DB6250FF"/>
    <w:rsid w:val="00AE290D"/>
  </w:style>
  <w:style w:type="paragraph" w:customStyle="1" w:styleId="C7B05831A670475596C9D06242FA20A6">
    <w:name w:val="C7B05831A670475596C9D06242FA20A6"/>
    <w:rsid w:val="00AE290D"/>
  </w:style>
  <w:style w:type="paragraph" w:customStyle="1" w:styleId="07A1FE3DFF2146A38893F88F43AFAA91">
    <w:name w:val="07A1FE3DFF2146A38893F88F43AFAA91"/>
    <w:rsid w:val="00AE290D"/>
  </w:style>
  <w:style w:type="paragraph" w:customStyle="1" w:styleId="95A3C194FA9242328B07196B49021454">
    <w:name w:val="95A3C194FA9242328B07196B49021454"/>
    <w:rsid w:val="00AE290D"/>
  </w:style>
  <w:style w:type="paragraph" w:customStyle="1" w:styleId="96DD14565DA24481B549CF2BD48D330B">
    <w:name w:val="96DD14565DA24481B549CF2BD48D330B"/>
    <w:rsid w:val="00AE290D"/>
  </w:style>
  <w:style w:type="paragraph" w:customStyle="1" w:styleId="F2A3E57A1E0E48ABB1A0AB3AD5CEB2CF">
    <w:name w:val="F2A3E57A1E0E48ABB1A0AB3AD5CEB2CF"/>
    <w:rsid w:val="00AE290D"/>
  </w:style>
  <w:style w:type="paragraph" w:customStyle="1" w:styleId="737ED643EBBA46DC954EA7C4A2025098">
    <w:name w:val="737ED643EBBA46DC954EA7C4A2025098"/>
    <w:rsid w:val="00AE290D"/>
  </w:style>
  <w:style w:type="paragraph" w:customStyle="1" w:styleId="126B336EB36B4CD19410E6FAD033C848">
    <w:name w:val="126B336EB36B4CD19410E6FAD033C848"/>
    <w:rsid w:val="00AE290D"/>
  </w:style>
  <w:style w:type="paragraph" w:customStyle="1" w:styleId="D68AB5B75E7F4056A81093A350F333A9">
    <w:name w:val="D68AB5B75E7F4056A81093A350F333A9"/>
    <w:rsid w:val="00AE290D"/>
  </w:style>
  <w:style w:type="paragraph" w:customStyle="1" w:styleId="40784B380BFB485FABBD6C0C2054366B">
    <w:name w:val="40784B380BFB485FABBD6C0C2054366B"/>
    <w:rsid w:val="00AE290D"/>
  </w:style>
  <w:style w:type="paragraph" w:customStyle="1" w:styleId="1A2702E2000A434CAAF5C1CE3429EBF4">
    <w:name w:val="1A2702E2000A434CAAF5C1CE3429EBF4"/>
    <w:rsid w:val="00AE290D"/>
  </w:style>
  <w:style w:type="paragraph" w:customStyle="1" w:styleId="1B006D724B134F5AA6ED8C40BF414B29">
    <w:name w:val="1B006D724B134F5AA6ED8C40BF414B29"/>
    <w:rsid w:val="00AE290D"/>
  </w:style>
  <w:style w:type="paragraph" w:customStyle="1" w:styleId="3845E6AA6CE6430291C4DE03608A11D9">
    <w:name w:val="3845E6AA6CE6430291C4DE03608A11D9"/>
    <w:rsid w:val="00AE290D"/>
  </w:style>
  <w:style w:type="paragraph" w:customStyle="1" w:styleId="DF050D687AE24CD4ADF779DC34BDD6E2">
    <w:name w:val="DF050D687AE24CD4ADF779DC34BDD6E2"/>
    <w:rsid w:val="00AE290D"/>
  </w:style>
  <w:style w:type="paragraph" w:customStyle="1" w:styleId="5A68B12A824B4FF7BF1C5FF510580253">
    <w:name w:val="5A68B12A824B4FF7BF1C5FF510580253"/>
    <w:rsid w:val="00AE290D"/>
  </w:style>
  <w:style w:type="paragraph" w:customStyle="1" w:styleId="089222E312994420A722C4432E7C68C2">
    <w:name w:val="089222E312994420A722C4432E7C68C2"/>
    <w:rsid w:val="00AE290D"/>
  </w:style>
  <w:style w:type="paragraph" w:customStyle="1" w:styleId="9CDAD04359254D519DD6BE272F07A541">
    <w:name w:val="9CDAD04359254D519DD6BE272F07A541"/>
    <w:rsid w:val="00AE290D"/>
  </w:style>
  <w:style w:type="paragraph" w:customStyle="1" w:styleId="7E27D335F1F34B19BD9D9E173FB48D7A">
    <w:name w:val="7E27D335F1F34B19BD9D9E173FB48D7A"/>
    <w:rsid w:val="00AE290D"/>
  </w:style>
  <w:style w:type="paragraph" w:customStyle="1" w:styleId="B0927512797E41FD9288E07917A84D8D">
    <w:name w:val="B0927512797E41FD9288E07917A84D8D"/>
    <w:rsid w:val="00AE290D"/>
  </w:style>
  <w:style w:type="paragraph" w:customStyle="1" w:styleId="DA9E9FB2288D4FF1A00272E07690C48D">
    <w:name w:val="DA9E9FB2288D4FF1A00272E07690C48D"/>
    <w:rsid w:val="00AE290D"/>
  </w:style>
  <w:style w:type="paragraph" w:customStyle="1" w:styleId="EE7F31D318D3457FBA889AD7D459695F">
    <w:name w:val="EE7F31D318D3457FBA889AD7D459695F"/>
    <w:rsid w:val="00AE290D"/>
  </w:style>
  <w:style w:type="paragraph" w:customStyle="1" w:styleId="A517B56C481748E2AD5C8F8E6473072C">
    <w:name w:val="A517B56C481748E2AD5C8F8E6473072C"/>
    <w:rsid w:val="00AE290D"/>
  </w:style>
  <w:style w:type="paragraph" w:customStyle="1" w:styleId="87709DF7E9F84B7784483EA4E5527712">
    <w:name w:val="87709DF7E9F84B7784483EA4E5527712"/>
    <w:rsid w:val="00AE290D"/>
  </w:style>
  <w:style w:type="paragraph" w:customStyle="1" w:styleId="352BBB467F7246ECA97EF1B80F230116">
    <w:name w:val="352BBB467F7246ECA97EF1B80F230116"/>
    <w:rsid w:val="00AE290D"/>
  </w:style>
  <w:style w:type="paragraph" w:customStyle="1" w:styleId="2C04F791D01C4862A548B9E9A84B12BE">
    <w:name w:val="2C04F791D01C4862A548B9E9A84B12BE"/>
    <w:rsid w:val="00AE290D"/>
  </w:style>
  <w:style w:type="paragraph" w:customStyle="1" w:styleId="EB3EB67F01624A5482D074472ED0166F">
    <w:name w:val="EB3EB67F01624A5482D074472ED0166F"/>
    <w:rsid w:val="00AE290D"/>
  </w:style>
  <w:style w:type="paragraph" w:customStyle="1" w:styleId="51C2570CDFB94D949A8D202A7595C4F7">
    <w:name w:val="51C2570CDFB94D949A8D202A7595C4F7"/>
    <w:rsid w:val="00AE290D"/>
  </w:style>
  <w:style w:type="paragraph" w:customStyle="1" w:styleId="AC5E7BE054194420805DABF6F60002EA">
    <w:name w:val="AC5E7BE054194420805DABF6F60002EA"/>
    <w:rsid w:val="00AE290D"/>
  </w:style>
  <w:style w:type="paragraph" w:customStyle="1" w:styleId="74B9C44836DC4D0CBA5FEC3AE94B552E">
    <w:name w:val="74B9C44836DC4D0CBA5FEC3AE94B552E"/>
    <w:rsid w:val="00AE290D"/>
  </w:style>
  <w:style w:type="paragraph" w:customStyle="1" w:styleId="8153C90B08AC49BBAC742607A91846CA">
    <w:name w:val="8153C90B08AC49BBAC742607A91846CA"/>
    <w:rsid w:val="00AE290D"/>
  </w:style>
  <w:style w:type="paragraph" w:customStyle="1" w:styleId="3A71A81A2ACC48809351269E29C6DCD1">
    <w:name w:val="3A71A81A2ACC48809351269E29C6DCD1"/>
    <w:rsid w:val="00AE290D"/>
  </w:style>
  <w:style w:type="paragraph" w:customStyle="1" w:styleId="C126DAC2423342FDB1357F59F69AF3F9">
    <w:name w:val="C126DAC2423342FDB1357F59F69AF3F9"/>
    <w:rsid w:val="00AE290D"/>
  </w:style>
  <w:style w:type="paragraph" w:customStyle="1" w:styleId="334F78B3BD4B42BD872259C6A07FE54F">
    <w:name w:val="334F78B3BD4B42BD872259C6A07FE54F"/>
    <w:rsid w:val="00AE290D"/>
  </w:style>
  <w:style w:type="paragraph" w:customStyle="1" w:styleId="B6886B376480427E8A3FE8E3A300B36D">
    <w:name w:val="B6886B376480427E8A3FE8E3A300B36D"/>
    <w:rsid w:val="00AE290D"/>
  </w:style>
  <w:style w:type="paragraph" w:customStyle="1" w:styleId="5B8C73C7E9C24E05B0B0F0C113494722">
    <w:name w:val="5B8C73C7E9C24E05B0B0F0C113494722"/>
    <w:rsid w:val="00AE290D"/>
  </w:style>
  <w:style w:type="paragraph" w:customStyle="1" w:styleId="7831AF2F2A33417E97F851B1A503336A">
    <w:name w:val="7831AF2F2A33417E97F851B1A503336A"/>
    <w:rsid w:val="00AE290D"/>
  </w:style>
  <w:style w:type="paragraph" w:customStyle="1" w:styleId="7DE1BD1271B247C4B964CDE9F19862B2">
    <w:name w:val="7DE1BD1271B247C4B964CDE9F19862B2"/>
    <w:rsid w:val="00AE290D"/>
  </w:style>
  <w:style w:type="paragraph" w:customStyle="1" w:styleId="6C035CF744A34CF5B15606D2E068E9B9">
    <w:name w:val="6C035CF744A34CF5B15606D2E068E9B9"/>
    <w:rsid w:val="00AE290D"/>
  </w:style>
  <w:style w:type="paragraph" w:customStyle="1" w:styleId="688BDBC957EE4B43BFF24E8658FFF543">
    <w:name w:val="688BDBC957EE4B43BFF24E8658FFF543"/>
    <w:rsid w:val="00AE290D"/>
  </w:style>
  <w:style w:type="paragraph" w:customStyle="1" w:styleId="877874CBF40E468F990E37D1853EC341">
    <w:name w:val="877874CBF40E468F990E37D1853EC341"/>
    <w:rsid w:val="00AE290D"/>
  </w:style>
  <w:style w:type="paragraph" w:customStyle="1" w:styleId="688AC62255CE4D699F304DEF1BDD70D3">
    <w:name w:val="688AC62255CE4D699F304DEF1BDD70D3"/>
    <w:rsid w:val="00AE290D"/>
  </w:style>
  <w:style w:type="paragraph" w:customStyle="1" w:styleId="0B7B13D92E754B4484FC0D4BD24F04BD">
    <w:name w:val="0B7B13D92E754B4484FC0D4BD24F04BD"/>
    <w:rsid w:val="00AE290D"/>
  </w:style>
  <w:style w:type="paragraph" w:customStyle="1" w:styleId="683B447CC7D041C593F2B65AEB2E9826">
    <w:name w:val="683B447CC7D041C593F2B65AEB2E9826"/>
    <w:rsid w:val="00AE290D"/>
  </w:style>
  <w:style w:type="paragraph" w:customStyle="1" w:styleId="520EE8B7674E4393A5E05AEE4D04A740">
    <w:name w:val="520EE8B7674E4393A5E05AEE4D04A740"/>
    <w:rsid w:val="00AE290D"/>
  </w:style>
  <w:style w:type="paragraph" w:customStyle="1" w:styleId="5AE8F4CE56694D6CBDE3A3AAA6837001">
    <w:name w:val="5AE8F4CE56694D6CBDE3A3AAA6837001"/>
    <w:rsid w:val="00AE290D"/>
  </w:style>
  <w:style w:type="paragraph" w:customStyle="1" w:styleId="34637256FAAE45B8B9EAE2EED7077B1B">
    <w:name w:val="34637256FAAE45B8B9EAE2EED7077B1B"/>
    <w:rsid w:val="00AE290D"/>
  </w:style>
  <w:style w:type="paragraph" w:customStyle="1" w:styleId="341F8CE0B4FC47068FE0A86C48BD8E53">
    <w:name w:val="341F8CE0B4FC47068FE0A86C48BD8E53"/>
    <w:rsid w:val="00AE290D"/>
  </w:style>
  <w:style w:type="paragraph" w:customStyle="1" w:styleId="77DC129C3BF94BA4B7E7C893FB434856">
    <w:name w:val="77DC129C3BF94BA4B7E7C893FB434856"/>
    <w:rsid w:val="00AE290D"/>
  </w:style>
  <w:style w:type="paragraph" w:customStyle="1" w:styleId="D380742822564603A93B56BF92F29027">
    <w:name w:val="D380742822564603A93B56BF92F29027"/>
    <w:rsid w:val="00AE290D"/>
  </w:style>
  <w:style w:type="paragraph" w:customStyle="1" w:styleId="BC4B25B47C30471A8B02EDC0CA3C949E">
    <w:name w:val="BC4B25B47C30471A8B02EDC0CA3C949E"/>
    <w:rsid w:val="00AE290D"/>
  </w:style>
  <w:style w:type="paragraph" w:customStyle="1" w:styleId="DABB57E2B75A4CDA8DBB25749319CD4F">
    <w:name w:val="DABB57E2B75A4CDA8DBB25749319CD4F"/>
    <w:rsid w:val="00AE290D"/>
  </w:style>
  <w:style w:type="paragraph" w:customStyle="1" w:styleId="D500BF40F41E466F8E75ED0490A38F7B">
    <w:name w:val="D500BF40F41E466F8E75ED0490A38F7B"/>
    <w:rsid w:val="00AE290D"/>
  </w:style>
  <w:style w:type="paragraph" w:customStyle="1" w:styleId="3BCA30C6050449A4A0085A98CB2581CB">
    <w:name w:val="3BCA30C6050449A4A0085A98CB2581CB"/>
    <w:rsid w:val="00AE290D"/>
  </w:style>
  <w:style w:type="paragraph" w:customStyle="1" w:styleId="073288D521A94C30B6320089CD989A53">
    <w:name w:val="073288D521A94C30B6320089CD989A53"/>
    <w:rsid w:val="00AE290D"/>
  </w:style>
  <w:style w:type="paragraph" w:customStyle="1" w:styleId="0BC4E247A50C41D88653D4FCBE5EC5E1">
    <w:name w:val="0BC4E247A50C41D88653D4FCBE5EC5E1"/>
    <w:rsid w:val="00AE290D"/>
  </w:style>
  <w:style w:type="paragraph" w:customStyle="1" w:styleId="F5EC71A32D1D4219BA185B51DD1DA74D">
    <w:name w:val="F5EC71A32D1D4219BA185B51DD1DA74D"/>
    <w:rsid w:val="00AE290D"/>
  </w:style>
  <w:style w:type="paragraph" w:customStyle="1" w:styleId="0C8A7FCBDF03403D878CEB7B2B5EAE07">
    <w:name w:val="0C8A7FCBDF03403D878CEB7B2B5EAE07"/>
    <w:rsid w:val="00AE290D"/>
  </w:style>
  <w:style w:type="paragraph" w:customStyle="1" w:styleId="EA4DAB5DBEF04FE2AC0304A472877577">
    <w:name w:val="EA4DAB5DBEF04FE2AC0304A472877577"/>
    <w:rsid w:val="00AE290D"/>
  </w:style>
  <w:style w:type="paragraph" w:customStyle="1" w:styleId="F713AB646BCA4F3E8A2D61C3D2AF162A">
    <w:name w:val="F713AB646BCA4F3E8A2D61C3D2AF162A"/>
    <w:rsid w:val="00AE290D"/>
  </w:style>
  <w:style w:type="paragraph" w:customStyle="1" w:styleId="DBA3CD3E21F345DB9029C4E73B044FC5">
    <w:name w:val="DBA3CD3E21F345DB9029C4E73B044FC5"/>
    <w:rsid w:val="00AE290D"/>
  </w:style>
  <w:style w:type="paragraph" w:customStyle="1" w:styleId="6493B6CCD58E4C69855D2D97C97C7B03">
    <w:name w:val="6493B6CCD58E4C69855D2D97C97C7B03"/>
    <w:rsid w:val="00AE290D"/>
  </w:style>
  <w:style w:type="paragraph" w:customStyle="1" w:styleId="64FDB2DE06A04A91A5BEBBDA0BB171EF">
    <w:name w:val="64FDB2DE06A04A91A5BEBBDA0BB171EF"/>
    <w:rsid w:val="00AE290D"/>
  </w:style>
  <w:style w:type="paragraph" w:customStyle="1" w:styleId="42EEFF310C974D6E936BAD7E16C51FDD">
    <w:name w:val="42EEFF310C974D6E936BAD7E16C51FDD"/>
    <w:rsid w:val="00AE290D"/>
  </w:style>
  <w:style w:type="paragraph" w:customStyle="1" w:styleId="FD60CF47BF59495E8AB66DD4412E9267">
    <w:name w:val="FD60CF47BF59495E8AB66DD4412E9267"/>
    <w:rsid w:val="00AE290D"/>
  </w:style>
  <w:style w:type="paragraph" w:customStyle="1" w:styleId="502A14BF5BAC4B969268D3CD00A50EEA">
    <w:name w:val="502A14BF5BAC4B969268D3CD00A50EEA"/>
    <w:rsid w:val="00AE290D"/>
  </w:style>
  <w:style w:type="paragraph" w:customStyle="1" w:styleId="ECBE5B0B1EF049F5ADAFADC0171B71AE">
    <w:name w:val="ECBE5B0B1EF049F5ADAFADC0171B71AE"/>
    <w:rsid w:val="00AE290D"/>
  </w:style>
  <w:style w:type="paragraph" w:customStyle="1" w:styleId="A37CB640263544AFB23CF8C89F3D29D5">
    <w:name w:val="A37CB640263544AFB23CF8C89F3D29D5"/>
    <w:rsid w:val="00AE290D"/>
  </w:style>
  <w:style w:type="paragraph" w:customStyle="1" w:styleId="DF976567196F47A8BE146733D326995B">
    <w:name w:val="DF976567196F47A8BE146733D326995B"/>
    <w:rsid w:val="00AE290D"/>
  </w:style>
  <w:style w:type="paragraph" w:customStyle="1" w:styleId="BB74784DF41F4BA3AE0DED781F48A223">
    <w:name w:val="BB74784DF41F4BA3AE0DED781F48A223"/>
    <w:rsid w:val="00AE290D"/>
  </w:style>
  <w:style w:type="paragraph" w:customStyle="1" w:styleId="40ED488DEEBA4BA98609C309585D26DD">
    <w:name w:val="40ED488DEEBA4BA98609C309585D26DD"/>
    <w:rsid w:val="00AE290D"/>
  </w:style>
  <w:style w:type="paragraph" w:customStyle="1" w:styleId="F600FF26DA0240B985A18D6A82690EC2">
    <w:name w:val="F600FF26DA0240B985A18D6A82690EC2"/>
    <w:rsid w:val="00AE290D"/>
  </w:style>
  <w:style w:type="paragraph" w:customStyle="1" w:styleId="04C8BC2B637F49CBB22C69BC7349DC58">
    <w:name w:val="04C8BC2B637F49CBB22C69BC7349DC58"/>
    <w:rsid w:val="00AE290D"/>
  </w:style>
  <w:style w:type="paragraph" w:customStyle="1" w:styleId="23466F0DE9F84D94BE24825F3C3BED17">
    <w:name w:val="23466F0DE9F84D94BE24825F3C3BED17"/>
    <w:rsid w:val="00AE290D"/>
  </w:style>
  <w:style w:type="paragraph" w:customStyle="1" w:styleId="3CD28785987842FD9C09C026EA32F6E4">
    <w:name w:val="3CD28785987842FD9C09C026EA32F6E4"/>
    <w:rsid w:val="00AE290D"/>
  </w:style>
  <w:style w:type="paragraph" w:customStyle="1" w:styleId="EC463DB81EB34221A9884DC99CE8F553">
    <w:name w:val="EC463DB81EB34221A9884DC99CE8F553"/>
    <w:rsid w:val="00AE290D"/>
  </w:style>
  <w:style w:type="paragraph" w:customStyle="1" w:styleId="6189A8549AE246628B967F7084C59C52">
    <w:name w:val="6189A8549AE246628B967F7084C59C52"/>
    <w:rsid w:val="00AE290D"/>
  </w:style>
  <w:style w:type="paragraph" w:customStyle="1" w:styleId="8DF47497D2E84C0EBE2FD1567AD62736">
    <w:name w:val="8DF47497D2E84C0EBE2FD1567AD62736"/>
    <w:rsid w:val="00AE290D"/>
  </w:style>
  <w:style w:type="paragraph" w:customStyle="1" w:styleId="1D79CD46BEF54FFE95AFD1B7186D26AA">
    <w:name w:val="1D79CD46BEF54FFE95AFD1B7186D26AA"/>
    <w:rsid w:val="00AE290D"/>
  </w:style>
  <w:style w:type="paragraph" w:customStyle="1" w:styleId="AD3CAD721F4D4152BEB22E82A86CD5D5">
    <w:name w:val="AD3CAD721F4D4152BEB22E82A86CD5D5"/>
    <w:rsid w:val="00AE290D"/>
  </w:style>
  <w:style w:type="paragraph" w:customStyle="1" w:styleId="9F6C650F5C654B4992436D6DA64D956D">
    <w:name w:val="9F6C650F5C654B4992436D6DA64D956D"/>
    <w:rsid w:val="00AE290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1B17F6-066C-4F94-8862-F1E1DACC6DD4}">
  <we:reference id="wa104382081" version="1.55.1.0" store="en-001" storeType="OMEX"/>
  <we:alternateReferences>
    <we:reference id="WA104382081" version="1.55.1.0" store="" storeType="OMEX"/>
  </we:alternateReferences>
  <we:properties>
    <we:property name="MENDELEY_BIBLIOGRAPHY_IS_DIRTY" value="false"/>
    <we:property name="MENDELEY_BIBLIOGRAPHY_LAST_MODIFIED" value="1765256420981"/>
    <we:property name="MENDELEY_CITATIONS" value="[{&quot;citationID&quot;:&quot;MENDELEY_CITATION_6c28f94f-5d48-4802-9a22-6e92463f0efe&quot;,&quot;properties&quot;:{&quot;noteIndex&quot;:0},&quot;isEdited&quot;:false,&quot;manualOverride&quot;:{&quot;isManuallyOverridden&quot;:false,&quot;citeprocText&quot;:&quot;[1]&quot;,&quot;manualOverrideText&quot;:&quot;&quot;},&quot;citationTag&quot;:&quot;MENDELEY_CITATION_v3_eyJjaXRhdGlvbklEIjoiTUVOREVMRVlfQ0lUQVRJT05fNmMyOGY5NGYtNWQ0OC00ODAyLTlhMjItNmU5MjQ2M2YwZWZlIiwicHJvcGVydGllcyI6eyJub3RlSW5kZXgiOjB9LCJpc0VkaXRlZCI6ZmFsc2UsIm1hbnVhbE92ZXJyaWRlIjp7ImlzTWFudWFsbHlPdmVycmlkZGVuIjpmYWxzZSwiY2l0ZXByb2NUZXh0IjoiWzFdIiwibWFudWFsT3ZlcnJpZGVUZXh0IjoiIn0sImNpdGF0aW9uSXRlbXMiOlt7ImlkIjoiN2JmZDMwM2ItMmNiMS0zMmRiLWI4MmMtYzE3ZTcyMDFlYzRlIiwiaXRlbURhdGEiOnsidHlwZSI6ImFydGljbGUiLCJpZCI6IjdiZmQzMDNiLTJjYjEtMzJkYi1iODJjLWMxN2U3MjAxZWM0ZSIsInRpdGxlIjoiQSBSZXZpZXcgb24gdGhlIEFwcGxpY2F0aW9uIG9mIEtub3dsZWRnZSBHcmFwaCBUZWNobm9sb2d5IGluIHRoZSBNZWRpY2FsIEZpZWxkIiwiYXV0aG9yIjpbeyJmYW1pbHkiOiJRdSIsImdpdmVuIjoiSmlhIiwicGFyc2UtbmFtZXMiOmZhbHNlLCJkcm9wcGluZy1wYXJ0aWNsZSI6IiIsIm5vbi1kcm9wcGluZy1wYXJ0aWNsZSI6IiJ9XSwiY29udGFpbmVyLXRpdGxlIjoiU2NpZW50aWZpYyBQcm9ncmFtbWluZyIsImNvbnRhaW5lci10aXRsZS1zaG9ydCI6IlNjaSBQcm9ncmFtIiwiRE9JIjoiMTAuMTE1NS8yMDIyLzMyMTIzNzAiLCJJU1NOIjoiMTA1ODkyNDQiLCJpc3N1ZWQiOnsiZGF0ZS1wYXJ0cyI6W1syMDIyXV19LCJhYnN0cmFjdCI6IldpdGggdGhlIGNvbnRpbnVvdXMgZGV2ZWxvcG1lbnQgb2YgSW50ZXJuZXQgdGVjaG5vbG9neSwga25vd2xlZGdlIGdyYXBoIGNvbnN0cnVjdGlvbiBoYXMgcmVjZWl2ZWQgaW5jcmVhc2luZyBhdHRlbnRpb24uIEV4dHJhY3RpbmcgdXNlZnVsIG1lZGljYWwga25vd2xlZGdlIGZyb20gbWFzc2l2ZSBkYXRhIGlzIHRoZSBrZXkgdG8gYW5hbHl6aW5nIGJpZyBtZWRpY2FsIGRhdGEuIFRoZSBrbm93bGVkZ2UgZ3JhcGggaXMgYSBzZW1hbnRpYyBuZXR3b3JrIHRoYXQgcmV2ZWFscyByZWxhdGlvbnNoaXBzIGJldHdlZW4gZW50aXRpZXMuIE1lZGljaW5lIGlzIG9uZSBvZiB0aGUgd2lkZWx5IHVzZWQgZmllbGRzIG9mIGtub3dsZWRnZSBncmFwaHMsIGFuZCB0aGUgY29uc3RydWN0aW9uIG9mIGEgbWVkaWNhbCBrbm93bGVkZ2UgZ3JhcGggaXMgYWxzbyBhIHJlc2VhcmNoIGhvdHNwb3QgaW4gYXJ0aWZpY2lhbCBpbnRlbGxpZ2VuY2UuIEtub3dsZWRnZSBncmFwaCB0ZWNobm9sb2d5IGhhcyBicm9hZCBhcHBsaWNhdGlvbiBwcm9zcGVjdHMgaW4gdGhlIGZpZWxkLiBGaXJzdCwgdGhpcyBzdHVkeSBjb21wcmVoZW5zaXZlbHkgYW5hbHl6ZXMgdGhlIHN0cnVjdHVyZSBhbmQgY29uc3RydWN0aW9uIHRlY2hub2xvZ3kgb2YgdGhlIG1lZGljYWwga25vd2xlZGdlIGdyYXBoIGFjY29yZGluZyB0byB0aGUgY2hhcmFjdGVyaXN0aWNzIG9mIGJpZyBkYXRhIGluIHRoZSBtZWRpY2FsIGZpZWxkLCBzdWNoIGFzIHN0cm9uZyBwcm9mZXNzaW9uYWxpc20gYW5kIGNvbXBsZXggc3RydWN0dXJlLiBTZWNvbmQsIHRoaXMgc3R1ZHkgc3VtbWFyaXplcyB0aGUga2V5IHRlY2hub2xvZ2llcyBhbmQgcmVzZWFyY2ggcHJvZ3Jlc3Mgb2YgdGhlIGZvdXIgbW9kdWxlcyBvZiB0aGUgbWVkaWNhbCBrbm93bGVkZ2UgZ3JhcGg6IGtub3dsZWRnZSByZXByZXNlbnRhdGlvbiwga25vd2xlZGdlIGV4dHJhY3Rpb24sIGtub3dsZWRnZSBmdXNpb24sIGFuZCBrbm93bGVkZ2UgcmVhc29uaW5nLiBGaW5hbGx5LCB3aXRoIHRoZSBtYWpvciBjaGFsbGVuZ2VzIGFuZCBrZXkgcHJvYmxlbXMgb2YgdGhlIGN1cnJlbnQgbWVkaWNhbCBrbm93bGVkZ2UgZ3JhcGggY29uc3RydWN0aW9uIHRlY2hub2xvZ3ksIGl0cyBkZXZlbG9wbWVudCBwcm9zcGVjdHMgYXJlIHByb3NwZWN0cy4iLCJwdWJsaXNoZXIiOiJIaW5kYXdpIExpbWl0ZWQiLCJ2b2x1bWUiOiIyMDIyIn0sImlzVGVtcG9yYXJ5IjpmYWxzZX1dfQ==&quot;,&quot;citationItems&quot;:[{&quot;id&quot;:&quot;7bfd303b-2cb1-32db-b82c-c17e7201ec4e&quot;,&quot;itemData&quot;:{&quot;type&quot;:&quot;article&quot;,&quot;id&quot;:&quot;7bfd303b-2cb1-32db-b82c-c17e7201ec4e&quot;,&quot;title&quot;:&quot;A Review on the Application of Knowledge Graph Technology in the Medical Field&quot;,&quot;author&quot;:[{&quot;family&quot;:&quot;Qu&quot;,&quot;given&quot;:&quot;Jia&quot;,&quot;parse-names&quot;:false,&quot;dropping-particle&quot;:&quot;&quot;,&quot;non-dropping-particle&quot;:&quot;&quot;}],&quot;container-title&quot;:&quot;Scientific Programming&quot;,&quot;container-title-short&quot;:&quot;Sci Program&quot;,&quot;DOI&quot;:&quot;10.1155/2022/3212370&quot;,&quot;ISSN&quot;:&quot;10589244&quot;,&quot;issued&quot;:{&quot;date-parts&quot;:[[2022]]},&quot;abstract&quot;:&quot;With the continuous development of Internet technology, knowledge graph construction has received increasing attention. Extracting useful medical knowledge from massive data is the key to analyzing big medical data. The knowledge graph is a semantic network that reveals relationships between entities. Medicine is one of the widely used fields of knowledge graphs, and the construction of a medical knowledge graph is also a research hotspot in artificial intelligence. Knowledge graph technology has broad application prospects in the field. First, this study comprehensively analyzes the structure and construction technology of the medical knowledge graph according to the characteristics of big data in the medical field, such as strong professionalism and complex structure. Second, this study summarizes the key technologies and research progress of the four modules of the medical knowledge graph: knowledge representation, knowledge extraction, knowledge fusion, and knowledge reasoning. Finally, with the major challenges and key problems of the current medical knowledge graph construction technology, its development prospects are prospects.&quot;,&quot;publisher&quot;:&quot;Hindawi Limited&quot;,&quot;volume&quot;:&quot;2022&quot;},&quot;isTemporary&quot;:false}]},{&quot;citationID&quot;:&quot;MENDELEY_CITATION_e4ff3a50-a05e-4cea-abd8-ef1a04bce844&quot;,&quot;properties&quot;:{&quot;noteIndex&quot;:0},&quot;isEdited&quot;:false,&quot;manualOverride&quot;:{&quot;isManuallyOverridden&quot;:false,&quot;citeprocText&quot;:&quot;[2]&quot;,&quot;manualOverrideText&quot;:&quot;&quot;},&quot;citationTag&quot;:&quot;MENDELEY_CITATION_v3_eyJjaXRhdGlvbklEIjoiTUVOREVMRVlfQ0lUQVRJT05fZTRmZjNhNTAtYTA1ZS00Y2VhLWFiZDgtZWYxYTA0YmNlODQ0IiwicHJvcGVydGllcyI6eyJub3RlSW5kZXgiOjB9LCJpc0VkaXRlZCI6ZmFsc2UsIm1hbnVhbE92ZXJyaWRlIjp7ImlzTWFudWFsbHlPdmVycmlkZGVuIjpmYWxzZSwiY2l0ZXByb2NUZXh0IjoiWzJdIiwibWFudWFsT3ZlcnJpZGVUZXh0IjoiIn0sImNpdGF0aW9uSXRlbXMiOlt7ImlkIjoiYWQ5MWQwNDItZjdiMC0zOTJkLThiMmItOGZjZWI4MTY5YzZhIiwiaXRlbURhdGEiOnsidHlwZSI6ImFydGljbGUiLCJpZCI6ImFkOTFkMDQyLWY3YjAtMzkyZC04YjJiLThmY2ViODE2OWM2YSIsInRpdGxlIjoiS25vd2xlZGdlIEdyYXBocyBhbmQgRXhwbGFpbmFibGUgQUkgaW4gSGVhbHRoY2FyZSIsImF1dGhvciI6W3siZmFtaWx5IjoiUmFqYWJpIiwiZ2l2ZW4iOiJFbmF5YXQiLCJwYXJzZS1uYW1lcyI6ZmFsc2UsImRyb3BwaW5nLXBhcnRpY2xlIjoiIiwibm9uLWRyb3BwaW5nLXBhcnRpY2xlIjoiIn0seyJmYW1pbHkiOiJLYWZhaWUiLCJnaXZlbiI6IlNvbWF5ZWgiLCJwYXJzZS1uYW1lcyI6ZmFsc2UsImRyb3BwaW5nLXBhcnRpY2xlIjoiIiwibm9uLWRyb3BwaW5nLXBhcnRpY2xlIjoiIn1dLCJjb250YWluZXItdGl0bGUiOiJJbmZvcm1hdGlvbiAoU3dpdHplcmxhbmQpIiwiRE9JIjoiMTAuMzM5MC9pbmZvMTMxMDA0NTkiLCJJU1NOIjoiMjA3ODI0ODkiLCJpc3N1ZWQiOnsiZGF0ZS1wYXJ0cyI6W1syMDIyLDEwLDFdXX0sImFic3RyYWN0IjoiQnVpbGRpbmcgdHJ1c3QgYW5kIHRyYW5zcGFyZW5jeSBpbiBoZWFsdGhjYXJlIGNhbiBiZSBhY2hpZXZlZCB1c2luZyBlWHBsYWluYWJsZSBBcnRpZmljaWFsIEludGVsbGlnZW5jZSAoWEFJKSwgYXMgaXQgZmFjaWxpdGF0ZXMgdGhlIGRlY2lzaW9uLW1ha2luZyBwcm9jZXNzIGZvciBoZWFsdGhjYXJlIHByb2Zlc3Npb25hbHMuIEtub3dsZWRnZSBncmFwaHMgY2FuIGJlIHVzZWQgaW4gWEFJIGZvciBleHBsYWluYWJpbGl0eSBieSBzdHJ1Y3R1cmluZyBpbmZvcm1hdGlvbiwgZXh0cmFjdGluZyBmZWF0dXJlcyBhbmQgcmVsYXRpb25zLCBhbmQgcGVyZm9ybWluZyByZWFzb25pbmcuIFRoaXMgcGFwZXIgaGlnaGxpZ2h0cyB0aGUgcm9sZSBvZiBrbm93bGVkZ2UgZ3JhcGhzIGluIFhBSSBtb2RlbHMgaW4gaGVhbHRoY2FyZSwgY29uc2lkZXJpbmcgYSBzdGF0ZS1vZi10aGUtYXJ0IHJldmlldy4gQmFzZWQgb24gb3VyIHJldmlldywga25vd2xlZGdlIGdyYXBocyBoYXZlIGJlZW4gdXNlZCBmb3IgZXhwbGFpbmFiaWxpdHkgdG8gZGV0ZWN0IGhlYWx0aGNhcmUgbWlzaW5mb3JtYXRpb24sIGFkdmVyc2UgZHJ1ZyByZWFjdGlvbnMsIGRydWctZHJ1ZyBpbnRlcmFjdGlvbnMgYW5kIHRvIHJlZHVjZSB0aGUga25vd2xlZGdlIGdhcCBiZXR3ZWVuIGhlYWx0aGNhcmUgZXhwZXJ0cyBhbmQgQUktYmFzZWQgbW9kZWxzLiBXZSBhbHNvIGRpc2N1c3MgaG93IHRvIGxldmVyYWdlIGtub3dsZWRnZSBncmFwaHMgaW4gcHJlLW1vZGVsLCBpbi1tb2RlbCwgYW5kIHBvc3QtbW9kZWwgWEFJIG1vZGVscyBpbiBoZWFsdGhjYXJlIHRvIG1ha2UgdGhlbSBtb3JlIGV4cGxhaW5hYmxlLiIsInB1Ymxpc2hlciI6Ik1EUEkiLCJpc3N1ZSI6IjEwIiwidm9sdW1lIjoiMTMiLCJjb250YWluZXItdGl0bGUtc2hvcnQiOiIifSwiaXNUZW1wb3JhcnkiOmZhbHNlfV19&quot;,&quot;citationItems&quot;:[{&quot;id&quot;:&quot;ad91d042-f7b0-392d-8b2b-8fceb8169c6a&quot;,&quot;itemData&quot;:{&quot;type&quot;:&quot;article&quot;,&quot;id&quot;:&quot;ad91d042-f7b0-392d-8b2b-8fceb8169c6a&quot;,&quot;title&quot;:&quot;Knowledge Graphs and Explainable AI in Healthcare&quot;,&quot;author&quot;:[{&quot;family&quot;:&quot;Rajabi&quot;,&quot;given&quot;:&quot;Enayat&quot;,&quot;parse-names&quot;:false,&quot;dropping-particle&quot;:&quot;&quot;,&quot;non-dropping-particle&quot;:&quot;&quot;},{&quot;family&quot;:&quot;Kafaie&quot;,&quot;given&quot;:&quot;Somayeh&quot;,&quot;parse-names&quot;:false,&quot;dropping-particle&quot;:&quot;&quot;,&quot;non-dropping-particle&quot;:&quot;&quot;}],&quot;container-title&quot;:&quot;Information (Switzerland)&quot;,&quot;DOI&quot;:&quot;10.3390/info13100459&quot;,&quot;ISSN&quot;:&quot;20782489&quot;,&quot;issued&quot;:{&quot;date-parts&quot;:[[2022,10,1]]},&quot;abstract&quot;:&quot;Building trust and transparency in healthcare can be achieved using eXplainable Artificial Intelligence (XAI), as it facilitates the decision-making process for healthcare professionals. Knowledge graphs can be used in XAI for explainability by structuring information, extracting features and relations, and performing reasoning. This paper highlights the role of knowledge graphs in XAI models in healthcare, considering a state-of-the-art review. Based on our review, knowledge graphs have been used for explainability to detect healthcare misinformation, adverse drug reactions, drug-drug interactions and to reduce the knowledge gap between healthcare experts and AI-based models. We also discuss how to leverage knowledge graphs in pre-model, in-model, and post-model XAI models in healthcare to make them more explainable.&quot;,&quot;publisher&quot;:&quot;MDPI&quot;,&quot;issue&quot;:&quot;10&quot;,&quot;volume&quot;:&quot;13&quot;,&quot;container-title-short&quot;:&quot;&quot;},&quot;isTemporary&quot;:false}]},{&quot;citationID&quot;:&quot;MENDELEY_CITATION_aeeceb55-193e-40af-96a7-807d166496f9&quot;,&quot;properties&quot;:{&quot;noteIndex&quot;:0},&quot;isEdited&quot;:false,&quot;manualOverride&quot;:{&quot;isManuallyOverridden&quot;:false,&quot;citeprocText&quot;:&quot;[3]&quot;,&quot;manualOverrideText&quot;:&quot;&quot;},&quot;citationTag&quot;:&quot;MENDELEY_CITATION_v3_eyJjaXRhdGlvbklEIjoiTUVOREVMRVlfQ0lUQVRJT05fYWVlY2ViNTUtMTkzZS00MGFmLTk2YTctODA3ZDE2NjQ5NmY5IiwicHJvcGVydGllcyI6eyJub3RlSW5kZXgiOjB9LCJpc0VkaXRlZCI6ZmFsc2UsIm1hbnVhbE92ZXJyaWRlIjp7ImlzTWFudWFsbHlPdmVycmlkZGVuIjpmYWxzZSwiY2l0ZXByb2NUZXh0IjoiWzNdIiwibWFudWFsT3ZlcnJpZGVUZXh0IjoiIn0sImNpdGF0aW9uSXRlbXMiOlt7ImlkIjoiNjMyMTk2N2QtZGZmMy0zMTVjLTljYWYtZDdhMDBmY2I2NDJiIiwiaXRlbURhdGEiOnsidHlwZSI6ImFydGljbGUtam91cm5hbCIsImlkIjoiNjMyMTk2N2QtZGZmMy0zMTVjLTljYWYtZDdhMDBmY2I2NDJiIiwidGl0bGUiOiJIZWFsdGhjYXJlIGtub3dsZWRnZSBncmFwaCBjb25zdHJ1Y3Rpb246IEEgc3lzdGVtYXRpYyByZXZpZXcgb2YgdGhlIHN0YXRlLW9mLXRoZS1hcnQsIG9wZW4gaXNzdWVzLCBhbmQgb3Bwb3J0dW5pdGllcyIsImF1dGhvciI6W3siZmFtaWx5IjoiQWJ1LVNhbGloIiwiZ2l2ZW4iOiJCaWxhbCIsInBhcnNlLW5hbWVzIjpmYWxzZSwiZHJvcHBpbmctcGFydGljbGUiOiIiLCJub24tZHJvcHBpbmctcGFydGljbGUiOiIifSx7ImZhbWlseSI6IkFMLVF1cmlzaGkiLCJnaXZlbiI6Ik11aGFtbWFkIiwicGFyc2UtbmFtZXMiOmZhbHNlLCJkcm9wcGluZy1wYXJ0aWNsZSI6IiIsIm5vbi1kcm9wcGluZy1wYXJ0aWNsZSI6IiJ9LHsiZmFtaWx5IjoiQWx3ZXNoYWgiLCJnaXZlbiI6Ik1vaGFtbWVkIiwicGFyc2UtbmFtZXMiOmZhbHNlLCJkcm9wcGluZy1wYXJ0aWNsZSI6IiIsIm5vbi1kcm9wcGluZy1wYXJ0aWNsZSI6IiJ9LHsiZmFtaWx5IjoiQUwtU21hZGkiLCJnaXZlbiI6Ik1vaGFtbWFkIiwicGFyc2UtbmFtZXMiOmZhbHNlLCJkcm9wcGluZy1wYXJ0aWNsZSI6IiIsIm5vbi1kcm9wcGluZy1wYXJ0aWNsZSI6IiJ9LHsiZmFtaWx5IjoiQWxmYXlleiIsImdpdmVuIjoiUmVlbSIsInBhcnNlLW5hbWVzIjpmYWxzZSwiZHJvcHBpbmctcGFydGljbGUiOiIiLCJub24tZHJvcHBpbmctcGFydGljbGUiOiIifSx7ImZhbWlseSI6IlNhYWRlaCIsImdpdmVuIjoiSGViYSIsInBhcnNlLW5hbWVzIjpmYWxzZSwiZHJvcHBpbmctcGFydGljbGUiOiIiLCJub24tZHJvcHBpbmctcGFydGljbGUiOiIifV0sImNvbnRhaW5lci10aXRsZSI6IkpvdXJuYWwgb2YgQmlnIERhdGEiLCJjb250YWluZXItdGl0bGUtc2hvcnQiOiJKIEJpZyBEYXRhIiwiRE9JIjoiMTAuMTE4Ni9zNDA1MzctMDIzLTAwNzc0LTkiLCJJU1NOIjoiMjE5NjExMTUiLCJpc3N1ZWQiOnsiZGF0ZS1wYXJ0cyI6W1syMDIzLDEyLDFdXX0sImFic3RyYWN0IjoiVGhlIGluY29ycG9yYXRpb24gb2YgZGF0YSBhbmFseXRpY3MgaW4gdGhlIGhlYWx0aGNhcmUgaW5kdXN0cnkgaGFzIG1hZGUgc2lnbmlmaWNhbnQgcHJvZ3Jlc3MsIGRyaXZlbiBieSB0aGUgZGVtYW5kIGZvciBlZmZpY2llbnQgYW5kIGVmZmVjdGl2ZSBiaWcgZGF0YSBhbmFseXRpY3Mgc29sdXRpb25zLiBLbm93bGVkZ2UgZ3JhcGhzIChLR3MpIGhhdmUgcHJvdmVuIHV0aWxpdHkgaW4gdGhpcyBhcmVuYSBhbmQgYXJlIHJvb3RlZCBpbiBhIG51bWJlciBvZiBoZWFsdGhjYXJlIGFwcGxpY2F0aW9ucyB0byBmdXJuaXNoIGJldHRlciBkYXRhIHJlcHJlc2VudGF0aW9uIGFuZCBrbm93bGVkZ2UgaW5mZXJlbmNlLiBIb3dldmVyLCBpbiBjb25qdW5jdGlvbiB3aXRoIGEgbGFjayBvZiBhIHJlcHJlc2VudGF0aXZlIEtHIGNvbnN0cnVjdGlvbiB0YXhvbm9teSwgc2V2ZXJhbCBleGlzdGluZyBhcHByb2FjaGVzIGluIHRoaXMgZGVzaWduYXRlZCBkb21haW4gYXJlIGluYWRlcXVhdGUgYW5kIGluZmVyaW9yLiBUaGlzIHBhcGVyIGlzIHRoZSBmaXJzdCB0byBwcm92aWRlIGEgY29tcHJlaGVuc2l2ZSB0YXhvbm9teSBhbmQgYSBiaXJk4oCZcyBleWUgdmlldyBvZiBoZWFsdGhjYXJlIEtHIGNvbnN0cnVjdGlvbi4gQWRkaXRpb25hbGx5LCBhIHRob3JvdWdoIGV4YW1pbmF0aW9uIG9mIHRoZSBjdXJyZW50IHN0YXRlLW9mLXRoZS1hcnQgdGVjaG5pcXVlcyBkcmF3biBmcm9tIGFjYWRlbWljIHdvcmtzIHJlbGV2YW50IHRvIHZhcmlvdXMgaGVhbHRoY2FyZSBjb250ZXh0cyBpcyBjYXJyaWVkIG91dC4gVGhlc2UgdGVjaG5pcXVlcyBhcmUgY3JpdGljYWxseSBldmFsdWF0ZWQgaW4gdGVybXMgb2YgbWV0aG9kcyB1c2VkIGZvciBrbm93bGVkZ2UgZXh0cmFjdGlvbiwgdHlwZXMgb2YgdGhlIGtub3dsZWRnZSBiYXNlIGFuZCBzb3VyY2VzLCBhbmQgdGhlIGluY29ycG9yYXRlZCBldmFsdWF0aW9uIHByb3RvY29scy4gRmluYWxseSwgc2V2ZXJhbCByZXNlYXJjaCBmaW5kaW5ncyBhbmQgZXhpc3RpbmcgaXNzdWVzIGluIHRoZSBsaXRlcmF0dXJlIGFyZSByZXBvcnRlZCBhbmQgZGlzY3Vzc2VkLCBvcGVuaW5nIGhvcml6b25zIGZvciBmdXR1cmUgcmVzZWFyY2ggaW4gdGhpcyB2aWJyYW50IGFyZWEuIiwicHVibGlzaGVyIjoiU3ByaW5nZXIgU2NpZW5jZSBhbmQgQnVzaW5lc3MgTWVkaWEgRGV1dHNjaGxhbmQgR21iSCIsImlzc3VlIjoiMSIsInZvbHVtZSI6IjEwIn0sImlzVGVtcG9yYXJ5IjpmYWxzZX1dfQ==&quot;,&quot;citationItems&quot;:[{&quot;id&quot;:&quot;6321967d-dff3-315c-9caf-d7a00fcb642b&quot;,&quot;itemData&quot;:{&quot;type&quot;:&quot;article-journal&quot;,&quot;id&quot;:&quot;6321967d-dff3-315c-9caf-d7a00fcb642b&quot;,&quot;title&quot;:&quot;Healthcare knowledge graph construction: A systematic review of the state-of-the-art, open issues, and opportunities&quot;,&quot;author&quot;:[{&quot;family&quot;:&quot;Abu-Salih&quot;,&quot;given&quot;:&quot;Bilal&quot;,&quot;parse-names&quot;:false,&quot;dropping-particle&quot;:&quot;&quot;,&quot;non-dropping-particle&quot;:&quot;&quot;},{&quot;family&quot;:&quot;AL-Qurishi&quot;,&quot;given&quot;:&quot;Muhammad&quot;,&quot;parse-names&quot;:false,&quot;dropping-particle&quot;:&quot;&quot;,&quot;non-dropping-particle&quot;:&quot;&quot;},{&quot;family&quot;:&quot;Alweshah&quot;,&quot;given&quot;:&quot;Mohammed&quot;,&quot;parse-names&quot;:false,&quot;dropping-particle&quot;:&quot;&quot;,&quot;non-dropping-particle&quot;:&quot;&quot;},{&quot;family&quot;:&quot;AL-Smadi&quot;,&quot;given&quot;:&quot;Mohammad&quot;,&quot;parse-names&quot;:false,&quot;dropping-particle&quot;:&quot;&quot;,&quot;non-dropping-particle&quot;:&quot;&quot;},{&quot;family&quot;:&quot;Alfayez&quot;,&quot;given&quot;:&quot;Reem&quot;,&quot;parse-names&quot;:false,&quot;dropping-particle&quot;:&quot;&quot;,&quot;non-dropping-particle&quot;:&quot;&quot;},{&quot;family&quot;:&quot;Saadeh&quot;,&quot;given&quot;:&quot;Heba&quot;,&quot;parse-names&quot;:false,&quot;dropping-particle&quot;:&quot;&quot;,&quot;non-dropping-particle&quot;:&quot;&quot;}],&quot;container-title&quot;:&quot;Journal of Big Data&quot;,&quot;container-title-short&quot;:&quot;J Big Data&quot;,&quot;DOI&quot;:&quot;10.1186/s40537-023-00774-9&quot;,&quot;ISSN&quot;:&quot;21961115&quot;,&quot;issued&quot;:{&quot;date-parts&quot;:[[2023,12,1]]},&quot;abstract&quot;:&quot;The incorporation of data analytics in the healthcare industry has made significant progress, driven by the demand for efficient and effective big data analytics solutions. Knowledge graphs (KGs) have proven utility in this arena and are rooted in a number of healthcare applications to furnish better data representation and knowledge inference. However, in conjunction with a lack of a representative KG construction taxonomy, several existing approaches in this designated domain are inadequate and inferior. This paper is the first to provide a comprehensive taxonomy and a bird’s eye view of healthcare KG construction. Additionally, a thorough examination of the current state-of-the-art techniques drawn from academic works relevant to various healthcare contexts is carried out. These techniques are critically evaluated in terms of methods used for knowledge extraction, types of the knowledge base and sources, and the incorporated evaluation protocols. Finally, several research findings and existing issues in the literature are reported and discussed, opening horizons for future research in this vibrant area.&quot;,&quot;publisher&quot;:&quot;Springer Science and Business Media Deutschland GmbH&quot;,&quot;issue&quot;:&quot;1&quot;,&quot;volume&quot;:&quot;10&quot;},&quot;isTemporary&quot;:false}]},{&quot;citationID&quot;:&quot;MENDELEY_CITATION_adb40852-7a47-41e5-b568-906de17f8fb5&quot;,&quot;properties&quot;:{&quot;noteIndex&quot;:0},&quot;isEdited&quot;:false,&quot;manualOverride&quot;:{&quot;isManuallyOverridden&quot;:false,&quot;citeprocText&quot;:&quot;[4]&quot;,&quot;manualOverrideText&quot;:&quot;&quot;},&quot;citationTag&quot;:&quot;MENDELEY_CITATION_v3_eyJjaXRhdGlvbklEIjoiTUVOREVMRVlfQ0lUQVRJT05fYWRiNDA4NTItN2E0Ny00MWU1LWI1NjgtOTA2ZGUxN2Y4ZmI1IiwicHJvcGVydGllcyI6eyJub3RlSW5kZXgiOjB9LCJpc0VkaXRlZCI6ZmFsc2UsIm1hbnVhbE92ZXJyaWRlIjp7ImlzTWFudWFsbHlPdmVycmlkZGVuIjpmYWxzZSwiY2l0ZXByb2NUZXh0IjoiWzRdIiwibWFudWFsT3ZlcnJpZGVUZXh0IjoiIn0sImNpdGF0aW9uSXRlbXMiOlt7ImlkIjoiZmE3NTMyYjEtYjg1ZC0zMWM0LThjODAtZDc3Zjg0MzI5M2YxIiwiaXRlbURhdGEiOnsidHlwZSI6ImFydGljbGUtam91cm5hbCIsImlkIjoiZmE3NTMyYjEtYjg1ZC0zMWM0LThjODAtZDc3Zjg0MzI5M2YxIiwidGl0bGUiOiJBIFN5c3RlbWF0aWMgUmV2aWV3IG9mIEdyYXBoIE5ldXJhbCBOZXR3b3JrIGluIEhlYWx0aGNhcmUtQmFzZWQgQXBwbGljYXRpb25zOiBSZWNlbnQgQWR2YW5jZXMsIFRyZW5kcywgYW5kIEZ1dHVyZSBEaXJlY3Rpb25zIiwiYXV0aG9yIjpbeyJmYW1pbHkiOiJQYXVsIiwiZ2l2ZW4iOiJTaG93bWljayBHdWhhIiwicGFyc2UtbmFtZXMiOmZhbHNlLCJkcm9wcGluZy1wYXJ0aWNsZSI6IiIsIm5vbi1kcm9wcGluZy1wYXJ0aWNsZSI6IiJ9LHsiZmFtaWx5IjoiU2FoYSIsImdpdmVuIjoiQXJwYSIsInBhcnNlLW5hbWVzIjpmYWxzZSwiZHJvcHBpbmctcGFydGljbGUiOiIiLCJub24tZHJvcHBpbmctcGFydGljbGUiOiIifSx7ImZhbWlseSI6Ikhhc2FuIiwiZ2l2ZW4iOiJNZC4gWmFoaWQiLCJwYXJzZS1uYW1lcyI6ZmFsc2UsImRyb3BwaW5nLXBhcnRpY2xlIjoiIiwibm9uLWRyb3BwaW5nLXBhcnRpY2xlIjoiIn0seyJmYW1pbHkiOiJOb29yaSIsImdpdmVuIjoiU2hlYWsgUmFzaGVkIEhhaWRlciIsInBhcnNlLW5hbWVzIjpmYWxzZSwiZHJvcHBpbmctcGFydGljbGUiOiIiLCJub24tZHJvcHBpbmctcGFydGljbGUiOiIifSx7ImZhbWlseSI6Ik1vdXN0YWZhIiwiZ2l2ZW4iOiJBaG1lZCIsInBhcnNlLW5hbWVzIjpmYWxzZSwiZHJvcHBpbmctcGFydGljbGUiOiIiLCJub24tZHJvcHBpbmctcGFydGljbGUiOiIifV0sImNvbnRhaW5lci10aXRsZSI6IklFRUUgQWNjZXNzIiwiRE9JIjoiMTAuMTEwOS9BQ0NFU1MuMjAyNC4zMzU0ODA5IiwiaXNzdWVkIjp7ImRhdGUtcGFydHMiOltbMjAyNF1dfSwicGFnZSI6IjE1MTQ1LTE1MTcwIiwidm9sdW1lIjoiMTIiLCJjb250YWluZXItdGl0bGUtc2hvcnQiOiIifSwiaXNUZW1wb3JhcnkiOmZhbHNlLCJzdXBwcmVzcy1hdXRob3IiOmZhbHNlLCJjb21wb3NpdGUiOmZhbHNlLCJhdXRob3Itb25seSI6ZmFsc2V9XX0=&quot;,&quot;citationItems&quot;:[{&quot;id&quot;:&quot;fa7532b1-b85d-31c4-8c80-d77f843293f1&quot;,&quot;itemData&quot;:{&quot;type&quot;:&quot;article-journal&quot;,&quot;id&quot;:&quot;fa7532b1-b85d-31c4-8c80-d77f843293f1&quot;,&quot;title&quot;:&quot;A Systematic Review of Graph Neural Network in Healthcare-Based Applications: Recent Advances, Trends, and Future Directions&quot;,&quot;author&quot;:[{&quot;family&quot;:&quot;Paul&quot;,&quot;given&quot;:&quot;Showmick Guha&quot;,&quot;parse-names&quot;:false,&quot;dropping-particle&quot;:&quot;&quot;,&quot;non-dropping-particle&quot;:&quot;&quot;},{&quot;family&quot;:&quot;Saha&quot;,&quot;given&quot;:&quot;Arpa&quot;,&quot;parse-names&quot;:false,&quot;dropping-particle&quot;:&quot;&quot;,&quot;non-dropping-particle&quot;:&quot;&quot;},{&quot;family&quot;:&quot;Hasan&quot;,&quot;given&quot;:&quot;Md. Zahid&quot;,&quot;parse-names&quot;:false,&quot;dropping-particle&quot;:&quot;&quot;,&quot;non-dropping-particle&quot;:&quot;&quot;},{&quot;family&quot;:&quot;Noori&quot;,&quot;given&quot;:&quot;Sheak Rashed Haider&quot;,&quot;parse-names&quot;:false,&quot;dropping-particle&quot;:&quot;&quot;,&quot;non-dropping-particle&quot;:&quot;&quot;},{&quot;family&quot;:&quot;Moustafa&quot;,&quot;given&quot;:&quot;Ahmed&quot;,&quot;parse-names&quot;:false,&quot;dropping-particle&quot;:&quot;&quot;,&quot;non-dropping-particle&quot;:&quot;&quot;}],&quot;container-title&quot;:&quot;IEEE Access&quot;,&quot;DOI&quot;:&quot;10.1109/ACCESS.2024.3354809&quot;,&quot;issued&quot;:{&quot;date-parts&quot;:[[2024]]},&quot;page&quot;:&quot;15145-15170&quot;,&quot;volume&quot;:&quot;12&quot;,&quot;container-title-short&quot;:&quot;&quot;},&quot;isTemporary&quot;:false,&quot;suppress-author&quot;:false,&quot;composite&quot;:false,&quot;author-only&quot;:false}]},{&quot;citationID&quot;:&quot;MENDELEY_CITATION_6b6aafb3-f2c9-42ae-b519-e0570b2edec1&quot;,&quot;properties&quot;:{&quot;noteIndex&quot;:0},&quot;isEdited&quot;:false,&quot;manualOverride&quot;:{&quot;isManuallyOverridden&quot;:false,&quot;citeprocText&quot;:&quot;[5]&quot;,&quot;manualOverrideText&quot;:&quot;&quot;},&quot;citationTag&quot;:&quot;MENDELEY_CITATION_v3_eyJjaXRhdGlvbklEIjoiTUVOREVMRVlfQ0lUQVRJT05fNmI2YWFmYjMtZjJjOS00MmFlLWI1MTktZTA1NzBiMmVkZWMxIiwicHJvcGVydGllcyI6eyJub3RlSW5kZXgiOjB9LCJpc0VkaXRlZCI6ZmFsc2UsIm1hbnVhbE92ZXJyaWRlIjp7ImlzTWFudWFsbHlPdmVycmlkZGVuIjpmYWxzZSwiY2l0ZXByb2NUZXh0IjoiWzVdIiwibWFudWFsT3ZlcnJpZGVUZXh0IjoiIn0sImNpdGF0aW9uSXRlbXMiOlt7ImlkIjoiZTgwMDg1ODEtYjc0MS0zOGIxLTk4OWUtMGUwM2ZjYzQ3OWNhIiwiaXRlbURhdGEiOnsidHlwZSI6ImFydGljbGUiLCJpZCI6ImU4MDA4NTgxLWI3NDEtMzhiMS05ODllLTBlMDNmY2M0NzljYSIsInRpdGxlIjoiUGF0aWVudC1jZW50cmljIGtub3dsZWRnZSBncmFwaHM6IGEgc3VydmV5IG9mIGN1cnJlbnQgbWV0aG9kcywgY2hhbGxlbmdlcywgYW5kIGFwcGxpY2F0aW9ucyIsImF1dGhvciI6W3siZmFtaWx5IjoiS2hhdGliIiwiZ2l2ZW4iOiJIYXNzYW4gUy4iLCJwYXJzZS1uYW1lcyI6ZmFsc2UsImRyb3BwaW5nLXBhcnRpY2xlIjoiIiwibm9uLWRyb3BwaW5nLXBhcnRpY2xlIjoiQWwifSx7ImZhbWlseSI6Ik5ldXBhbmUiLCJnaXZlbiI6IlN1YmFzaCIsInBhcnNlLW5hbWVzIjpmYWxzZSwiZHJvcHBpbmctcGFydGljbGUiOiIiLCJub24tZHJvcHBpbmctcGFydGljbGUiOiIifSx7ImZhbWlseSI6Ikt1bWFyIE1hbmNodWtvbmRhIiwiZ2l2ZW4iOiJIYXJpc2giLCJwYXJzZS1uYW1lcyI6ZmFsc2UsImRyb3BwaW5nLXBhcnRpY2xlIjoiIiwibm9uLWRyb3BwaW5nLXBhcnRpY2xlIjoiIn0seyJmYW1pbHkiOiJHb2xpbGFyeiIsImdpdmVuIjoiTm9vcmJha2hzaCBBbWlyaSIsInBhcnNlLW5hbWVzIjpmYWxzZSwiZHJvcHBpbmctcGFydGljbGUiOiIiLCJub24tZHJvcHBpbmctcGFydGljbGUiOiIifSx7ImZhbWlseSI6Ik1pdHRhbCIsImdpdmVuIjoiU3VkaXAiLCJwYXJzZS1uYW1lcyI6ZmFsc2UsImRyb3BwaW5nLXBhcnRpY2xlIjoiIiwibm9uLWRyb3BwaW5nLXBhcnRpY2xlIjoiIn0seyJmYW1pbHkiOiJBbWlybGF0aWZpIiwiZ2l2ZW4iOiJBbWluIiwicGFyc2UtbmFtZXMiOmZhbHNlLCJkcm9wcGluZy1wYXJ0aWNsZSI6IiIsIm5vbi1kcm9wcGluZy1wYXJ0aWNsZSI6IiJ9LHsiZmFtaWx5IjoiUmFoaW1pIiwiZ2l2ZW4iOiJTaGFocmFtIiwicGFyc2UtbmFtZXMiOmZhbHNlLCJkcm9wcGluZy1wYXJ0aWNsZSI6IiIsIm5vbi1kcm9wcGluZy1wYXJ0aWNsZSI6IiJ9XSwiY29udGFpbmVyLXRpdGxlIjoiRnJvbnRpZXJzIGluIEFydGlmaWNpYWwgSW50ZWxsaWdlbmNlIiwiY29udGFpbmVyLXRpdGxlLXNob3J0IjoiRnJvbnQgQXJ0aWYgSW50ZWxsIiwiRE9JIjoiMTAuMzM4OS9mcmFpLjIwMjQuMTM4ODQ3OSIsIklTU04iOiIyNjI0ODIxMiIsImlzc3VlZCI6eyJkYXRlLXBhcnRzIjpbWzIwMjRdXX0sImFic3RyYWN0IjoiUGF0aWVudC1DZW50cmljIEtub3dsZWRnZSBHcmFwaHMgKFBDS0dzKSByZXByZXNlbnQgYW4gaW1wb3J0YW50IHNoaWZ0IGluIGhlYWx0aGNhcmUgdGhhdCBmb2N1c2VzIG9uIGluZGl2aWR1YWxpemVkIHBhdGllbnQgY2FyZSBieSBtYXBwaW5nIHRoZSBwYXRpZW504oCZcyBoZWFsdGggaW5mb3JtYXRpb24gaG9saXN0aWNhbGx5IGFuZCBtdWx0aS1kaW1lbnNpb25hbGx5LiBQQ0tHcyBpbnRlZ3JhdGUgdmFyaW91cyB0eXBlcyBvZiBoZWFsdGggZGF0YSB0byBwcm92aWRlIGhlYWx0aGNhcmUgcHJvZmVzc2lvbmFscyB3aXRoIGEgY29tcHJlaGVuc2l2ZSB1bmRlcnN0YW5kaW5nIG9mIGEgcGF0aWVudOKAmXMgaGVhbHRoLCBlbmFibGluZyBtb3JlIHBlcnNvbmFsaXplZCBhbmQgZWZmZWN0aXZlIGNhcmUuIFRoaXMgbGl0ZXJhdHVyZSByZXZpZXcgZXhwbG9yZXMgdGhlIG1ldGhvZG9sb2dpZXMsIGNoYWxsZW5nZXMsIGFuZCBvcHBvcnR1bml0aWVzIGFzc29jaWF0ZWQgd2l0aCBQQ0tHcywgZm9jdXNpbmcgb24gdGhlaXIgcm9sZSBpbiBpbnRlZ3JhdGluZyBkaXNwYXJhdGUgaGVhbHRoY2FyZSBkYXRhIGFuZCBlbmhhbmNpbmcgcGF0aWVudCBjYXJlIHRocm91Z2ggYSB1bmlmaWVkIGhlYWx0aCBwZXJzcGVjdGl2ZS4gSW4gYWRkaXRpb24sIHRoaXMgcmV2aWV3IGFsc28gZGlzY3Vzc2VzIHRoZSBjb21wbGV4aXRpZXMgb2YgUENLRyBkZXZlbG9wbWVudCwgaW5jbHVkaW5nIG9udG9sb2d5IGRlc2lnbiwgZGF0YSBpbnRlZ3JhdGlvbiB0ZWNobmlxdWVzLCBrbm93bGVkZ2UgZXh0cmFjdGlvbiwgYW5kIHN0cnVjdHVyZWQgcmVwcmVzZW50YXRpb24gb2Yga25vd2xlZGdlLiBJdCBoaWdobGlnaHRzIGFkdmFuY2VkIHRlY2huaXF1ZXMgc3VjaCBhcyByZWFzb25pbmcsIHNlbWFudGljIHNlYXJjaCwgYW5kIGluZmVyZW5jZSBtZWNoYW5pc21zIGVzc2VudGlhbCBpbiBjb25zdHJ1Y3RpbmcgYW5kIGV2YWx1YXRpbmcgUENLR3MgZm9yIGFjdGlvbmFibGUgaGVhbHRoY2FyZSBpbnNpZ2h0cy4gV2UgZnVydGhlciBleHBsb3JlIHRoZSBwcmFjdGljYWwgYXBwbGljYXRpb25zIG9mIFBDS0dzIGluIHBlcnNvbmFsaXplZCBtZWRpY2luZSwgZW1waGFzaXppbmcgdGhlaXIgc2lnbmlmaWNhbmNlIGluIGltcHJvdmluZyBkaXNlYXNlIHByZWRpY3Rpb24gYW5kIGZvcm11bGF0aW5nIGVmZmVjdGl2ZSB0cmVhdG1lbnQgcGxhbnMuIE92ZXJhbGwsIHRoaXMgcmV2aWV3IHByb3ZpZGVzIGEgZm91bmRhdGlvbmFsIHBlcnNwZWN0aXZlIG9uIHRoZSBjdXJyZW50IHN0YXRlLW9mLXRoZS1hcnQgYW5kIGJlc3QgcHJhY3RpY2VzIG9mIFBDS0dzLCBndWlkaW5nIGZ1dHVyZSByZXNlYXJjaCBhbmQgYXBwbGljYXRpb25zIGluIHRoaXMgZHluYW1pYyBmaWVsZC4iLCJwdWJsaXNoZXIiOiJGcm9udGllcnMgTWVkaWEgU0EiLCJ2b2x1bWUiOiI3In0sImlzVGVtcG9yYXJ5IjpmYWxzZSwic3VwcHJlc3MtYXV0aG9yIjpmYWxzZSwiY29tcG9zaXRlIjpmYWxzZSwiYXV0aG9yLW9ubHkiOmZhbHNlfV19&quot;,&quot;citationItems&quot;:[{&quot;id&quot;:&quot;e8008581-b741-38b1-989e-0e03fcc479ca&quot;,&quot;itemData&quot;:{&quot;type&quot;:&quot;article&quot;,&quot;id&quot;:&quot;e8008581-b741-38b1-989e-0e03fcc479ca&quot;,&quot;title&quot;:&quot;Patient-centric knowledge graphs: a survey of current methods, challenges, and applications&quot;,&quot;author&quot;:[{&quot;family&quot;:&quot;Khatib&quot;,&quot;given&quot;:&quot;Hassan S.&quot;,&quot;parse-names&quot;:false,&quot;dropping-particle&quot;:&quot;&quot;,&quot;non-dropping-particle&quot;:&quot;Al&quot;},{&quot;family&quot;:&quot;Neupane&quot;,&quot;given&quot;:&quot;Subash&quot;,&quot;parse-names&quot;:false,&quot;dropping-particle&quot;:&quot;&quot;,&quot;non-dropping-particle&quot;:&quot;&quot;},{&quot;family&quot;:&quot;Kumar Manchukonda&quot;,&quot;given&quot;:&quot;Harish&quot;,&quot;parse-names&quot;:false,&quot;dropping-particle&quot;:&quot;&quot;,&quot;non-dropping-particle&quot;:&quot;&quot;},{&quot;family&quot;:&quot;Golilarz&quot;,&quot;given&quot;:&quot;Noorbakhsh Amiri&quot;,&quot;parse-names&quot;:false,&quot;dropping-particle&quot;:&quot;&quot;,&quot;non-dropping-particle&quot;:&quot;&quot;},{&quot;family&quot;:&quot;Mittal&quot;,&quot;given&quot;:&quot;Sudip&quot;,&quot;parse-names&quot;:false,&quot;dropping-particle&quot;:&quot;&quot;,&quot;non-dropping-particle&quot;:&quot;&quot;},{&quot;family&quot;:&quot;Amirlatifi&quot;,&quot;given&quot;:&quot;Amin&quot;,&quot;parse-names&quot;:false,&quot;dropping-particle&quot;:&quot;&quot;,&quot;non-dropping-particle&quot;:&quot;&quot;},{&quot;family&quot;:&quot;Rahimi&quot;,&quot;given&quot;:&quot;Shahram&quot;,&quot;parse-names&quot;:false,&quot;dropping-particle&quot;:&quot;&quot;,&quot;non-dropping-particle&quot;:&quot;&quot;}],&quot;container-title&quot;:&quot;Frontiers in Artificial Intelligence&quot;,&quot;container-title-short&quot;:&quot;Front Artif Intell&quot;,&quot;DOI&quot;:&quot;10.3389/frai.2024.1388479&quot;,&quot;ISSN&quot;:&quot;26248212&quot;,&quot;issued&quot;:{&quot;date-parts&quot;:[[2024]]},&quot;abstract&quot;:&quot;Patient-Centric Knowledge Graphs (PCKGs) represent an important shift in healthcare that focuses on individualized patient care by mapping the patient’s health information holistically and multi-dimensionally. PCKGs integrate various types of health data to provide healthcare professionals with a comprehensive understanding of a patient’s health, enabling more personalized and effective care. This literature review explores the methodologies, challenges, and opportunities associated with PCKGs, focusing on their role in integrating disparate healthcare data and enhancing patient care through a unified health perspective. In addition, this review also discusses the complexities of PCKG development, including ontology design, data integration techniques, knowledge extraction, and structured representation of knowledge. It highlights advanced techniques such as reasoning, semantic search, and inference mechanisms essential in constructing and evaluating PCKGs for actionable healthcare insights. We further explore the practical applications of PCKGs in personalized medicine, emphasizing their significance in improving disease prediction and formulating effective treatment plans. Overall, this review provides a foundational perspective on the current state-of-the-art and best practices of PCKGs, guiding future research and applications in this dynamic field.&quot;,&quot;publisher&quot;:&quot;Frontiers Media SA&quot;,&quot;volume&quot;:&quot;7&quot;},&quot;isTemporary&quot;:false,&quot;suppress-author&quot;:false,&quot;composite&quot;:false,&quot;author-only&quot;:false}]},{&quot;citationID&quot;:&quot;MENDELEY_CITATION_bc014802-11c1-49e0-aa21-f3ce64f099b0&quot;,&quot;properties&quot;:{&quot;noteIndex&quot;:0},&quot;isEdited&quot;:false,&quot;manualOverride&quot;:{&quot;isManuallyOverridden&quot;:false,&quot;citeprocText&quot;:&quot;[6]&quot;,&quot;manualOverrideText&quot;:&quot;&quot;},&quot;citationTag&quot;:&quot;MENDELEY_CITATION_v3_eyJjaXRhdGlvbklEIjoiTUVOREVMRVlfQ0lUQVRJT05fYmMwMTQ4MDItMTFjMS00OWUwLWFhMjEtZjNjZTY0ZjA5OWIwIiwicHJvcGVydGllcyI6eyJub3RlSW5kZXgiOjB9LCJpc0VkaXRlZCI6ZmFsc2UsIm1hbnVhbE92ZXJyaWRlIjp7ImlzTWFudWFsbHlPdmVycmlkZGVuIjpmYWxzZSwiY2l0ZXByb2NUZXh0IjoiWzZdIiwibWFudWFsT3ZlcnJpZGVUZXh0IjoiIn0sImNpdGF0aW9uSXRlbXMiOlt7ImlkIjoiYzBmODk1YWEtMTc5OS0zNzgzLWFhNjAtMmZhZGEwNGZhNGEzIiwiaXRlbURhdGEiOnsidHlwZSI6ImFydGljbGUtam91cm5hbCIsImlkIjoiYzBmODk1YWEtMTc5OS0zNzgzLWFhNjAtMmZhZGEwNGZhNGEzIiwidGl0bGUiOiJTZWxmLVN1cGVydmlzZWQgTGVhcm5pbmcgZm9yIEdyYXBoLVN0cnVjdHVyZWQgRGF0YSBpbiBIZWFsdGhjYXJlIEFwcGxpY2F0aW9uczogQSBDb21wcmVoZW5zaXZlIFJldmlldyIsImF1dGhvciI6W3siZmFtaWx5IjoiQXRpdGFsbGFoIiwiZ2l2ZW4iOiJTYWZhIiwicGFyc2UtbmFtZXMiOmZhbHNlLCJkcm9wcGluZy1wYXJ0aWNsZSI6IkJlbiIsIm5vbi1kcm9wcGluZy1wYXJ0aWNsZSI6IiJ9LHsiZmFtaWx5IjoiUmFiYWgiLCJnaXZlbiI6IkNoYWltYSIsInBhcnNlLW5hbWVzIjpmYWxzZSwiZHJvcHBpbmctcGFydGljbGUiOiJCZW4iLCJub24tZHJvcHBpbmctcGFydGljbGUiOiIifSx7ImZhbWlseSI6IkRyaXNzIiwiZ2l2ZW4iOiJNYWhhIiwicGFyc2UtbmFtZXMiOmZhbHNlLCJkcm9wcGluZy1wYXJ0aWNsZSI6IiIsIm5vbi1kcm9wcGluZy1wYXJ0aWNsZSI6IiJ9LHsiZmFtaWx5IjoiQm91bGlsYSIsImdpdmVuIjoiV2FkaWkiLCJwYXJzZS1uYW1lcyI6ZmFsc2UsImRyb3BwaW5nLXBhcnRpY2xlIjoiIiwibm9uLWRyb3BwaW5nLXBhcnRpY2xlIjoiIn0seyJmYW1pbHkiOiJLb3ViYWEiLCJnaXZlbiI6IkFuaXMiLCJwYXJzZS1uYW1lcyI6ZmFsc2UsImRyb3BwaW5nLXBhcnRpY2xlIjoiIiwibm9uLWRyb3BwaW5nLXBhcnRpY2xlIjoiIn1dLCJVUkwiOiJodHRwOi8vYXJ4aXYub3JnL2Ficy8yNDEyLjA1MzEyIiwiaXNzdWVkIjp7ImRhdGUtcGFydHMiOltbMjAyNCwxMSwyOF1dfSwiYWJzdHJhY3QiOiJUaGUgYWJ1bmRhbmNlIG9mIGNvbXBsZXggYW5kIGludGVyY29ubmVjdGVkIGhlYWx0aGNhcmUgZGF0YSBvZmZlcnMgbnVtZXJvdXMgb3Bwb3J0dW5pdGllcyB0byBpbXByb3ZlIHByZWRpY3Rpb24sIGRpYWdub3NpcywgYW5kIHRyZWF0bWVudC4gR3JhcGgtc3RydWN0dXJlZCBkYXRhLCB3aGljaCBpbmNsdWRlcyBlbnRpdGllcyBhbmQgdGhlaXIgcmVsYXRpb25zaGlwcywgaXMgd2VsbC1zdWl0ZWQgZm9yIGNhcHR1cmluZyBjb21wbGV4IGNvbm5lY3Rpb25zLiBFZmZlY3RpdmVseSB1dGlsaXppbmcgdGhpcyBkYXRhIG9mdGVuIHJlcXVpcmVzIHN0cm9uZyBhbmQgZWZmaWNpZW50IGxlYXJuaW5nIGFsZ29yaXRobXMsIGVzcGVjaWFsbHkgd2hlbiBkZWFsaW5nIHdpdGggbGltaXRlZCBsYWJlbGVkIGRhdGEuIEl0IGlzIGluY3JlYXNpbmdseSBpbXBvcnRhbnQgZm9yIGRvd25zdHJlYW0gdGFza3MgaW4gdmFyaW91cyBkb21haW5zIHRvIHV0aWxpemUgc2VsZi1zdXBlcnZpc2VkIGxlYXJuaW5nIChTU0wpIGFzIGEgcGFyYWRpZ20gZm9yIGxlYXJuaW5nIGFuZCBvcHRpbWl6aW5nIGVmZmVjdGl2ZSByZXByZXNlbnRhdGlvbnMgZnJvbSB1bmxhYmVsZWQgZGF0YS4gSW4gdGhpcyBwYXBlciwgd2UgdGhvcm91Z2hseSByZXZpZXcgU1NMIGFwcHJvYWNoZXMgc3BlY2lmaWNhbGx5IGRlc2lnbmVkIGZvciBncmFwaC1zdHJ1Y3R1cmVkIGRhdGEgaW4gaGVhbHRoY2FyZSBhcHBsaWNhdGlvbnMuIFdlIGV4cGxvcmUgdGhlIGNoYWxsZW5nZXMgYW5kIG9wcG9ydHVuaXRpZXMgYXNzb2NpYXRlZCB3aXRoIGhlYWx0aGNhcmUgZGF0YSBhbmQgYXNzZXNzIHRoZSBlZmZlY3RpdmVuZXNzIG9mIFNTTCB0ZWNobmlxdWVzIGluIHJlYWwtd29ybGQgaGVhbHRoY2FyZSBhcHBsaWNhdGlvbnMuIE91ciBkaXNjdXNzaW9uIGVuY29tcGFzc2VzIHZhcmlvdXMgaGVhbHRoY2FyZSBzZXR0aW5ncywgc3VjaCBhcyBkaXNlYXNlIHByZWRpY3Rpb24sIG1lZGljYWwgaW1hZ2UgYW5hbHlzaXMsIGFuZCBkcnVnIGRpc2NvdmVyeS4gV2UgY3JpdGljYWxseSBldmFsdWF0ZSB0aGUgcGVyZm9ybWFuY2Ugb2YgZGlmZmVyZW50IFNTTCBtZXRob2RzIGFjcm9zcyB0aGVzZSB0YXNrcywgaGlnaGxpZ2h0aW5nIHRoZWlyIHN0cmVuZ3RocywgbGltaXRhdGlvbnMsIGFuZCBwb3RlbnRpYWwgZnV0dXJlIHJlc2VhcmNoIGRpcmVjdGlvbnMuIFVsdGltYXRlbHksIHRoaXMgcmV2aWV3IGFpbXMgdG8gYmUgYSB2YWx1YWJsZSByZXNvdXJjZSBmb3IgYm90aCByZXNlYXJjaGVycyBhbmQgcHJhY3RpdGlvbmVycyBsb29raW5nIHRvIHV0aWxpemUgU1NMIGZvciBncmFwaC1zdHJ1Y3R1cmVkIGRhdGEgaW4gaGVhbHRoY2FyZSwgcGF2aW5nIHRoZSB3YXkgZm9yIGltcHJvdmVkIG91dGNvbWVzIGFuZCBpbnNpZ2h0cyBpbiB0aGlzIGNyaXRpY2FsIGZpZWxkLiBUbyB0aGUgYmVzdCBvZiBvdXIga25vd2xlZGdlLCB0aGlzIHdvcmsgcmVwcmVzZW50cyB0aGUgZmlyc3QgY29tcHJlaGVuc2l2ZSByZXZpZXcgb2YgdGhlIGxpdGVyYXR1cmUgb24gU1NMIGFwcGxpZWQgdG8gZ3JhcGggZGF0YSBpbiBoZWFsdGhjYXJlLiIsImNvbnRhaW5lci10aXRsZS1zaG9ydCI6IiJ9LCJpc1RlbXBvcmFyeSI6ZmFsc2UsInN1cHByZXNzLWF1dGhvciI6ZmFsc2UsImNvbXBvc2l0ZSI6ZmFsc2UsImF1dGhvci1vbmx5IjpmYWxzZX1dfQ==&quot;,&quot;citationItems&quot;:[{&quot;id&quot;:&quot;c0f895aa-1799-3783-aa60-2fada04fa4a3&quot;,&quot;itemData&quot;:{&quot;type&quot;:&quot;article-journal&quot;,&quot;id&quot;:&quot;c0f895aa-1799-3783-aa60-2fada04fa4a3&quot;,&quot;title&quot;:&quot;Self-Supervised Learning for Graph-Structured Data in Healthcare Applications: A Comprehensive Review&quot;,&quot;author&quot;:[{&quot;family&quot;:&quot;Atitallah&quot;,&quot;given&quot;:&quot;Safa&quot;,&quot;parse-names&quot;:false,&quot;dropping-particle&quot;:&quot;Ben&quot;,&quot;non-dropping-particle&quot;:&quot;&quot;},{&quot;family&quot;:&quot;Rabah&quot;,&quot;given&quot;:&quot;Chaima&quot;,&quot;parse-names&quot;:false,&quot;dropping-particle&quot;:&quot;Ben&quot;,&quot;non-dropping-particle&quot;:&quot;&quot;},{&quot;family&quot;:&quot;Driss&quot;,&quot;given&quot;:&quot;Maha&quot;,&quot;parse-names&quot;:false,&quot;dropping-particle&quot;:&quot;&quot;,&quot;non-dropping-particle&quot;:&quot;&quot;},{&quot;family&quot;:&quot;Boulila&quot;,&quot;given&quot;:&quot;Wadii&quot;,&quot;parse-names&quot;:false,&quot;dropping-particle&quot;:&quot;&quot;,&quot;non-dropping-particle&quot;:&quot;&quot;},{&quot;family&quot;:&quot;Koubaa&quot;,&quot;given&quot;:&quot;Anis&quot;,&quot;parse-names&quot;:false,&quot;dropping-particle&quot;:&quot;&quot;,&quot;non-dropping-particle&quot;:&quot;&quot;}],&quot;URL&quot;:&quot;http://arxiv.org/abs/2412.05312&quot;,&quot;issued&quot;:{&quot;date-parts&quot;:[[2024,11,28]]},&quot;abstract&quot;:&quot;The abundance of complex and interconnected healthcare data offers numerous opportunities to improve prediction, diagnosis, and treatment. Graph-structured data, which includes entities and their relationships, is well-suited for capturing complex connections. Effectively utilizing this data often requires strong and efficient learning algorithms, especially when dealing with limited labeled data. It is increasingly important for downstream tasks in various domains to utilize self-supervised learning (SSL) as a paradigm for learning and optimizing effective representations from unlabeled data. In this paper, we thoroughly review SSL approaches specifically designed for graph-structured data in healthcare applications. We explore the challenges and opportunities associated with healthcare data and assess the effectiveness of SSL techniques in real-world healthcare applications. Our discussion encompasses various healthcare settings, such as disease prediction, medical image analysis, and drug discovery. We critically evaluate the performance of different SSL methods across these tasks, highlighting their strengths, limitations, and potential future research directions. Ultimately, this review aims to be a valuable resource for both researchers and practitioners looking to utilize SSL for graph-structured data in healthcare, paving the way for improved outcomes and insights in this critical field. To the best of our knowledge, this work represents the first comprehensive review of the literature on SSL applied to graph data in healthcare.&quot;,&quot;container-title-short&quot;:&quot;&quot;},&quot;isTemporary&quot;:false,&quot;suppress-author&quot;:false,&quot;composite&quot;:false,&quot;author-only&quot;:false}]},{&quot;citationID&quot;:&quot;MENDELEY_CITATION_38445917-8af7-435d-af64-7a4171c8dad2&quot;,&quot;properties&quot;:{&quot;noteIndex&quot;:0},&quot;isEdited&quot;:false,&quot;manualOverride&quot;:{&quot;isManuallyOverridden&quot;:false,&quot;citeprocText&quot;:&quot;[7]&quot;,&quot;manualOverrideText&quot;:&quot;&quot;},&quot;citationTag&quot;:&quot;MENDELEY_CITATION_v3_eyJjaXRhdGlvbklEIjoiTUVOREVMRVlfQ0lUQVRJT05fMzg0NDU5MTctOGFmNy00MzVkLWFmNjQtN2E0MTcxYzhkYWQyIiwicHJvcGVydGllcyI6eyJub3RlSW5kZXgiOjB9LCJpc0VkaXRlZCI6ZmFsc2UsIm1hbnVhbE92ZXJyaWRlIjp7ImlzTWFudWFsbHlPdmVycmlkZGVuIjpmYWxzZSwiY2l0ZXByb2NUZXh0IjoiWzddIiwibWFudWFsT3ZlcnJpZGVUZXh0IjoiIn0sImNpdGF0aW9uSXRlbXMiOlt7ImlkIjoiYjY3ZTE3N2YtMWJmZS0zOWFiLThiNzItMTFkZjA1YmRiODZlIiwiaXRlbURhdGEiOnsidHlwZSI6ImFydGljbGUtam91cm5hbCIsImlkIjoiYjY3ZTE3N2YtMWJmZS0zOWFiLThiNzItMTFkZjA1YmRiODZlIiwidGl0bGUiOiJBIHJldmlldyBvbiBrbm93bGVkZ2UgZ3JhcGhzIGZvciBoZWFsdGhjYXJlOiBSZXNvdXJjZXMsIGFwcGxpY2F0aW9ucywgYW5kIHByb21pc2VzIiwiYXV0aG9yIjpbeyJmYW1pbHkiOiJDdWkiLCJnaXZlbiI6IkhlamllIiwicGFyc2UtbmFtZXMiOmZhbHNlLCJkcm9wcGluZy1wYXJ0aWNsZSI6IiIsIm5vbi1kcm9wcGluZy1wYXJ0aWNsZSI6IiJ9LHsiZmFtaWx5IjoiTHUiLCJnaXZlbiI6IkppYXlpbmciLCJwYXJzZS1uYW1lcyI6ZmFsc2UsImRyb3BwaW5nLXBhcnRpY2xlIjoiIiwibm9uLWRyb3BwaW5nLXBhcnRpY2xlIjoiIn0seyJmYW1pbHkiOiJYdSIsImdpdmVuIjoiUmFuIiwicGFyc2UtbmFtZXMiOmZhbHNlLCJkcm9wcGluZy1wYXJ0aWNsZSI6IiIsIm5vbi1kcm9wcGluZy1wYXJ0aWNsZSI6IiJ9LHsiZmFtaWx5IjoiV2FuZyIsImdpdmVuIjoiU2hpeXUiLCJwYXJzZS1uYW1lcyI6ZmFsc2UsImRyb3BwaW5nLXBhcnRpY2xlIjoiIiwibm9uLWRyb3BwaW5nLXBhcnRpY2xlIjoiIn0seyJmYW1pbHkiOiJNYSIsImdpdmVuIjoiV2VuamluZyIsInBhcnNlLW5hbWVzIjpmYWxzZSwiZHJvcHBpbmctcGFydGljbGUiOiIiLCJub24tZHJvcHBpbmctcGFydGljbGUiOiIifSx7ImZhbWlseSI6Ill1IiwiZ2l2ZW4iOiJZdWUiLCJwYXJzZS1uYW1lcyI6ZmFsc2UsImRyb3BwaW5nLXBhcnRpY2xlIjoiIiwibm9uLWRyb3BwaW5nLXBhcnRpY2xlIjoiIn0seyJmYW1pbHkiOiJZdSIsImdpdmVuIjoiU2hhb2p1biIsInBhcnNlLW5hbWVzIjpmYWxzZSwiZHJvcHBpbmctcGFydGljbGUiOiIiLCJub24tZHJvcHBpbmctcGFydGljbGUiOiIifSx7ImZhbWlseSI6IkthbiIsImdpdmVuIjoiWHVhbiIsInBhcnNlLW5hbWVzIjpmYWxzZSwiZHJvcHBpbmctcGFydGljbGUiOiIiLCJub24tZHJvcHBpbmctcGFydGljbGUiOiIifSx7ImZhbWlseSI6IkxpbmciLCJnaXZlbiI6IkNoZW4iLCJwYXJzZS1uYW1lcyI6ZmFsc2UsImRyb3BwaW5nLXBhcnRpY2xlIjoiIiwibm9uLWRyb3BwaW5nLXBhcnRpY2xlIjoiIn0seyJmYW1pbHkiOiJaaGFvIiwiZ2l2ZW4iOiJMaWFuZyIsInBhcnNlLW5hbWVzIjpmYWxzZSwiZHJvcHBpbmctcGFydGljbGUiOiIiLCJub24tZHJvcHBpbmctcGFydGljbGUiOiIifSx7ImZhbWlseSI6IlFpbiIsImdpdmVuIjoiWmhhb2h1aSBTIiwicGFyc2UtbmFtZXMiOmZhbHNlLCJkcm9wcGluZy1wYXJ0aWNsZSI6IiIsIm5vbi1kcm9wcGluZy1wYXJ0aWNsZSI6IiJ9LHsiZmFtaWx5IjoiSG8iLCJnaXZlbiI6IkpveWNlIEMiLCJwYXJzZS1uYW1lcyI6ZmFsc2UsImRyb3BwaW5nLXBhcnRpY2xlIjoiIiwibm9uLWRyb3BwaW5nLXBhcnRpY2xlIjoiIn0seyJmYW1pbHkiOiJGdSIsImdpdmVuIjoiVGlhbmZhbiIsInBhcnNlLW5hbWVzIjpmYWxzZSwiZHJvcHBpbmctcGFydGljbGUiOiIiLCJub24tZHJvcHBpbmctcGFydGljbGUiOiIifSx7ImZhbWlseSI6Ik1hIiwiZ2l2ZW4iOiJKaW5nIiwicGFyc2UtbmFtZXMiOmZhbHNlLCJkcm9wcGluZy1wYXJ0aWNsZSI6IiIsIm5vbi1kcm9wcGluZy1wYXJ0aWNsZSI6IiJ9LHsiZmFtaWx5IjoiSHVhaSIsImdpdmVuIjoiTWVuZ2RpIiwicGFyc2UtbmFtZXMiOmZhbHNlLCJkcm9wcGluZy1wYXJ0aWNsZSI6IiIsIm5vbi1kcm9wcGluZy1wYXJ0aWNsZSI6IiJ9LHsiZmFtaWx5IjoiV2FuZyIsImdpdmVuIjoiRmVpIiwicGFyc2UtbmFtZXMiOmZhbHNlLCJkcm9wcGluZy1wYXJ0aWNsZSI6IiIsIm5vbi1kcm9wcGluZy1wYXJ0aWNsZSI6IiJ9LHsiZmFtaWx5IjoiWWFuZyIsImdpdmVuIjoiQ2FybCIsInBhcnNlLW5hbWVzIjpmYWxzZSwiZHJvcHBpbmctcGFydGljbGUiOiIiLCJub24tZHJvcHBpbmctcGFydGljbGUiOiIifV0sImNvbnRhaW5lci10aXRsZSI6IkpvdXJuYWwgb2YgQmlvbWVkaWNhbCBJbmZvcm1hdGljcyIsImNvbnRhaW5lci10aXRsZS1zaG9ydCI6IkogQmlvbWVkIEluZm9ybSIsIkRPSSI6Imh0dHBzOi8vZG9pLm9yZy8xMC4xMDE2L2ouamJpLjIwMjUuMTA0ODYxIiwiSVNTTiI6IjE1MzItMDQ2NCIsIlVSTCI6Imh0dHBzOi8vd3d3LnNjaWVuY2VkaXJlY3QuY29tL3NjaWVuY2UvYXJ0aWNsZS9waWkvUzE1MzIwNDY0MjUwMDA5MDUiLCJpc3N1ZWQiOnsiZGF0ZS1wYXJ0cyI6W1syMDI1XV19LCJwYWdlIjoiMTA0ODYxIiwiYWJzdHJhY3QiOiJPYmplY3RpdmU6XG5UaGlzIGNvbXByZWhlbnNpdmUgcmV2aWV3IGFpbXMgdG8gcHJvdmlkZSBhbiBvdmVydmlldyBvZiB0aGUgY3VycmVudCBzdGF0ZSBvZiBIZWFsdGhjYXJlIEtub3dsZWRnZSBHcmFwaHMgKEhLR3MpLCBpbmNsdWRpbmcgdGhlaXIgY29uc3RydWN0aW9uLCB1dGlsaXphdGlvbiBtb2RlbHMsIGFuZCBhcHBsaWNhdGlvbnMgYWNyb3NzIHZhcmlvdXMgaGVhbHRoY2FyZSBhbmQgYmlvbWVkaWNhbCByZXNlYXJjaCBkb21haW5zLlxuTWV0aG9kczpcbldlIHRob3JvdWdobHkgYW5hbHl6ZWQgZXhpc3RpbmcgbGl0ZXJhdHVyZSBvbiBIS0dzLCBjb3ZlcmluZyB0aGVpciBjb25zdHJ1Y3Rpb24gbWV0aG9kb2xvZ2llcywgdXRpbGl6YXRpb24gdGVjaG5pcXVlcywgYW5kIGFwcGxpY2F0aW9ucyBpbiBiYXNpYyBzY2llbmNlIHJlc2VhcmNoLCBwaGFybWFjZXV0aWNhbCByZXNlYXJjaCBhbmQgZGV2ZWxvcG1lbnQsIGNsaW5pY2FsIGRlY2lzaW9uIHN1cHBvcnQsIGFuZCBwdWJsaWMgaGVhbHRoLiBUaGUgcmV2aWV3IGVuY29tcGFzc2VzIGJvdGggbW9kZWwtZnJlZSBhbmQgbW9kZWwtYmFzZWQgdXRpbGl6YXRpb24gYXBwcm9hY2hlcyBhbmQgdGhlIGludGVncmF0aW9uIG9mIEhLR3Mgd2l0aCBsYXJnZSBsYW5ndWFnZSBtb2RlbHMgKExMTXMpLlxuUmVzdWx0czpcbldlIHNlYXJjaGVkIEdvb2dsZSBTY2hvbGFyIGZvciByZWxldmFudCBwYXBlcnMgb24gSEtHcyBhbmQgY2xhc3NpZmllZCB0aGVtIGludG8gdGhlIGZvbGxvd2luZyB0b3BpY3M6IEhLRyBjb25zdHJ1Y3Rpb24sIEhLRyB1dGlsaXphdGlvbiwgYW5kIHRoZWlyIGRvd25zdHJlYW0gYXBwbGljYXRpb25zIGluIHZhcmlvdXMgZG9tYWlucy4gV2UgYWxzbyBkaXNjdXNzZWQgdGhlaXIgc3BlY2lhbCBjaGFsbGVuZ2VzIGFuZCB0aGUgcHJvbWlzZSBmb3IgZnV0dXJlIHdvcmsuXG5EaXNjdXNzaW9uOlxuVGhlIHJldmlldyBoaWdobGlnaHRzIHRoZSBwb3RlbnRpYWwgb2YgSEtHcyB0byBzaWduaWZpY2FudGx5IGltcGFjdCBiaW9tZWRpY2FsIHJlc2VhcmNoIGFuZCBjbGluaWNhbCBwcmFjdGljZSBieSBpbnRlZ3JhdGluZyB2YXN0IGFtb3VudHMgb2YgYmlvbWVkaWNhbCBrbm93bGVkZ2UgZnJvbSBtdWx0aXBsZSBkb21haW5zLiBUaGUgc3luZXJneSBiZXR3ZWVuIEhLR3MgYW5kIExMTXMgb2ZmZXJzIHByb21pc2luZyBvcHBvcnR1bml0aWVzIGZvciBjb25zdHJ1Y3RpbmcgbW9yZSBjb21wcmVoZW5zaXZlIGtub3dsZWRnZSBncmFwaHMgYW5kIGltcHJvdmluZyB0aGUgYWNjdXJhY3kgb2YgaGVhbHRoY2FyZSBhcHBsaWNhdGlvbnMuXG5Db25jbHVzaW9uczpcbkhLR3MgaGF2ZSBlbWVyZ2VkIGFzIGEgcG93ZXJmdWwgdG9vbCBmb3Igc3RydWN0dXJpbmcgbWVkaWNhbCBrbm93bGVkZ2UsIHdpdGggYnJvYWQgYXBwbGljYXRpb25zIGFjcm9zcyBiaW9tZWRpY2FsIHJlc2VhcmNoLCBjbGluaWNhbCBkZWNpc2lvbi1tYWtpbmcsIGFuZCBwdWJsaWMgaGVhbHRoLiBUaGlzIHN1cnZleSBzZXJ2ZXMgYXMgYSByb2FkbWFwIGZvciBmdXR1cmUgcmVzZWFyY2ggYW5kIGRldmVsb3BtZW50IGluIHRoZSBmaWVsZCBvZiBIS0dzLCBoaWdobGlnaHRpbmcgdGhlIHBvdGVudGlhbCBvZiBjb21iaW5pbmcga25vd2xlZGdlIGdyYXBocyB3aXRoIGFkdmFuY2VkIG1hY2hpbmUgbGVhcm5pbmcgbW9kZWxzIGZvciBoZWFsdGhjYXJlIHRyYW5zZm9ybWF0aW9uLiIsInZvbHVtZSI6IjE2OSJ9LCJpc1RlbXBvcmFyeSI6ZmFsc2UsInN1cHByZXNzLWF1dGhvciI6ZmFsc2UsImNvbXBvc2l0ZSI6ZmFsc2UsImF1dGhvci1vbmx5IjpmYWxzZX1dfQ==&quot;,&quot;citationItems&quot;:[{&quot;id&quot;:&quot;b67e177f-1bfe-39ab-8b72-11df05bdb86e&quot;,&quot;itemData&quot;:{&quot;type&quot;:&quot;article-journal&quot;,&quot;id&quot;:&quot;b67e177f-1bfe-39ab-8b72-11df05bdb86e&quot;,&quot;title&quot;:&quot;A review on knowledge graphs for healthcare: Resources, applications, and promises&quot;,&quot;author&quot;:[{&quot;family&quot;:&quot;Cui&quot;,&quot;given&quot;:&quot;Hejie&quot;,&quot;parse-names&quot;:false,&quot;dropping-particle&quot;:&quot;&quot;,&quot;non-dropping-particle&quot;:&quot;&quot;},{&quot;family&quot;:&quot;Lu&quot;,&quot;given&quot;:&quot;Jiaying&quot;,&quot;parse-names&quot;:false,&quot;dropping-particle&quot;:&quot;&quot;,&quot;non-dropping-particle&quot;:&quot;&quot;},{&quot;family&quot;:&quot;Xu&quot;,&quot;given&quot;:&quot;Ran&quot;,&quot;parse-names&quot;:false,&quot;dropping-particle&quot;:&quot;&quot;,&quot;non-dropping-particle&quot;:&quot;&quot;},{&quot;family&quot;:&quot;Wang&quot;,&quot;given&quot;:&quot;Shiyu&quot;,&quot;parse-names&quot;:false,&quot;dropping-particle&quot;:&quot;&quot;,&quot;non-dropping-particle&quot;:&quot;&quot;},{&quot;family&quot;:&quot;Ma&quot;,&quot;given&quot;:&quot;Wenjing&quot;,&quot;parse-names&quot;:false,&quot;dropping-particle&quot;:&quot;&quot;,&quot;non-dropping-particle&quot;:&quot;&quot;},{&quot;family&quot;:&quot;Yu&quot;,&quot;given&quot;:&quot;Yue&quot;,&quot;parse-names&quot;:false,&quot;dropping-particle&quot;:&quot;&quot;,&quot;non-dropping-particle&quot;:&quot;&quot;},{&quot;family&quot;:&quot;Yu&quot;,&quot;given&quot;:&quot;Shaojun&quot;,&quot;parse-names&quot;:false,&quot;dropping-particle&quot;:&quot;&quot;,&quot;non-dropping-particle&quot;:&quot;&quot;},{&quot;family&quot;:&quot;Kan&quot;,&quot;given&quot;:&quot;Xuan&quot;,&quot;parse-names&quot;:false,&quot;dropping-particle&quot;:&quot;&quot;,&quot;non-dropping-particle&quot;:&quot;&quot;},{&quot;family&quot;:&quot;Ling&quot;,&quot;given&quot;:&quot;Chen&quot;,&quot;parse-names&quot;:false,&quot;dropping-particle&quot;:&quot;&quot;,&quot;non-dropping-particle&quot;:&quot;&quot;},{&quot;family&quot;:&quot;Zhao&quot;,&quot;given&quot;:&quot;Liang&quot;,&quot;parse-names&quot;:false,&quot;dropping-particle&quot;:&quot;&quot;,&quot;non-dropping-particle&quot;:&quot;&quot;},{&quot;family&quot;:&quot;Qin&quot;,&quot;given&quot;:&quot;Zhaohui S&quot;,&quot;parse-names&quot;:false,&quot;dropping-particle&quot;:&quot;&quot;,&quot;non-dropping-particle&quot;:&quot;&quot;},{&quot;family&quot;:&quot;Ho&quot;,&quot;given&quot;:&quot;Joyce C&quot;,&quot;parse-names&quot;:false,&quot;dropping-particle&quot;:&quot;&quot;,&quot;non-dropping-particle&quot;:&quot;&quot;},{&quot;family&quot;:&quot;Fu&quot;,&quot;given&quot;:&quot;Tianfan&quot;,&quot;parse-names&quot;:false,&quot;dropping-particle&quot;:&quot;&quot;,&quot;non-dropping-particle&quot;:&quot;&quot;},{&quot;family&quot;:&quot;Ma&quot;,&quot;given&quot;:&quot;Jing&quot;,&quot;parse-names&quot;:false,&quot;dropping-particle&quot;:&quot;&quot;,&quot;non-dropping-particle&quot;:&quot;&quot;},{&quot;family&quot;:&quot;Huai&quot;,&quot;given&quot;:&quot;Mengdi&quot;,&quot;parse-names&quot;:false,&quot;dropping-particle&quot;:&quot;&quot;,&quot;non-dropping-particle&quot;:&quot;&quot;},{&quot;family&quot;:&quot;Wang&quot;,&quot;given&quot;:&quot;Fei&quot;,&quot;parse-names&quot;:false,&quot;dropping-particle&quot;:&quot;&quot;,&quot;non-dropping-particle&quot;:&quot;&quot;},{&quot;family&quot;:&quot;Yang&quot;,&quot;given&quot;:&quot;Carl&quot;,&quot;parse-names&quot;:false,&quot;dropping-particle&quot;:&quot;&quot;,&quot;non-dropping-particle&quot;:&quot;&quot;}],&quot;container-title&quot;:&quot;Journal of Biomedical Informatics&quot;,&quot;container-title-short&quot;:&quot;J Biomed Inform&quot;,&quot;DOI&quot;:&quot;https://doi.org/10.1016/j.jbi.2025.104861&quot;,&quot;ISSN&quot;:&quot;1532-0464&quot;,&quot;URL&quot;:&quot;https://www.sciencedirect.com/science/article/pii/S1532046425000905&quot;,&quot;issued&quot;:{&quot;date-parts&quot;:[[2025]]},&quot;page&quot;:&quot;104861&quot;,&quot;abstract&quot;:&quot;Objective:\nThis comprehensive review aims to provide an overview of the current state of Healthcare Knowledge Graphs (HKGs), including their construction, utilization models, and applications across various healthcare and biomedical research domains.\nMethods:\nWe thoroughly analyzed existing literature on HKGs, covering their construction methodologies, utilization techniques, and applications in basic science research, pharmaceutical research and development, clinical decision support, and public health. The review encompasses both model-free and model-based utilization approaches and the integration of HKGs with large language models (LLMs).\nResults:\nWe searched Google Scholar for relevant papers on HKGs and classified them into the following topics: HKG construction, HKG utilization, and their downstream applications in various domains. We also discussed their special challenges and the promise for future work.\nDiscussion:\nThe review highlights the potential of HKGs to significantly impact biomedical research and clinical practice by integrating vast amounts of biomedical knowledge from multiple domains. The synergy between HKGs and LLMs offers promising opportunities for constructing more comprehensive knowledge graphs and improving the accuracy of healthcare applications.\nConclusions:\nHKGs have emerged as a powerful tool for structuring medical knowledge, with broad applications across biomedical research, clinical decision-making, and public health. This survey serves as a roadmap for future research and development in the field of HKGs, highlighting the potential of combining knowledge graphs with advanced machine learning models for healthcare transformation.&quot;,&quot;volume&quot;:&quot;169&quot;},&quot;isTemporary&quot;:false,&quot;suppress-author&quot;:false,&quot;composite&quot;:false,&quot;author-only&quot;:false}]},{&quot;citationID&quot;:&quot;MENDELEY_CITATION_da906a71-9c98-436a-97f5-f34c99119ae0&quot;,&quot;properties&quot;:{&quot;noteIndex&quot;:0},&quot;isEdited&quot;:false,&quot;manualOverride&quot;:{&quot;isManuallyOverridden&quot;:false,&quot;citeprocText&quot;:&quot;[8]&quot;,&quot;manualOverrideText&quot;:&quot;&quot;},&quot;citationTag&quot;:&quot;MENDELEY_CITATION_v3_eyJjaXRhdGlvbklEIjoiTUVOREVMRVlfQ0lUQVRJT05fZGE5MDZhNzEtOWM5OC00MzZhLTk3ZjUtZjM0Yzk5MTE5YWUwIiwicHJvcGVydGllcyI6eyJub3RlSW5kZXgiOjB9LCJpc0VkaXRlZCI6ZmFsc2UsIm1hbnVhbE92ZXJyaWRlIjp7ImlzTWFudWFsbHlPdmVycmlkZGVuIjpmYWxzZSwiY2l0ZXByb2NUZXh0IjoiWzhdIiwibWFudWFsT3ZlcnJpZGVUZXh0IjoiIn0sImNpdGF0aW9uSXRlbXMiOlt7ImlkIjoiNTMxYTZmYWQtMjNjNy0zNWM4LWI1ZWEtMjQ0ZDQ5OTk3NTlmIiwiaXRlbURhdGEiOnsidHlwZSI6ImFydGljbGUtam91cm5hbCIsImlkIjoiNTMxYTZmYWQtMjNjNy0zNWM4LWI1ZWEtMjQ0ZDQ5OTk3NTlmIiwidGl0bGUiOiJTY29waW5nIHJldmlldyBvZiBrbm93bGVkZ2UgZ3JhcGggYXBwbGljYXRpb25zIGluIGJpb21lZGljYWwgYW5kIGhlYWx0aGNhcmUgc2NpZW5jZXMiLCJhdXRob3IiOlt7ImZhbWlseSI6IkJ1ZGhkZW8iLCJnaXZlbiI6IlNhbmpheSIsInBhcnNlLW5hbWVzIjpmYWxzZSwiZHJvcHBpbmctcGFydGljbGUiOiIiLCJub24tZHJvcHBpbmctcGFydGljbGUiOiIifSx7ImZhbWlseSI6IlpoYW5nIiwiZ2l2ZW4iOiJKb2UiLCJwYXJzZS1uYW1lcyI6ZmFsc2UsImRyb3BwaW5nLXBhcnRpY2xlIjoiIiwibm9uLWRyb3BwaW5nLXBhcnRpY2xlIjoiIn0seyJmYW1pbHkiOiJBYmR1bGxlIiwiZ2l2ZW4iOiJZdXN1ZiIsInBhcnNlLW5hbWVzIjpmYWxzZSwiZHJvcHBpbmctcGFydGljbGUiOiIiLCJub24tZHJvcHBpbmctcGFydGljbGUiOiIifSx7ImZhbWlseSI6IkFnYXBvdyIsImdpdmVuIjoiUGF1bCBNIiwicGFyc2UtbmFtZXMiOmZhbHNlLCJkcm9wcGluZy1wYXJ0aWNsZSI6IiIsIm5vbi1kcm9wcGluZy1wYXJ0aWNsZSI6IiJ9LHsiZmFtaWx5IjoiTWNLZWNobmllIiwiZ2l2ZW4iOiJEb3VnbGFzIEdKIiwicGFyc2UtbmFtZXMiOmZhbHNlLCJkcm9wcGluZy1wYXJ0aWNsZSI6IiIsIm5vbi1kcm9wcGluZy1wYXJ0aWNsZSI6IiJ9LHsiZmFtaWx5IjoiQXJjaGVyIiwiZ2l2ZW4iOiJNYXR0IiwicGFyc2UtbmFtZXMiOmZhbHNlLCJkcm9wcGluZy1wYXJ0aWNsZSI6IiIsIm5vbi1kcm9wcGluZy1wYXJ0aWNsZSI6IiJ9LHsiZmFtaWx5IjoiU2hhaCIsImdpdmVuIjoiVmlyYWoiLCJwYXJzZS1uYW1lcyI6ZmFsc2UsImRyb3BwaW5nLXBhcnRpY2xlIjoiIiwibm9uLWRyb3BwaW5nLXBhcnRpY2xlIjoiIn0seyJmYW1pbHkiOiJGb3J0ZSIsImdpdmVuIjoiRXVnZW5pYSIsInBhcnNlLW5hbWVzIjpmYWxzZSwiZHJvcHBpbmctcGFydGljbGUiOiIiLCJub24tZHJvcHBpbmctcGFydGljbGUiOiIifSx7ImZhbWlseSI6Ik5vb3JpIiwiZ2l2ZW4iOiJBeXVzaCIsInBhcnNlLW5hbWVzIjpmYWxzZSwiZHJvcHBpbmctcGFydGljbGUiOiIiLCJub24tZHJvcHBpbmctcGFydGljbGUiOiIifSx7ImZhbWlseSI6IlppdG5payIsImdpdmVuIjoiTWFyaW5rYSIsInBhcnNlLW5hbWVzIjpmYWxzZSwiZHJvcHBpbmctcGFydGljbGUiOiIiLCJub24tZHJvcHBpbmctcGFydGljbGUiOiIifSx7ImZhbWlseSI6IkFzaHJhZmlhbiIsImdpdmVuIjoiSHV0YW4iLCJwYXJzZS1uYW1lcyI6ZmFsc2UsImRyb3BwaW5nLXBhcnRpY2xlIjoiIiwibm9uLWRyb3BwaW5nLXBhcnRpY2xlIjoiIn0seyJmYW1pbHkiOiJTaGFybWEiLCJnaXZlbiI6Ik5pa2hpbCIsInBhcnNlLW5hbWVzIjpmYWxzZSwiZHJvcHBpbmctcGFydGljbGUiOiIiLCJub24tZHJvcHBpbmctcGFydGljbGUiOiIifV0sImNvbnRhaW5lci10aXRsZSI6IldlbGxjb21lIE9wZW4gUmVzZWFyY2giLCJjb250YWluZXItdGl0bGUtc2hvcnQiOiJXZWxsY29tZSBPcGVuIFJlcyIsIkRPSSI6IjEwLjEyNjg4L3dlbGxjb21lb3BlbnJlcy4yMzU5OS4xIiwiaXNzdWVkIjp7ImRhdGUtcGFydHMiOltbMjAyNSwyLDEyXV19LCJwYWdlIjoiNjYiLCJhYnN0cmFjdCI6IkludHJvZHVjdGlvbiBUaGVyZSBpcyBpbmNyZWFzaW5nIHVzZSBvZiBrbm93bGVkZ2UgZ3JhcGhzIHdpdGhpbiBtZWRpY2luZSBhbmQgaGVhbHRoY2FyZSwgYnV0IGEgY29tcHJlaGVuc2l2ZSBzdXJ2ZXkgb2YgdGhlaXIgYXBwbGljYXRpb25zIGluIGJpb21lZGljYWwgYW5kIGhlYWx0aGNhcmUgc2NpZW5jZXMgaXMgbGFja2luZy4gT3VyIHByaW1hcnkgYWltIGlzIHRvIHN5c3RlbWF0aWNhbGx5IGRlc2NyaWJlIGtub3dsZWRnZSBncmFwaCB1c2UgY2FzZXMsIGRhdGEgY2hhcmFjdGVyaXN0aWNzLCBhbmQgcmVzZWFyY2ggYXR0cmlidXRlcyBpbiB0aGUgYWNhZGVtaWMgbGl0ZXJhdHVyZS4gT3VyIHNlY29uZGFyeSBvYmplY3RpdmUgaXMgdG8gYXNzZXNzIHRoZSBleHRlbnQgb2YgcmVhbC13b3JsZCB2YWxpZGF0aW9uIG9mIGZpbmRpbmdzIGZyb20ga25vd2xlZGdlIGdyYXBoIGFuYWx5c2lzLiBNZXRob2RzIFdlIGNvbmR1Y3RlZCB0aGlzIHJldmlldyBpbiBhY2NvcmRhbmNlIHdpdGggdGhlIFBSSVNNQSBleHRlbnNpb24gZm9yIFNjb3BpbmcgUmV2aWV3cyB0byBjaGFyYWN0ZXJpemUgYmlvbWVkaWNhbCBhbmQgaGVhbHRoY2FyZSB1c2VzIG9mIGtub3dsZWRnZSBncmFwaHMuIFVzaW5nIGtleXdvcmQtYmFzZWQgc2VhcmNoZXMsIHJlbGV2YW50IHB1YmxpY2F0aW9ucyBhbmQgcHJlcHJpbnRzIHdlcmUgaWRlbnRpZmllZCBmcm9tIE1FRExJTkUsIEVNQkFTRSwgbWVkUnhpdiwgYXJYaXYsIGFuZCBiaW9SeGl2IGRhdGFiYXNlcy4gQSBmaW5hbCBzZXQgb2YgMjU1IGFydGljbGVzIHdlcmUgaW5jbHVkZWQgaW4gdGhlIGFuYWx5c2lzLiBSZXN1bHRzIEFsdGhvdWdoIG1lZGljYWwgc2NpZW5jZSBpbnNpZ2h0cyBhbmQgZHJ1ZyByZXB1cnBvc2luZyBhcmUgdGhlIG1vc3QgY29tbW9uIHVzZXMsIHRoZXJlIGlzIGEgYnJvYWQgcmFuZ2Ugb2Yga25vd2xlZGdlIGdyYXBoIHVzZSBjYXNlcy4gR2VuZXJhbCBncmFwaHMgYXJlIG1vcmUgY29tbW9uIHRoYW4gZ3JhcGhzIHNwZWNpZmljIHRvIGRpc2Vhc2UgYXJlYXMuIEtub3dsZWRnZSBncmFwaHMgYXJlIGhldGVyb2dlbm91cyBpbiBzaXplIHdpdGggbWVkaWFuIG5vZGUgbnVtYmVycyA0NiA5ODMgKElRUiA2IDQxNS00NjAgOTQ4KSBhbmQgbWVkaWFuIGVkZ2UgbnVtYmVycyA5MDYgNzM3IChJUVIgNjYgMjcyLTkgODk0IDkwOSkuIERydWdCYW5rIGlzIHRoZSBtb3N0IGZyZXF1ZW50bHkgdXNlZCBkYXRhIHNvdXJjZSwgY2l0ZWQgaW4gNDYgbWFudXNjcmlwdHMuIEFuYWx5c2luZyBub2RlIGFuZCBlZGdlIGNsYXNzZXMgd2l0aGluIHRoZSBncmFwaHMgc3VnZ2VzdHMgZGVsaW5lYXRpb24gaW50byB0d28gYnJvYWQgZ3JvdXBzOiBiaW9tZWRpY2FsIGFuZCBjbGluaWNhbC4gUXVlcnlpbmcgaXMgdGhlIG1vc3QgY29tbW9uIGFuYWx5dGljIHRlY2huaXF1ZSBpbiB0aGUgbGl0ZXJhdHVyZTsgaG93ZXZlciwgbW9yZSBhZHZhbmNlZCBtYWNoaW5lIGxlYXJuaW5nIHRlY2huaXF1ZXMgYXJlIG9mdGVuIHVzZWQuIERpc2N1c3Npb24gVGhlIHZhcmlhdGlvbiBpbiB1c2UgY2FzZSBhbmQgZGlzZWFzZSBhcmVhIGZvY3VzIGlkZW50aWZpZXMgYXJlYXMgb2Ygb3Bwb3J0dW5pdHkgZm9yIGtub3dsZWRnZSBncmFwaHMuIFRoZXJlIGlzIGRpdmVyc2l0eSBvZiBncmFwaCBjb25zdHJ1Y3Rpb24gYW5kIHZhbGlkYXRpb24gbWV0aG9kcy4gVHJhbnNsYXRpb24gb2Yga25vd2xlZGdlIGdyYXBocyBpbnRvIGNsaW5pY2FsIHByYWN0aWNlIHJlbWFpbnMgYSBjaGFsbGVuZ2UuIENyaXRpY2FsbHkgYXNzZXNzaW5nIHRoZSBzdWNjZXNzIG9mIGRlcGxveWluZyBpbnNpZ2h0cyBkZXJpdmVkIGZyb20gZ3JhcGhzIHdpbGwgaGVscCBkZXRlcm1pbmUgdGhlIGJlc3QgcHJhY3RpY2UgaW4gdGhpcyBhcmVhLiIsInB1Ymxpc2hlciI6IkYxMDAwIFJlc2VhcmNoIEx0ZCIsInZvbHVtZSI6IjEwIn0sImlzVGVtcG9yYXJ5IjpmYWxzZSwic3VwcHJlc3MtYXV0aG9yIjpmYWxzZSwiY29tcG9zaXRlIjpmYWxzZSwiYXV0aG9yLW9ubHkiOmZhbHNlfV19&quot;,&quot;citationItems&quot;:[{&quot;id&quot;:&quot;531a6fad-23c7-35c8-b5ea-244d4999759f&quot;,&quot;itemData&quot;:{&quot;type&quot;:&quot;article-journal&quot;,&quot;id&quot;:&quot;531a6fad-23c7-35c8-b5ea-244d4999759f&quot;,&quot;title&quot;:&quot;Scoping review of knowledge graph applications in biomedical and healthcare sciences&quot;,&quot;author&quot;:[{&quot;family&quot;:&quot;Budhdeo&quot;,&quot;given&quot;:&quot;Sanjay&quot;,&quot;parse-names&quot;:false,&quot;dropping-particle&quot;:&quot;&quot;,&quot;non-dropping-particle&quot;:&quot;&quot;},{&quot;family&quot;:&quot;Zhang&quot;,&quot;given&quot;:&quot;Joe&quot;,&quot;parse-names&quot;:false,&quot;dropping-particle&quot;:&quot;&quot;,&quot;non-dropping-particle&quot;:&quot;&quot;},{&quot;family&quot;:&quot;Abdulle&quot;,&quot;given&quot;:&quot;Yusuf&quot;,&quot;parse-names&quot;:false,&quot;dropping-particle&quot;:&quot;&quot;,&quot;non-dropping-particle&quot;:&quot;&quot;},{&quot;family&quot;:&quot;Agapow&quot;,&quot;given&quot;:&quot;Paul M&quot;,&quot;parse-names&quot;:false,&quot;dropping-particle&quot;:&quot;&quot;,&quot;non-dropping-particle&quot;:&quot;&quot;},{&quot;family&quot;:&quot;McKechnie&quot;,&quot;given&quot;:&quot;Douglas GJ&quot;,&quot;parse-names&quot;:false,&quot;dropping-particle&quot;:&quot;&quot;,&quot;non-dropping-particle&quot;:&quot;&quot;},{&quot;family&quot;:&quot;Archer&quot;,&quot;given&quot;:&quot;Matt&quot;,&quot;parse-names&quot;:false,&quot;dropping-particle&quot;:&quot;&quot;,&quot;non-dropping-particle&quot;:&quot;&quot;},{&quot;family&quot;:&quot;Shah&quot;,&quot;given&quot;:&quot;Viraj&quot;,&quot;parse-names&quot;:false,&quot;dropping-particle&quot;:&quot;&quot;,&quot;non-dropping-particle&quot;:&quot;&quot;},{&quot;family&quot;:&quot;Forte&quot;,&quot;given&quot;:&quot;Eugenia&quot;,&quot;parse-names&quot;:false,&quot;dropping-particle&quot;:&quot;&quot;,&quot;non-dropping-particle&quot;:&quot;&quot;},{&quot;family&quot;:&quot;Noori&quot;,&quot;given&quot;:&quot;Ayush&quot;,&quot;parse-names&quot;:false,&quot;dropping-particle&quot;:&quot;&quot;,&quot;non-dropping-particle&quot;:&quot;&quot;},{&quot;family&quot;:&quot;Zitnik&quot;,&quot;given&quot;:&quot;Marinka&quot;,&quot;parse-names&quot;:false,&quot;dropping-particle&quot;:&quot;&quot;,&quot;non-dropping-particle&quot;:&quot;&quot;},{&quot;family&quot;:&quot;Ashrafian&quot;,&quot;given&quot;:&quot;Hutan&quot;,&quot;parse-names&quot;:false,&quot;dropping-particle&quot;:&quot;&quot;,&quot;non-dropping-particle&quot;:&quot;&quot;},{&quot;family&quot;:&quot;Sharma&quot;,&quot;given&quot;:&quot;Nikhil&quot;,&quot;parse-names&quot;:false,&quot;dropping-particle&quot;:&quot;&quot;,&quot;non-dropping-particle&quot;:&quot;&quot;}],&quot;container-title&quot;:&quot;Wellcome Open Research&quot;,&quot;container-title-short&quot;:&quot;Wellcome Open Res&quot;,&quot;DOI&quot;:&quot;10.12688/wellcomeopenres.23599.1&quot;,&quot;issued&quot;:{&quot;date-parts&quot;:[[2025,2,12]]},&quot;page&quot;:&quot;66&quot;,&quot;abstract&quot;:&quot;Introduction There is increasing use of knowledge graphs within medicine and healthcare, but a comprehensive survey of their applications in biomedical and healthcare sciences is lacking. Our primary aim is to systematically describe knowledge graph use cases, data characteristics, and research attributes in the academic literature. Our secondary objective is to assess the extent of real-world validation of findings from knowledge graph analysis. Methods We conducted this review in accordance with the PRISMA extension for Scoping Reviews to characterize biomedical and healthcare uses of knowledge graphs. Using keyword-based searches, relevant publications and preprints were identified from MEDLINE, EMBASE, medRxiv, arXiv, and bioRxiv databases. A final set of 255 articles were included in the analysis. Results Although medical science insights and drug repurposing are the most common uses, there is a broad range of knowledge graph use cases. General graphs are more common than graphs specific to disease areas. Knowledge graphs are heterogenous in size with median node numbers 46 983 (IQR 6 415-460 948) and median edge numbers 906 737 (IQR 66 272-9 894 909). DrugBank is the most frequently used data source, cited in 46 manuscripts. Analysing node and edge classes within the graphs suggests delineation into two broad groups: biomedical and clinical. Querying is the most common analytic technique in the literature; however, more advanced machine learning techniques are often used. Discussion The variation in use case and disease area focus identifies areas of opportunity for knowledge graphs. There is diversity of graph construction and validation methods. Translation of knowledge graphs into clinical practice remains a challenge. Critically assessing the success of deploying insights derived from graphs will help determine the best practice in this area.&quot;,&quot;publisher&quot;:&quot;F1000 Research Ltd&quot;,&quot;volume&quot;:&quot;10&quot;},&quot;isTemporary&quot;:false,&quot;suppress-author&quot;:false,&quot;composite&quot;:false,&quot;author-only&quot;:false}]},{&quot;citationID&quot;:&quot;MENDELEY_CITATION_0d2ee73f-e666-4a6c-b328-60760c44f218&quot;,&quot;properties&quot;:{&quot;noteIndex&quot;:0},&quot;isEdited&quot;:false,&quot;manualOverride&quot;:{&quot;isManuallyOverridden&quot;:false,&quot;citeprocText&quot;:&quot;[9]&quot;,&quot;manualOverrideText&quot;:&quot;&quot;},&quot;citationTag&quot;:&quot;MENDELEY_CITATION_v3_eyJjaXRhdGlvbklEIjoiTUVOREVMRVlfQ0lUQVRJT05fMGQyZWU3M2YtZTY2Ni00YTZjLWIzMjgtNjA3NjBjNDRmMjE4IiwicHJvcGVydGllcyI6eyJub3RlSW5kZXgiOjB9LCJpc0VkaXRlZCI6ZmFsc2UsIm1hbnVhbE92ZXJyaWRlIjp7ImlzTWFudWFsbHlPdmVycmlkZGVuIjpmYWxzZSwiY2l0ZXByb2NUZXh0IjoiWzldIiwibWFudWFsT3ZlcnJpZGVUZXh0IjoiIn0sImNpdGF0aW9uSXRlbXMiOlt7ImlkIjoiYWI4ZjkwYmItNGI0NS0zZTMxLWI2MjUtNmQ3OGMwNjBiNjE4IiwiaXRlbURhdGEiOnsidHlwZSI6ImFydGljbGUtam91cm5hbCIsImlkIjoiYWI4ZjkwYmItNGI0NS0zZTMxLWI2MjUtNmQ3OGMwNjBiNjE4IiwidGl0bGUiOiJHcmFwaCBBcnRpZmljaWFsIEludGVsbGlnZW5jZSBpbiBNZWRpY2luZSIsImF1dGhvciI6W3siZmFtaWx5IjoiSm9obnNvbiIsImdpdmVuIjoiUnV0aCIsInBhcnNlLW5hbWVzIjpmYWxzZSwiZHJvcHBpbmctcGFydGljbGUiOiIiLCJub24tZHJvcHBpbmctcGFydGljbGUiOiIifSx7ImZhbWlseSI6IkxpIiwiZ2l2ZW4iOiJNaWNoZWxsZSBNIiwicGFyc2UtbmFtZXMiOmZhbHNlLCJkcm9wcGluZy1wYXJ0aWNsZSI6IiIsIm5vbi1kcm9wcGluZy1wYXJ0aWNsZSI6IiJ9LHsiZmFtaWx5IjoiTm9vcmkiLCJnaXZlbiI6IkF5dXNoIiwicGFyc2UtbmFtZXMiOmZhbHNlLCJkcm9wcGluZy1wYXJ0aWNsZSI6IiIsIm5vbi1kcm9wcGluZy1wYXJ0aWNsZSI6IiJ9LHsiZmFtaWx5IjoiUXVlZW4iLCJnaXZlbiI6Ik93ZW4iLCJwYXJzZS1uYW1lcyI6ZmFsc2UsImRyb3BwaW5nLXBhcnRpY2xlIjoiIiwibm9uLWRyb3BwaW5nLXBhcnRpY2xlIjoiIn0seyJmYW1pbHkiOiJaaXRuaWsiLCJnaXZlbiI6Ik1hcmlua2EiLCJwYXJzZS1uYW1lcyI6ZmFsc2UsImRyb3BwaW5nLXBhcnRpY2xlIjoiIiwibm9uLWRyb3BwaW5nLXBhcnRpY2xlIjoiIn1dLCJjb250YWluZXItdGl0bGUiOiJBbm51YWwgUmV2aWV3IG9mIEJpb21lZGljYWwgRGF0YSBTY2llbmNlIERvd25sb2FkZWQgZnJvbSB3d3cuYW5udWFscmV2aWV3cy5vcmcuIEd1ZXN0IiwiRE9JIjoiMTAuMTE0Ni9hbm51cmV2LWJpb2RhdGFzY2ktMTEwNzIzIiwiVVJMIjoiaHR0cHM6Ly9kb2kub3JnLzEwLjExNDYvYW5udXJldi1iaW9kYXRhc2NpLTExMDcyMy0iLCJpc3N1ZWQiOnsiZGF0ZS1wYXJ0cyI6W1syMDI1XV19LCJwYWdlIjoiMzMiLCJhYnN0cmFjdCI6IkluIGNsaW5pY2FsIGFydGlmaWNpYWwgaW50ZWxsaWdlbmNlIChBSSksIGdyYXBoIHJlcHJlc2VudGF0aW9uIGxlYXJuaW5nLCBtYWlubHkgdGhyb3VnaCBncmFwaCBuZXVyYWwgbmV0d29ya3MgYW5kIGdyYXBoIHRyYW5zZm9ybWVyIGFyY2hpdGVjdHVyZXMsIHN0YW5kcyBvdXQgZm9yIGl0cyBjYXBhYmlsaXR5IHRvIGNhcHR1cmUgaW50cmljYXRlIHJlbGF0aW9uc2hpcHMgYW5kIHN0cnVjdHVyZXMgd2l0aGluIGNsaW5pY2FsIGRhdGFzZXRzLiBXaXRoIGRpdmVyc2UgZGF0YS1mcm9tIHBhdGllbnQgcmVjb3JkcyB0byBpbWFnaW5nLWdyYXBoIEFJIG1vZGVscyBwcm9jZXNzIGRhdGEgaG9saXN0aWNhbGx5IGJ5IHZpZXdpbmcgbW9kYWxpdGllcyBhbmQgZW50aXRpZXMgd2l0aGluIHRoZW0gYXMgbm9kZXMgaW50ZXJjb25uZWN0ZWQgYnkgdGhlaXIgcmVsYXRpb25zaGlwcy4gR3JhcGggQUkgZmFjaWxpdGF0ZXMgbW9kZWwgdHJhbnNmZXIgYWNyb3NzIGNsaW5pY2FsIHRhc2tzLCBlbmFibGluZyBtb2RlbHMgdG8gZ2VuZXJhbGl6ZSBhY3Jvc3MgcGF0aWVudCBwb3B1bGF0aW9ucyB3aXRob3V0IGFkZGl0aW9uYWwgcGFyYW1ldGVycyBhbmQgd2l0aCBtaW5pbWFsIHRvIG5vIHJldHJhaW5pbmcuIEhvd2V2ZXIsIHRoZSBpbXBvcnRhbmNlIG9mIGh1bWFuLWNlbnRlcmVkIGRlc2lnbiBhbmQgbW9kZWwgaW50ZXJwcmV0YWJpbGl0eSBpbiBjbGluaWNhbCBkZWNpc2lvbi1tYWtpbmcgY2Fubm90IGJlIG92ZXJzdGF0ZWQuIFNpbmNlIGdyYXBoIEFJIG1vZGVscyBjYXB0dXJlIGluZm9ybWF0aW9uIHRocm91Z2ggbG9jYWxpemVkIG5ldXJhbCB0cmFuc2Zvcm1hdGlvbnMgZGVmaW5lZCBvbiByZWxhdGlvbmFsIGRhdGFzZXRzLCB0aGV5IG9mZmVyIGJvdGggYW4gb3Bwb3J0dW5pdHkgYW5kIGEgY2hhbGxlbmdlIGluIGVsdWNpZGF0aW5nIG1vZGVsIHJhdGlvbmFsZS4gS25vd2xlZGdlIGdyYXBocyBjYW4gZW5oYW5jZSBpbnRlcnByZXRhYmlsaXR5IGJ5IGFsaWduaW5nIG1vZGVsLWRyaXZlbiBpbnNpZ2h0cyB3aXRoIG1lZGljYWwga25vd2xlZGdlLiBFbWVyZ2luZyBncmFwaCBBSSBtb2RlbHMgaW50ZWdyYXRlIGRpdmVyc2UgZGF0YSAzNDUgbW9kYWxpdGllcyB0aHJvdWdoIHByZXRyYWluaW5nLCBmYWNpbGl0YXRlIGludGVyYWN0aXZlIGZlZWRiYWNrIGxvb3BzLCBhbmQgZm9zdGVyIGh1bWFuLUFJIGNvbGxhYm9yYXRpb24sIHBhdmluZyB0aGUgd2F5IHRvd2FyZCBjbGluaWNhbGx5IG1lYW5pbmdmdWwgcHJlZGljdGlvbnMuIiwidm9sdW1lIjoiNDQiLCJjb250YWluZXItdGl0bGUtc2hvcnQiOiIifSwiaXNUZW1wb3JhcnkiOmZhbHNlLCJzdXBwcmVzcy1hdXRob3IiOmZhbHNlLCJjb21wb3NpdGUiOmZhbHNlLCJhdXRob3Itb25seSI6ZmFsc2V9XX0=&quot;,&quot;citationItems&quot;:[{&quot;id&quot;:&quot;ab8f90bb-4b45-3e31-b625-6d78c060b618&quot;,&quot;itemData&quot;:{&quot;type&quot;:&quot;article-journal&quot;,&quot;id&quot;:&quot;ab8f90bb-4b45-3e31-b625-6d78c060b618&quot;,&quot;title&quot;:&quot;Graph Artificial Intelligence in Medicine&quot;,&quot;author&quot;:[{&quot;family&quot;:&quot;Johnson&quot;,&quot;given&quot;:&quot;Ruth&quot;,&quot;parse-names&quot;:false,&quot;dropping-particle&quot;:&quot;&quot;,&quot;non-dropping-particle&quot;:&quot;&quot;},{&quot;family&quot;:&quot;Li&quot;,&quot;given&quot;:&quot;Michelle M&quot;,&quot;parse-names&quot;:false,&quot;dropping-particle&quot;:&quot;&quot;,&quot;non-dropping-particle&quot;:&quot;&quot;},{&quot;family&quot;:&quot;Noori&quot;,&quot;given&quot;:&quot;Ayush&quot;,&quot;parse-names&quot;:false,&quot;dropping-particle&quot;:&quot;&quot;,&quot;non-dropping-particle&quot;:&quot;&quot;},{&quot;family&quot;:&quot;Queen&quot;,&quot;given&quot;:&quot;Owen&quot;,&quot;parse-names&quot;:false,&quot;dropping-particle&quot;:&quot;&quot;,&quot;non-dropping-particle&quot;:&quot;&quot;},{&quot;family&quot;:&quot;Zitnik&quot;,&quot;given&quot;:&quot;Marinka&quot;,&quot;parse-names&quot;:false,&quot;dropping-particle&quot;:&quot;&quot;,&quot;non-dropping-particle&quot;:&quot;&quot;}],&quot;container-title&quot;:&quot;Annual Review of Biomedical Data Science Downloaded from www.annualreviews.org. Guest&quot;,&quot;DOI&quot;:&quot;10.1146/annurev-biodatasci-110723&quot;,&quot;URL&quot;:&quot;https://doi.org/10.1146/annurev-biodatasci-110723-&quot;,&quot;issued&quot;:{&quot;date-parts&quot;:[[2025]]},&quot;page&quot;:&quot;33&quot;,&quot;abstract&quot;:&quot;In clinical artificial intelligence (AI), graph representation learning, mainly through graph neural networks and graph transformer architectures, stands out for its capability to capture intricate relationships and structures within clinical datasets. With diverse data-from patient records to imaging-graph AI models process data holistically by viewing modalities and entities within them as nodes interconnected by their relationships. Graph AI facilitates model transfer across clinical tasks, enabling models to generalize across patient populations without additional parameters and with minimal to no retraining. However, the importance of human-centered design and model interpretability in clinical decision-making cannot be overstated. Since graph AI models capture information through localized neural transformations defined on relational datasets, they offer both an opportunity and a challenge in elucidating model rationale. Knowledge graphs can enhance interpretability by aligning model-driven insights with medical knowledge. Emerging graph AI models integrate diverse data 345 modalities through pretraining, facilitate interactive feedback loops, and foster human-AI collaboration, paving the way toward clinically meaningful predictions.&quot;,&quot;volume&quot;:&quot;44&quot;,&quot;container-title-short&quot;:&quot;&quot;},&quot;isTemporary&quot;:false,&quot;suppress-author&quot;:false,&quot;composite&quot;:false,&quot;author-only&quot;:false}]},{&quot;citationID&quot;:&quot;MENDELEY_CITATION_4d5c19b8-3c34-4fdb-a90c-6388e5f81cc6&quot;,&quot;properties&quot;:{&quot;noteIndex&quot;:0},&quot;isEdited&quot;:false,&quot;manualOverride&quot;:{&quot;isManuallyOverridden&quot;:false,&quot;citeprocText&quot;:&quot;[10]&quot;,&quot;manualOverrideText&quot;:&quot;&quot;},&quot;citationTag&quot;:&quot;MENDELEY_CITATION_v3_eyJjaXRhdGlvbklEIjoiTUVOREVMRVlfQ0lUQVRJT05fNGQ1YzE5YjgtM2MzNC00ZmRiLWE5MGMtNjM4OGU1ZjgxY2M2IiwicHJvcGVydGllcyI6eyJub3RlSW5kZXgiOjB9LCJpc0VkaXRlZCI6ZmFsc2UsIm1hbnVhbE92ZXJyaWRlIjp7ImlzTWFudWFsbHlPdmVycmlkZGVuIjpmYWxzZSwiY2l0ZXByb2NUZXh0IjoiWzEwXSIsIm1hbnVhbE92ZXJyaWRlVGV4dCI6IiJ9LCJjaXRhdGlvbkl0ZW1zIjpbeyJpZCI6ImQ0ODQ2MDZmLTNkYWItMzJkMC1iZjI5LWRjM2RlMGM5MTUzYiIsIml0ZW1EYXRhIjp7InR5cGUiOiJhcnRpY2xlLWpvdXJuYWwiLCJpZCI6ImQ0ODQ2MDZmLTNkYWItMzJkMC1iZjI5LWRjM2RlMGM5MTUzYiIsInRpdGxlIjoiU2NvcGluZyBzdHVkaWVzOiB0b3dhcmRzIGEgbWV0aG9kb2xvZ2ljYWwgZnJhbWV3b3JrIiwiYXV0aG9yIjpbeyJmYW1pbHkiOiJBcmtzZXkiLCJnaXZlbiI6IkhpbGFyeSIsInBhcnNlLW5hbWVzIjpmYWxzZSwiZHJvcHBpbmctcGFydGljbGUiOiIiLCJub24tZHJvcHBpbmctcGFydGljbGUiOiIifSx7ImZhbWlseSI6Ik8nTWFsbGV5IiwiZ2l2ZW4iOiJMaXNhIiwicGFyc2UtbmFtZXMiOmZhbHNlLCJkcm9wcGluZy1wYXJ0aWNsZSI6IiIsIm5vbi1kcm9wcGluZy1wYXJ0aWNsZSI6IiJ9XSwiY29udGFpbmVyLXRpdGxlIjoiSW50ZXJuYXRpb25hbCBKb3VybmFsIG9mIFNvY2lhbCBSZXNlYXJjaCBNZXRob2RvbG9neSIsImNvbnRhaW5lci10aXRsZS1zaG9ydCI6IkludCBKIFNvYyBSZXMgTWV0aG9kb2wiLCJET0kiOiIxMC4xMDgwLzEzNjQ1NTcwMzIwMDAxMTk2MTYiLCJVUkwiOiJodHRwczovL2RvaS5vcmcvMTAuMTA4MC8xMzY0NTU3MDMyMDAwMTE5NjE2IiwiaXNzdWVkIjp7ImRhdGUtcGFydHMiOltbMjAwNV1dfSwicGFnZSI6IjE5LTMyIiwicHVibGlzaGVyIjoiUm91dGxlZGdlIiwiaXNzdWUiOiIxIiwidm9sdW1lIjoiOCJ9LCJpc1RlbXBvcmFyeSI6ZmFsc2UsInN1cHByZXNzLWF1dGhvciI6ZmFsc2UsImNvbXBvc2l0ZSI6ZmFsc2UsImF1dGhvci1vbmx5IjpmYWxzZX1dfQ==&quot;,&quot;citationItems&quot;:[{&quot;id&quot;:&quot;d484606f-3dab-32d0-bf29-dc3de0c9153b&quot;,&quot;itemData&quot;:{&quot;type&quot;:&quot;article-journal&quot;,&quot;id&quot;:&quot;d484606f-3dab-32d0-bf29-dc3de0c9153b&quot;,&quot;title&quot;:&quot;Scoping studies: towards a methodological framework&quot;,&quot;author&quot;:[{&quot;family&quot;:&quot;Arksey&quot;,&quot;given&quot;:&quot;Hilary&quot;,&quot;parse-names&quot;:false,&quot;dropping-particle&quot;:&quot;&quot;,&quot;non-dropping-particle&quot;:&quot;&quot;},{&quot;family&quot;:&quot;O'Malley&quot;,&quot;given&quot;:&quot;Lisa&quot;,&quot;parse-names&quot;:false,&quot;dropping-particle&quot;:&quot;&quot;,&quot;non-dropping-particle&quot;:&quot;&quot;}],&quot;container-title&quot;:&quot;International Journal of Social Research Methodology&quot;,&quot;container-title-short&quot;:&quot;Int J Soc Res Methodol&quot;,&quot;DOI&quot;:&quot;10.1080/1364557032000119616&quot;,&quot;URL&quot;:&quot;https://doi.org/10.1080/1364557032000119616&quot;,&quot;issued&quot;:{&quot;date-parts&quot;:[[2005]]},&quot;page&quot;:&quot;19-32&quot;,&quot;publisher&quot;:&quot;Routledge&quot;,&quot;issue&quot;:&quot;1&quot;,&quot;volume&quot;:&quot;8&quot;},&quot;isTemporary&quot;:false,&quot;suppress-author&quot;:false,&quot;composite&quot;:false,&quot;author-only&quot;:false}]},{&quot;citationID&quot;:&quot;MENDELEY_CITATION_66c64e55-5681-49ec-838c-154d5acf76f3&quot;,&quot;properties&quot;:{&quot;noteIndex&quot;:0},&quot;isEdited&quot;:false,&quot;manualOverride&quot;:{&quot;isManuallyOverridden&quot;:false,&quot;citeprocText&quot;:&quot;[11]&quot;,&quot;manualOverrideText&quot;:&quot;&quot;},&quot;citationTag&quot;:&quot;MENDELEY_CITATION_v3_eyJjaXRhdGlvbklEIjoiTUVOREVMRVlfQ0lUQVRJT05fNjZjNjRlNTUtNTY4MS00OWVjLTgzOGMtMTU0ZDVhY2Y3NmYzIiwicHJvcGVydGllcyI6eyJub3RlSW5kZXgiOjB9LCJpc0VkaXRlZCI6ZmFsc2UsIm1hbnVhbE92ZXJyaWRlIjp7ImlzTWFudWFsbHlPdmVycmlkZGVuIjpmYWxzZSwiY2l0ZXByb2NUZXh0IjoiWzExXSIsIm1hbnVhbE92ZXJyaWRlVGV4dCI6IiJ9LCJjaXRhdGlvbkl0ZW1zIjpbeyJpZCI6IjA5ZjU2OTExLWMyODQtM2E5Ny1iODUzLTkxODRiMDZjZTY5YiIsIml0ZW1EYXRhIjp7InR5cGUiOiJyZXBvcnQiLCJpZCI6IjA5ZjU2OTExLWMyODQtM2E5Ny1iODUzLTkxODRiMDZjZTY5YiIsInRpdGxlIjoiU2NvcGluZyBzdHVkaWVzOiBhZHZhbmNpbmcgdGhlIG1ldGhvZG9sb2d5IiwiYXV0aG9yIjpbeyJmYW1pbHkiOiJMZXZhYyIsImdpdmVuIjoiRGFuaWVsbGUiLCJwYXJzZS1uYW1lcyI6ZmFsc2UsImRyb3BwaW5nLXBhcnRpY2xlIjoiIiwibm9uLWRyb3BwaW5nLXBhcnRpY2xlIjoiIn0seyJmYW1pbHkiOiJDb2xxdWhvdW4iLCJnaXZlbiI6IkhlYXRoZXIiLCJwYXJzZS1uYW1lcyI6ZmFsc2UsImRyb3BwaW5nLXBhcnRpY2xlIjoiIiwibm9uLWRyb3BwaW5nLXBhcnRpY2xlIjoiIn0seyJmYW1pbHkiOiJPJ2JyaWVuIiwiZ2l2ZW4iOiJLZWxseSBLIiwicGFyc2UtbmFtZXMiOmZhbHNlLCJkcm9wcGluZy1wYXJ0aWNsZSI6IiIsIm5vbi1kcm9wcGluZy1wYXJ0aWNsZSI6IiJ9XSwiVVJMIjoiaHR0cDovL3d3dy5jaWhyLWlyc2MuY2EiLCJpc3N1ZWQiOnsiZGF0ZS1wYXJ0cyI6W1syMDEwXV19LCJhYnN0cmFjdCI6IkJhY2tncm91bmQ6IFNjb3Bpbmcgc3R1ZGllcyBhcmUgYW4gaW5jcmVhc2luZ2x5IHBvcHVsYXIgYXBwcm9hY2ggdG8gcmV2aWV3aW5nIGhlYWx0aCByZXNlYXJjaCBldmlkZW5jZS4gSW4gMjAwNSwgQXJrc2V5IGFuZCBPJ01hbGxleSBwdWJsaXNoZWQgdGhlIGZpcnN0IG1ldGhvZG9sb2dpY2FsIGZyYW1ld29yayBmb3IgY29uZHVjdGluZyBzY29waW5nIHN0dWRpZXMuIFdoaWxlIHRoaXMgZnJhbWV3b3JrIHByb3ZpZGVzIGFuIGV4Y2VsbGVudCBmb3VuZGF0aW9uIGZvciBzY29waW5nIHN0dWR5IG1ldGhvZG9sb2d5LCBmdXJ0aGVyIGNsYXJpZnlpbmcgYW5kIGVuaGFuY2luZyB0aGlzIGZyYW1ld29yayB3aWxsIGhlbHAgc3VwcG9ydCB0aGUgY29uc2lzdGVuY3kgd2l0aCB3aGljaCBhdXRob3JzIHVuZGVydGFrZSBhbmQgcmVwb3J0IHNjb3Bpbmcgc3R1ZGllcyBhbmQgbWF5IGVuY291cmFnZSByZXNlYXJjaGVycyBhbmQgY2xpbmljaWFucyB0byBlbmdhZ2UgaW4gdGhpcyBwcm9jZXNzLiIsImNvbnRhaW5lci10aXRsZS1zaG9ydCI6IiJ9LCJpc1RlbXBvcmFyeSI6ZmFsc2UsInN1cHByZXNzLWF1dGhvciI6ZmFsc2UsImNvbXBvc2l0ZSI6ZmFsc2UsImF1dGhvci1vbmx5IjpmYWxzZX1dfQ==&quot;,&quot;citationItems&quot;:[{&quot;id&quot;:&quot;09f56911-c284-3a97-b853-9184b06ce69b&quot;,&quot;itemData&quot;:{&quot;type&quot;:&quot;report&quot;,&quot;id&quot;:&quot;09f56911-c284-3a97-b853-9184b06ce69b&quot;,&quot;title&quot;:&quot;Scoping studies: advancing the methodology&quot;,&quot;author&quot;:[{&quot;family&quot;:&quot;Levac&quot;,&quot;given&quot;:&quot;Danielle&quot;,&quot;parse-names&quot;:false,&quot;dropping-particle&quot;:&quot;&quot;,&quot;non-dropping-particle&quot;:&quot;&quot;},{&quot;family&quot;:&quot;Colquhoun&quot;,&quot;given&quot;:&quot;Heather&quot;,&quot;parse-names&quot;:false,&quot;dropping-particle&quot;:&quot;&quot;,&quot;non-dropping-particle&quot;:&quot;&quot;},{&quot;family&quot;:&quot;O'brien&quot;,&quot;given&quot;:&quot;Kelly K&quot;,&quot;parse-names&quot;:false,&quot;dropping-particle&quot;:&quot;&quot;,&quot;non-dropping-particle&quot;:&quot;&quot;}],&quot;URL&quot;:&quot;http://www.cihr-irsc.ca&quot;,&quot;issued&quot;:{&quot;date-parts&quot;:[[2010]]},&quot;abstract&quot;:&quot;Background: Scoping studies are an increasingly popular approach to reviewing health research evidence. In 2005, Arksey and O'Malley published the first methodological framework for conducting scoping studies. While this framework provides an excellent foundation for scoping study methodology, further clarifying and enhancing this framework will help support the consistency with which authors undertake and report scoping studies and may encourage researchers and clinicians to engage in this process.&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50F151-1FBD-480B-8921-3AC79F027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6</Pages>
  <Words>1256</Words>
  <Characters>6909</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Augusto Reyes</dc:creator>
  <cp:keywords/>
  <dc:description/>
  <cp:lastModifiedBy>Augusto Reyes</cp:lastModifiedBy>
  <cp:revision>14</cp:revision>
  <dcterms:created xsi:type="dcterms:W3CDTF">2025-11-25T08:46:00Z</dcterms:created>
  <dcterms:modified xsi:type="dcterms:W3CDTF">2025-12-09T05:10:00Z</dcterms:modified>
</cp:coreProperties>
</file>