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p5mcoj8fmzkv" w:id="0"/>
      <w:bookmarkEnd w:id="0"/>
      <w:r w:rsidDel="00000000" w:rsidR="00000000" w:rsidRPr="00000000">
        <w:rPr>
          <w:rtl w:val="0"/>
        </w:rPr>
        <w:t xml:space="preserve">Reuso de Software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7lkaxeoxlfxn" w:id="1"/>
      <w:bookmarkEnd w:id="1"/>
      <w:r w:rsidDel="00000000" w:rsidR="00000000" w:rsidRPr="00000000">
        <w:rPr>
          <w:rtl w:val="0"/>
        </w:rPr>
        <w:t xml:space="preserve">09/02/2026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Augusto Pereira Teixeira - 24.123.008-5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João Pedro Bazoli Palma - 24.123.041-6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Luana Bortko Rodrigues - 24.123.006-9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Juan Manuel Citta - 24.123.022-6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Sebastian Citta - 24.123.068-9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Em acordo com as atividades propostas no laboratório, o grupo levantou as seguintes ferramentas:</w:t>
      </w:r>
    </w:p>
    <w:p w:rsidR="00000000" w:rsidDel="00000000" w:rsidP="00000000" w:rsidRDefault="00000000" w:rsidRPr="00000000" w14:paraId="0000000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 framework </w:t>
      </w:r>
      <w:r w:rsidDel="00000000" w:rsidR="00000000" w:rsidRPr="00000000">
        <w:rPr>
          <w:b w:val="1"/>
          <w:bCs w:val="1"/>
          <w:rtl w:val="0"/>
        </w:rPr>
        <w:t xml:space="preserve">VueJS </w:t>
      </w:r>
      <w:r w:rsidDel="00000000" w:rsidR="00000000" w:rsidRPr="00000000">
        <w:rPr>
          <w:rtl w:val="0"/>
        </w:rPr>
        <w:t xml:space="preserve">foi escolhido por sua robustez e seu amplo uso em aplicações modernas, além de também facilitar o desenvolvimento de </w:t>
      </w:r>
      <w:r w:rsidDel="00000000" w:rsidR="00000000" w:rsidRPr="00000000">
        <w:rPr>
          <w:i w:val="1"/>
          <w:iCs w:val="1"/>
          <w:rtl w:val="0"/>
        </w:rPr>
        <w:t xml:space="preserve">web apps</w:t>
      </w:r>
      <w:r w:rsidDel="00000000" w:rsidR="00000000" w:rsidRPr="00000000">
        <w:rPr>
          <w:rtl w:val="0"/>
        </w:rPr>
        <w:t xml:space="preserve"> responsivos e sem necessidade de carregamento de páginas extras.</w:t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Aspecto arquitetural - O sistema de criação de módulos do VueJS permite instanciar páginas inteiras </w:t>
      </w:r>
      <w:r w:rsidDel="00000000" w:rsidR="00000000" w:rsidRPr="00000000">
        <w:rPr>
          <w:b w:val="1"/>
          <w:bCs w:val="1"/>
          <w:rtl w:val="0"/>
        </w:rPr>
        <w:t xml:space="preserve">sem a necessidade de reprogramação</w:t>
      </w:r>
      <w:r w:rsidDel="00000000" w:rsidR="00000000" w:rsidRPr="00000000">
        <w:rPr>
          <w:rtl w:val="0"/>
        </w:rPr>
        <w:t xml:space="preserve"> (reuso de componentes);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Critérios técnicos e benefícios: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comunidade é muito ativa;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jc w:val="both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https://www.reddit.com/r/vuejs/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Mais de 100 mil perguntas no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Conta com vasta documentação;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jc w:val="both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https://vuejs.org/guide/introduction.html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Por estar disponível via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NodeJS</w:t>
        </w:r>
      </w:hyperlink>
      <w:r w:rsidDel="00000000" w:rsidR="00000000" w:rsidRPr="00000000">
        <w:rPr>
          <w:rtl w:val="0"/>
        </w:rPr>
        <w:t xml:space="preserve">, pode integrar com todos os plugins e sistemas dele;</w:t>
      </w:r>
    </w:p>
    <w:p w:rsidR="00000000" w:rsidDel="00000000" w:rsidP="00000000" w:rsidRDefault="00000000" w:rsidRPr="00000000" w14:paraId="0000001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Riscos: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uso de um framework robusto como o VueJS faz com que a troca para outro seja </w:t>
      </w:r>
      <w:r w:rsidDel="00000000" w:rsidR="00000000" w:rsidRPr="00000000">
        <w:rPr>
          <w:b w:val="1"/>
          <w:bCs w:val="1"/>
          <w:rtl w:val="0"/>
        </w:rPr>
        <w:t xml:space="preserve">inviável</w:t>
      </w:r>
      <w:r w:rsidDel="00000000" w:rsidR="00000000" w:rsidRPr="00000000">
        <w:rPr>
          <w:rtl w:val="0"/>
        </w:rPr>
        <w:t xml:space="preserve">, resultando em uma reprogramação do sistema, visto que toda a estrutura do site dependerá dele</w:t>
      </w:r>
    </w:p>
    <w:p w:rsidR="00000000" w:rsidDel="00000000" w:rsidP="00000000" w:rsidRDefault="00000000" w:rsidRPr="00000000" w14:paraId="0000001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 biblioteca </w:t>
      </w:r>
      <w:r w:rsidDel="00000000" w:rsidR="00000000" w:rsidRPr="00000000">
        <w:rPr>
          <w:b w:val="1"/>
          <w:bCs w:val="1"/>
          <w:rtl w:val="0"/>
        </w:rPr>
        <w:t xml:space="preserve">Bootstrap </w:t>
      </w:r>
      <w:r w:rsidDel="00000000" w:rsidR="00000000" w:rsidRPr="00000000">
        <w:rPr>
          <w:rtl w:val="0"/>
        </w:rPr>
        <w:t xml:space="preserve">foi selecionada para auxiliar com a criação do </w:t>
      </w:r>
      <w:r w:rsidDel="00000000" w:rsidR="00000000" w:rsidRPr="00000000">
        <w:rPr>
          <w:i w:val="1"/>
          <w:iCs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web app</w:t>
      </w:r>
      <w:r w:rsidDel="00000000" w:rsidR="00000000" w:rsidRPr="00000000">
        <w:rPr>
          <w:rtl w:val="0"/>
        </w:rPr>
        <w:t xml:space="preserve">, agilizando o processo de criação de interfaces e a universalização da mesma para diversos formatos de dispositivo (computador, celular, tablet, etc).</w:t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Aspecto arquitetural - Serve para reuso de funções e objetos (linhas, colunas, botões, etc);</w:t>
      </w:r>
    </w:p>
    <w:p w:rsidR="00000000" w:rsidDel="00000000" w:rsidP="00000000" w:rsidRDefault="00000000" w:rsidRPr="00000000" w14:paraId="0000001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Critérios técnicos e benefícios: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Corta quase por inteiro todo o trabalho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layout</w:t>
      </w:r>
      <w:r w:rsidDel="00000000" w:rsidR="00000000" w:rsidRPr="00000000">
        <w:rPr>
          <w:b w:val="1"/>
          <w:bCs w:val="1"/>
          <w:rtl w:val="0"/>
        </w:rPr>
        <w:t xml:space="preserve"> em HTML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Documentação grande para todas as versões principais (v5, v4, v3);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jc w:val="both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https://getbootstrap.com/docs/5.3/getting-started/introduction/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Basicamente todos os sites e </w:t>
      </w:r>
      <w:r w:rsidDel="00000000" w:rsidR="00000000" w:rsidRPr="00000000">
        <w:rPr>
          <w:i w:val="1"/>
          <w:iCs w:val="1"/>
          <w:rtl w:val="0"/>
        </w:rPr>
        <w:t xml:space="preserve">web apps</w:t>
      </w:r>
      <w:r w:rsidDel="00000000" w:rsidR="00000000" w:rsidRPr="00000000">
        <w:rPr>
          <w:rtl w:val="0"/>
        </w:rPr>
        <w:t xml:space="preserve"> existentes hoje utilizam a biblioteca;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Usá-la em qualquer projeto HTML requer apenas instalação e </w:t>
      </w:r>
      <w:r w:rsidDel="00000000" w:rsidR="00000000" w:rsidRPr="00000000">
        <w:rPr>
          <w:i w:val="1"/>
          <w:iCs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 para o arquivo CSS</w:t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PostgreSQL </w:t>
      </w:r>
      <w:r w:rsidDel="00000000" w:rsidR="00000000" w:rsidRPr="00000000">
        <w:rPr>
          <w:rtl w:val="0"/>
        </w:rPr>
        <w:t xml:space="preserve">é o sistema de banco de dados mais usado no mercado e conta com uma robusta comunidade em torno dele, além de ser facilmente escalável e reprogramável.</w:t>
      </w:r>
    </w:p>
    <w:p w:rsidR="00000000" w:rsidDel="00000000" w:rsidP="00000000" w:rsidRDefault="00000000" w:rsidRPr="00000000" w14:paraId="0000002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Aspecto arquitetural - Serve como componente básico para o sistema</w:t>
      </w:r>
    </w:p>
    <w:p w:rsidR="00000000" w:rsidDel="00000000" w:rsidP="00000000" w:rsidRDefault="00000000" w:rsidRPr="00000000" w14:paraId="0000002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Critérios técnicos e benefícios: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Amplo uso no mercado;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jc w:val="both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https://6sense.com/tech/relational-databases/postgresql-market-share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Compatibilidade com qualquer </w:t>
      </w:r>
      <w:r w:rsidDel="00000000" w:rsidR="00000000" w:rsidRPr="00000000">
        <w:rPr>
          <w:i w:val="1"/>
          <w:i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SQL;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Documentação e tutoriais online;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jc w:val="both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Compatível com APIs grandes de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como por exemplo 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ExpressJS</w:t>
        </w:r>
      </w:hyperlink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É um sistema de banco de dados simples de acoplar a qualquer projeto de software por ser software aberto (</w:t>
      </w:r>
      <w:r w:rsidDel="00000000" w:rsidR="00000000" w:rsidRPr="00000000">
        <w:rPr>
          <w:i w:val="1"/>
          <w:iCs w:val="1"/>
          <w:rtl w:val="0"/>
        </w:rPr>
        <w:t xml:space="preserve">open source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Riscos: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é tão simples de escalar </w:t>
      </w:r>
      <w:r w:rsidDel="00000000" w:rsidR="00000000" w:rsidRPr="00000000">
        <w:rPr>
          <w:rtl w:val="0"/>
        </w:rPr>
        <w:t xml:space="preserve">quanto MongoDB e Scylla, por exemplo.</w:t>
      </w:r>
    </w:p>
    <w:p w:rsidR="00000000" w:rsidDel="00000000" w:rsidP="00000000" w:rsidRDefault="00000000" w:rsidRPr="00000000" w14:paraId="0000003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 grupo ainda não decidiu uma API de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para conectar com o banco de dados, mas o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ExpressJS</w:t>
        </w:r>
      </w:hyperlink>
      <w:r w:rsidDel="00000000" w:rsidR="00000000" w:rsidRPr="00000000">
        <w:rPr>
          <w:rtl w:val="0"/>
        </w:rPr>
        <w:t xml:space="preserve"> também possui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ótima documentação</w:t>
        </w:r>
      </w:hyperlink>
      <w:r w:rsidDel="00000000" w:rsidR="00000000" w:rsidRPr="00000000">
        <w:rPr>
          <w:rtl w:val="0"/>
        </w:rPr>
        <w:t xml:space="preserve">, e o grupo também possui experiência prévia com o mesmo (desenvolvimento web na FEI).</w:t>
      </w:r>
    </w:p>
    <w:p w:rsidR="00000000" w:rsidDel="00000000" w:rsidP="00000000" w:rsidRDefault="00000000" w:rsidRPr="00000000" w14:paraId="0000003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 grupo não considerou a aplicação de uma API de pagamento visto que o projeto não será implementado para uso real, apenas servindo como prova de conceito para o escopo planejado da matéria do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Outro fator de escolha foi a familiaridade com as ferramentas. Os integrantes do grupo já têm experiência com elas.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6sense.com/tech/relational-databases/postgresql-market-share" TargetMode="External"/><Relationship Id="rId10" Type="http://schemas.openxmlformats.org/officeDocument/2006/relationships/hyperlink" Target="https://getbootstrap.com/docs/5.3/getting-started/introduction/" TargetMode="External"/><Relationship Id="rId13" Type="http://schemas.openxmlformats.org/officeDocument/2006/relationships/hyperlink" Target="https://expressjs.com/" TargetMode="External"/><Relationship Id="rId12" Type="http://schemas.openxmlformats.org/officeDocument/2006/relationships/hyperlink" Target="https://www.postgresql.org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dejs.org/en" TargetMode="External"/><Relationship Id="rId15" Type="http://schemas.openxmlformats.org/officeDocument/2006/relationships/hyperlink" Target="https://expressjs.com/en/guide/routing.html" TargetMode="External"/><Relationship Id="rId14" Type="http://schemas.openxmlformats.org/officeDocument/2006/relationships/hyperlink" Target="https://expressjs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ddit.com/r/vuejs/" TargetMode="External"/><Relationship Id="rId7" Type="http://schemas.openxmlformats.org/officeDocument/2006/relationships/hyperlink" Target="https://stackoverflow.com/questions/tagged/vue.js" TargetMode="External"/><Relationship Id="rId8" Type="http://schemas.openxmlformats.org/officeDocument/2006/relationships/hyperlink" Target="https://vuejs.org/guide/introdu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