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68C50" w14:textId="2F411B12" w:rsidR="002845B5" w:rsidRDefault="002845B5" w:rsidP="002845B5">
      <w:pPr>
        <w:jc w:val="center"/>
        <w:rPr>
          <w:rFonts w:ascii="Arial" w:hAnsi="Arial" w:cs="Arial"/>
          <w:b/>
          <w:bCs/>
          <w:sz w:val="30"/>
          <w:szCs w:val="30"/>
        </w:rPr>
      </w:pPr>
      <w:r w:rsidRPr="002845B5">
        <w:rPr>
          <w:rFonts w:ascii="Arial" w:hAnsi="Arial" w:cs="Arial"/>
          <w:b/>
          <w:bCs/>
          <w:sz w:val="30"/>
          <w:szCs w:val="30"/>
        </w:rPr>
        <w:t>TEMPLATE – LABORATÓRIO LPS</w:t>
      </w:r>
    </w:p>
    <w:p w14:paraId="3952B6E7" w14:textId="203A5ABA" w:rsidR="00BD4C54" w:rsidRDefault="00BD4C54" w:rsidP="00BD4C54">
      <w:pPr>
        <w:jc w:val="center"/>
      </w:pPr>
      <w:r>
        <w:t xml:space="preserve">Juan Manuel </w:t>
      </w:r>
      <w:proofErr w:type="spellStart"/>
      <w:r>
        <w:t>Citta</w:t>
      </w:r>
      <w:proofErr w:type="spellEnd"/>
      <w:r>
        <w:t xml:space="preserve"> 24.123.022-6</w:t>
      </w:r>
    </w:p>
    <w:p w14:paraId="64B9F5A1" w14:textId="79B76317" w:rsidR="00BD4C54" w:rsidRDefault="00BD4C54" w:rsidP="00BD4C54">
      <w:pPr>
        <w:jc w:val="center"/>
      </w:pPr>
      <w:r>
        <w:t xml:space="preserve">Sebastian </w:t>
      </w:r>
      <w:proofErr w:type="spellStart"/>
      <w:r>
        <w:t>Citta</w:t>
      </w:r>
      <w:proofErr w:type="spellEnd"/>
      <w:r>
        <w:t xml:space="preserve"> 24.123.068-9</w:t>
      </w:r>
    </w:p>
    <w:p w14:paraId="201650B9" w14:textId="0B615B2D" w:rsidR="00BD4C54" w:rsidRDefault="00BD4C54" w:rsidP="00BD4C54">
      <w:pPr>
        <w:jc w:val="center"/>
      </w:pPr>
      <w:r>
        <w:t xml:space="preserve">Luana </w:t>
      </w:r>
      <w:proofErr w:type="spellStart"/>
      <w:r>
        <w:t>Bortko</w:t>
      </w:r>
      <w:proofErr w:type="spellEnd"/>
      <w:r>
        <w:t xml:space="preserve"> Rodrigues 24.123.006-9</w:t>
      </w:r>
    </w:p>
    <w:p w14:paraId="56FF6E61" w14:textId="30F37D87" w:rsidR="00BD4C54" w:rsidRDefault="00BD4C54" w:rsidP="00BD4C54">
      <w:pPr>
        <w:jc w:val="center"/>
      </w:pPr>
      <w:r>
        <w:t xml:space="preserve">João Pedro </w:t>
      </w:r>
      <w:proofErr w:type="spellStart"/>
      <w:r>
        <w:t>Bazoli</w:t>
      </w:r>
      <w:proofErr w:type="spellEnd"/>
      <w:r>
        <w:t xml:space="preserve"> Palma 24.123.041-6</w:t>
      </w:r>
    </w:p>
    <w:p w14:paraId="6FB856A8" w14:textId="1323945D" w:rsidR="00BD4C54" w:rsidRDefault="00BD4C54" w:rsidP="00BD4C54">
      <w:pPr>
        <w:jc w:val="center"/>
        <w:rPr>
          <w:rFonts w:ascii="Arial" w:hAnsi="Arial" w:cs="Arial"/>
          <w:b/>
          <w:bCs/>
          <w:sz w:val="30"/>
          <w:szCs w:val="30"/>
        </w:rPr>
      </w:pPr>
      <w:r>
        <w:t>Augusto Pereira Teixeira 24.123.008-5</w:t>
      </w:r>
    </w:p>
    <w:p w14:paraId="3348FBC1" w14:textId="77777777" w:rsidR="002845B5" w:rsidRDefault="002845B5" w:rsidP="002845B5">
      <w:pPr>
        <w:rPr>
          <w:rFonts w:ascii="Arial" w:hAnsi="Arial" w:cs="Arial"/>
          <w:b/>
          <w:bCs/>
        </w:rPr>
      </w:pPr>
    </w:p>
    <w:p w14:paraId="5AE293DE" w14:textId="33D94D03" w:rsidR="00BD4C54" w:rsidRPr="00BD4C54" w:rsidRDefault="002845B5" w:rsidP="00BD4C54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2845B5">
        <w:rPr>
          <w:rFonts w:ascii="Arial" w:hAnsi="Arial" w:cs="Arial"/>
          <w:b/>
          <w:bCs/>
        </w:rPr>
        <w:t>Domínio do Sistema:</w:t>
      </w:r>
    </w:p>
    <w:p w14:paraId="693B38C5" w14:textId="0C3163F7" w:rsidR="00BD4C54" w:rsidRPr="00BD4C54" w:rsidRDefault="00BD4C54" w:rsidP="00BD4C54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Streaming de áudio.</w:t>
      </w:r>
    </w:p>
    <w:p w14:paraId="10F2797C" w14:textId="77777777" w:rsidR="002845B5" w:rsidRPr="002845B5" w:rsidRDefault="002845B5" w:rsidP="002845B5">
      <w:pPr>
        <w:rPr>
          <w:rFonts w:ascii="Arial" w:hAnsi="Arial" w:cs="Arial"/>
        </w:rPr>
      </w:pPr>
    </w:p>
    <w:p w14:paraId="0396C996" w14:textId="7745B05E" w:rsidR="002845B5" w:rsidRDefault="002845B5" w:rsidP="002845B5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</w:rPr>
      </w:pPr>
      <w:r w:rsidRPr="002845B5">
        <w:rPr>
          <w:rFonts w:ascii="Arial" w:hAnsi="Arial" w:cs="Arial"/>
          <w:b/>
          <w:bCs/>
        </w:rPr>
        <w:t>Subdomínios</w:t>
      </w:r>
    </w:p>
    <w:p w14:paraId="0CC7238D" w14:textId="77777777" w:rsidR="002845B5" w:rsidRDefault="002845B5" w:rsidP="002845B5">
      <w:pPr>
        <w:rPr>
          <w:rFonts w:ascii="Arial" w:hAnsi="Arial" w:cs="Arial"/>
          <w:b/>
          <w:bCs/>
        </w:rPr>
      </w:pPr>
    </w:p>
    <w:tbl>
      <w:tblPr>
        <w:tblStyle w:val="Tabelacomgrade"/>
        <w:tblW w:w="9209" w:type="dxa"/>
        <w:jc w:val="center"/>
        <w:tblLook w:val="04A0" w:firstRow="1" w:lastRow="0" w:firstColumn="1" w:lastColumn="0" w:noHBand="0" w:noVBand="1"/>
      </w:tblPr>
      <w:tblGrid>
        <w:gridCol w:w="2122"/>
        <w:gridCol w:w="4394"/>
        <w:gridCol w:w="2693"/>
      </w:tblGrid>
      <w:tr w:rsidR="009E72CD" w:rsidRPr="00E74B8A" w14:paraId="63D4DCC6" w14:textId="77777777" w:rsidTr="009E72CD">
        <w:trPr>
          <w:jc w:val="center"/>
        </w:trPr>
        <w:tc>
          <w:tcPr>
            <w:tcW w:w="2122" w:type="dxa"/>
          </w:tcPr>
          <w:p w14:paraId="6A37045B" w14:textId="77777777" w:rsidR="009E72CD" w:rsidRPr="00E74B8A" w:rsidRDefault="009E72CD" w:rsidP="000C17D2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</w:pPr>
            <w:r w:rsidRPr="00E74B8A"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  <w:t>Subdomínio</w:t>
            </w:r>
          </w:p>
        </w:tc>
        <w:tc>
          <w:tcPr>
            <w:tcW w:w="4394" w:type="dxa"/>
          </w:tcPr>
          <w:p w14:paraId="27A58224" w14:textId="45C39337" w:rsidR="009E72CD" w:rsidRPr="00E74B8A" w:rsidRDefault="009E72CD" w:rsidP="000C17D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  <w:t>Responsabilidades</w:t>
            </w:r>
          </w:p>
        </w:tc>
        <w:tc>
          <w:tcPr>
            <w:tcW w:w="2693" w:type="dxa"/>
          </w:tcPr>
          <w:p w14:paraId="5BAF0161" w14:textId="1841995F" w:rsidR="009E72CD" w:rsidRPr="00E74B8A" w:rsidRDefault="009E72CD" w:rsidP="000C17D2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</w:pPr>
            <w:r w:rsidRPr="00E74B8A"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  <w:t>Tipo</w:t>
            </w:r>
          </w:p>
        </w:tc>
      </w:tr>
      <w:tr w:rsidR="009E72CD" w:rsidRPr="00E74B8A" w14:paraId="2F0C99A7" w14:textId="77777777" w:rsidTr="009E72CD">
        <w:trPr>
          <w:jc w:val="center"/>
        </w:trPr>
        <w:tc>
          <w:tcPr>
            <w:tcW w:w="2122" w:type="dxa"/>
          </w:tcPr>
          <w:p w14:paraId="78267F67" w14:textId="7F273EA2" w:rsidR="009E72CD" w:rsidRPr="00E74B8A" w:rsidRDefault="00BD4C54" w:rsidP="000C17D2">
            <w:pPr>
              <w:spacing w:after="160" w:line="278" w:lineRule="auto"/>
              <w:rPr>
                <w:rFonts w:ascii="Arial" w:hAnsi="Arial" w:cs="Arial"/>
                <w:sz w:val="22"/>
                <w:szCs w:val="22"/>
                <w:lang w:val="pt-PT"/>
              </w:rPr>
            </w:pPr>
            <w:r>
              <w:t>Gestão de conteúdo</w:t>
            </w:r>
          </w:p>
        </w:tc>
        <w:tc>
          <w:tcPr>
            <w:tcW w:w="4394" w:type="dxa"/>
          </w:tcPr>
          <w:p w14:paraId="68A6FB71" w14:textId="68BB19C1" w:rsidR="00BD4C54" w:rsidRDefault="00BD4C54" w:rsidP="000C17D2">
            <w:pPr>
              <w:rPr>
                <w:rFonts w:ascii="Arial" w:hAnsi="Arial" w:cs="Arial"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sz w:val="22"/>
                <w:szCs w:val="22"/>
                <w:lang w:val="pt-PT"/>
              </w:rPr>
              <w:t xml:space="preserve">Permitir o </w:t>
            </w:r>
            <w:r>
              <w:rPr>
                <w:rFonts w:ascii="Arial" w:hAnsi="Arial" w:cs="Arial"/>
                <w:i/>
                <w:iCs/>
                <w:sz w:val="22"/>
                <w:szCs w:val="22"/>
                <w:lang w:val="pt-PT"/>
              </w:rPr>
              <w:t>download</w:t>
            </w:r>
            <w:r>
              <w:rPr>
                <w:rFonts w:ascii="Arial" w:hAnsi="Arial" w:cs="Arial"/>
                <w:sz w:val="22"/>
                <w:szCs w:val="22"/>
                <w:lang w:val="pt-PT"/>
              </w:rPr>
              <w:t xml:space="preserve"> de áudio para assinantes;</w:t>
            </w:r>
          </w:p>
          <w:p w14:paraId="754808AC" w14:textId="0117F83C" w:rsidR="00BD4C54" w:rsidRPr="00BD4C54" w:rsidRDefault="00BD4C54" w:rsidP="000C17D2">
            <w:pPr>
              <w:rPr>
                <w:rFonts w:ascii="Arial" w:hAnsi="Arial" w:cs="Arial"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sz w:val="22"/>
                <w:szCs w:val="22"/>
                <w:lang w:val="pt-PT"/>
              </w:rPr>
              <w:t>Permitir o upload de áudio para uploaders verificados.</w:t>
            </w:r>
          </w:p>
        </w:tc>
        <w:tc>
          <w:tcPr>
            <w:tcW w:w="2693" w:type="dxa"/>
          </w:tcPr>
          <w:p w14:paraId="77F28CB3" w14:textId="0F508FC5" w:rsidR="009E72CD" w:rsidRPr="00E74B8A" w:rsidRDefault="00BD4C54" w:rsidP="000C17D2">
            <w:pPr>
              <w:spacing w:after="160" w:line="278" w:lineRule="auto"/>
              <w:rPr>
                <w:rFonts w:ascii="Arial" w:hAnsi="Arial" w:cs="Arial"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sz w:val="22"/>
                <w:szCs w:val="22"/>
                <w:lang w:val="pt-PT"/>
              </w:rPr>
              <w:t>Core</w:t>
            </w:r>
          </w:p>
        </w:tc>
      </w:tr>
      <w:tr w:rsidR="009E72CD" w:rsidRPr="00E74B8A" w14:paraId="145FEF40" w14:textId="77777777" w:rsidTr="009E72CD">
        <w:trPr>
          <w:jc w:val="center"/>
        </w:trPr>
        <w:tc>
          <w:tcPr>
            <w:tcW w:w="2122" w:type="dxa"/>
          </w:tcPr>
          <w:p w14:paraId="116F616E" w14:textId="7E9FB466" w:rsidR="009E72CD" w:rsidRPr="00E74B8A" w:rsidRDefault="00BD4C54" w:rsidP="000C17D2">
            <w:pPr>
              <w:spacing w:after="160" w:line="278" w:lineRule="auto"/>
              <w:rPr>
                <w:rFonts w:ascii="Arial" w:hAnsi="Arial" w:cs="Arial"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sz w:val="22"/>
                <w:szCs w:val="22"/>
                <w:lang w:val="pt-PT"/>
              </w:rPr>
              <w:t>Catálogo</w:t>
            </w:r>
          </w:p>
        </w:tc>
        <w:tc>
          <w:tcPr>
            <w:tcW w:w="4394" w:type="dxa"/>
          </w:tcPr>
          <w:p w14:paraId="7137B460" w14:textId="43E2B99E" w:rsidR="009E72CD" w:rsidRPr="00E74B8A" w:rsidRDefault="00BD4C54" w:rsidP="000C17D2">
            <w:pPr>
              <w:rPr>
                <w:rFonts w:ascii="Arial" w:hAnsi="Arial" w:cs="Arial"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sz w:val="22"/>
                <w:szCs w:val="22"/>
                <w:lang w:val="pt-PT"/>
              </w:rPr>
              <w:t>Permitir que ouvintes logados consigam ver e selecionar áudios disponíveis no sistema para tocar, baixar ou adicionar a playlists.</w:t>
            </w:r>
          </w:p>
        </w:tc>
        <w:tc>
          <w:tcPr>
            <w:tcW w:w="2693" w:type="dxa"/>
          </w:tcPr>
          <w:p w14:paraId="78F9708E" w14:textId="15A6217A" w:rsidR="009E72CD" w:rsidRPr="00E74B8A" w:rsidRDefault="00BD4C54" w:rsidP="000C17D2">
            <w:pPr>
              <w:spacing w:after="160" w:line="278" w:lineRule="auto"/>
              <w:rPr>
                <w:rFonts w:ascii="Arial" w:hAnsi="Arial" w:cs="Arial"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sz w:val="22"/>
                <w:szCs w:val="22"/>
                <w:lang w:val="pt-PT"/>
              </w:rPr>
              <w:t>Core</w:t>
            </w:r>
          </w:p>
        </w:tc>
      </w:tr>
      <w:tr w:rsidR="00BD4C54" w:rsidRPr="00E74B8A" w14:paraId="21F38EB5" w14:textId="77777777" w:rsidTr="009E72CD">
        <w:trPr>
          <w:jc w:val="center"/>
        </w:trPr>
        <w:tc>
          <w:tcPr>
            <w:tcW w:w="2122" w:type="dxa"/>
          </w:tcPr>
          <w:p w14:paraId="3186346F" w14:textId="1BEFC11C" w:rsidR="00BD4C54" w:rsidRDefault="00BD4C54" w:rsidP="000C17D2">
            <w:pPr>
              <w:rPr>
                <w:rFonts w:ascii="Arial" w:hAnsi="Arial" w:cs="Arial"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sz w:val="22"/>
                <w:szCs w:val="22"/>
                <w:lang w:val="pt-PT"/>
              </w:rPr>
              <w:t>Assinatura</w:t>
            </w:r>
          </w:p>
        </w:tc>
        <w:tc>
          <w:tcPr>
            <w:tcW w:w="4394" w:type="dxa"/>
          </w:tcPr>
          <w:p w14:paraId="04965A19" w14:textId="77BFD7DF" w:rsidR="00BD4C54" w:rsidRPr="00E74B8A" w:rsidRDefault="00CB514F" w:rsidP="000C17D2">
            <w:pPr>
              <w:rPr>
                <w:rFonts w:ascii="Arial" w:hAnsi="Arial" w:cs="Arial"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sz w:val="22"/>
                <w:szCs w:val="22"/>
                <w:lang w:val="pt-PT"/>
              </w:rPr>
              <w:t>Permitir o acesso a benefícios restritos somente a assinantes. (i.e. baixar músicas, ouvir sem propagandas)</w:t>
            </w:r>
          </w:p>
        </w:tc>
        <w:tc>
          <w:tcPr>
            <w:tcW w:w="2693" w:type="dxa"/>
          </w:tcPr>
          <w:p w14:paraId="170B2768" w14:textId="004D130B" w:rsidR="00BD4C54" w:rsidRPr="00BD4C54" w:rsidRDefault="00BD4C54" w:rsidP="000C17D2">
            <w:r>
              <w:t>Suporte</w:t>
            </w:r>
          </w:p>
        </w:tc>
      </w:tr>
      <w:tr w:rsidR="00BD4C54" w:rsidRPr="00E74B8A" w14:paraId="776686AC" w14:textId="77777777" w:rsidTr="009E72CD">
        <w:trPr>
          <w:jc w:val="center"/>
        </w:trPr>
        <w:tc>
          <w:tcPr>
            <w:tcW w:w="2122" w:type="dxa"/>
          </w:tcPr>
          <w:p w14:paraId="48E5BFD6" w14:textId="0ED5FDFD" w:rsidR="00BD4C54" w:rsidRDefault="00BD4C54" w:rsidP="000C17D2">
            <w:pPr>
              <w:rPr>
                <w:rFonts w:ascii="Arial" w:hAnsi="Arial" w:cs="Arial"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sz w:val="22"/>
                <w:szCs w:val="22"/>
                <w:lang w:val="pt-PT"/>
              </w:rPr>
              <w:t>Pagamento</w:t>
            </w:r>
          </w:p>
        </w:tc>
        <w:tc>
          <w:tcPr>
            <w:tcW w:w="4394" w:type="dxa"/>
          </w:tcPr>
          <w:p w14:paraId="6442FD40" w14:textId="77777777" w:rsidR="00BD4C54" w:rsidRDefault="00BD4C54" w:rsidP="000C17D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Habilitar a cobrança de ouvintes no vencimento de suas assinaturas;</w:t>
            </w:r>
          </w:p>
          <w:p w14:paraId="30FD5015" w14:textId="0B9D5A8E" w:rsidR="00CB514F" w:rsidRPr="00BD4C54" w:rsidRDefault="00BD4C54" w:rsidP="000C17D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Permitir o pagamento de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uploaders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de acordo com a número de </w:t>
            </w:r>
            <w:r w:rsidR="0066340A">
              <w:rPr>
                <w:rFonts w:ascii="Arial" w:hAnsi="Arial" w:cs="Arial"/>
                <w:sz w:val="22"/>
                <w:szCs w:val="22"/>
              </w:rPr>
              <w:t>visualizações</w:t>
            </w:r>
            <w:r>
              <w:rPr>
                <w:rFonts w:ascii="Arial" w:hAnsi="Arial" w:cs="Arial"/>
                <w:sz w:val="22"/>
                <w:szCs w:val="22"/>
              </w:rPr>
              <w:t xml:space="preserve"> de seus áudios</w:t>
            </w:r>
            <w:r w:rsidR="00CB514F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693" w:type="dxa"/>
          </w:tcPr>
          <w:p w14:paraId="00F5F938" w14:textId="1F0B4513" w:rsidR="00BD4C54" w:rsidRDefault="00BD4C54" w:rsidP="000C17D2">
            <w:pPr>
              <w:rPr>
                <w:rFonts w:ascii="Arial" w:hAnsi="Arial" w:cs="Arial"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sz w:val="22"/>
                <w:szCs w:val="22"/>
                <w:lang w:val="pt-PT"/>
              </w:rPr>
              <w:t>Genérico</w:t>
            </w:r>
          </w:p>
        </w:tc>
      </w:tr>
    </w:tbl>
    <w:p w14:paraId="5F41DA73" w14:textId="6698F7C0" w:rsidR="002845B5" w:rsidRDefault="002845B5" w:rsidP="002845B5">
      <w:pPr>
        <w:rPr>
          <w:rFonts w:ascii="Arial" w:hAnsi="Arial" w:cs="Arial"/>
        </w:rPr>
      </w:pPr>
    </w:p>
    <w:p w14:paraId="3CD831A1" w14:textId="77777777" w:rsidR="0066340A" w:rsidRDefault="0066340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48546F82" w14:textId="457F39C6" w:rsidR="002845B5" w:rsidRDefault="002845B5" w:rsidP="002845B5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</w:rPr>
      </w:pPr>
      <w:r w:rsidRPr="002845B5">
        <w:rPr>
          <w:rFonts w:ascii="Arial" w:hAnsi="Arial" w:cs="Arial"/>
          <w:b/>
          <w:bCs/>
        </w:rPr>
        <w:lastRenderedPageBreak/>
        <w:t xml:space="preserve"> Requisitos da LPS</w:t>
      </w:r>
      <w:r>
        <w:rPr>
          <w:rFonts w:ascii="Arial" w:hAnsi="Arial" w:cs="Arial"/>
          <w:b/>
          <w:bCs/>
        </w:rPr>
        <w:t xml:space="preserve"> (comum, opcional, alternativo)</w:t>
      </w:r>
    </w:p>
    <w:p w14:paraId="666BA062" w14:textId="77777777" w:rsidR="002845B5" w:rsidRDefault="002845B5" w:rsidP="002845B5">
      <w:pPr>
        <w:rPr>
          <w:rFonts w:ascii="Arial" w:hAnsi="Arial" w:cs="Arial"/>
          <w:b/>
          <w:bCs/>
        </w:rPr>
      </w:pPr>
    </w:p>
    <w:tbl>
      <w:tblPr>
        <w:tblStyle w:val="Tabelacomgrade"/>
        <w:tblW w:w="9209" w:type="dxa"/>
        <w:tblLook w:val="04A0" w:firstRow="1" w:lastRow="0" w:firstColumn="1" w:lastColumn="0" w:noHBand="0" w:noVBand="1"/>
      </w:tblPr>
      <w:tblGrid>
        <w:gridCol w:w="988"/>
        <w:gridCol w:w="5811"/>
        <w:gridCol w:w="2410"/>
      </w:tblGrid>
      <w:tr w:rsidR="002845B5" w14:paraId="59B05646" w14:textId="77777777" w:rsidTr="002845B5">
        <w:tc>
          <w:tcPr>
            <w:tcW w:w="988" w:type="dxa"/>
          </w:tcPr>
          <w:p w14:paraId="73BCC069" w14:textId="11BCC376" w:rsidR="002845B5" w:rsidRDefault="002845B5" w:rsidP="002845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5811" w:type="dxa"/>
          </w:tcPr>
          <w:p w14:paraId="2B2E724F" w14:textId="022EC304" w:rsidR="002845B5" w:rsidRDefault="002845B5" w:rsidP="002845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Requisito</w:t>
            </w:r>
          </w:p>
        </w:tc>
        <w:tc>
          <w:tcPr>
            <w:tcW w:w="2410" w:type="dxa"/>
          </w:tcPr>
          <w:p w14:paraId="2FE40569" w14:textId="3F7CEB3D" w:rsidR="002845B5" w:rsidRDefault="002845B5" w:rsidP="002845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Tipo de Feature</w:t>
            </w:r>
          </w:p>
        </w:tc>
      </w:tr>
      <w:tr w:rsidR="002845B5" w14:paraId="0A2C2B26" w14:textId="77777777" w:rsidTr="002845B5">
        <w:tc>
          <w:tcPr>
            <w:tcW w:w="988" w:type="dxa"/>
          </w:tcPr>
          <w:p w14:paraId="5CEAA00F" w14:textId="15C96DA4" w:rsidR="002845B5" w:rsidRPr="0066340A" w:rsidRDefault="00CB514F" w:rsidP="002845B5">
            <w:pPr>
              <w:rPr>
                <w:rFonts w:ascii="Arial" w:hAnsi="Arial" w:cs="Arial"/>
              </w:rPr>
            </w:pPr>
            <w:r w:rsidRPr="0066340A">
              <w:rPr>
                <w:rFonts w:ascii="Arial" w:hAnsi="Arial" w:cs="Arial"/>
              </w:rPr>
              <w:t>1</w:t>
            </w:r>
          </w:p>
        </w:tc>
        <w:tc>
          <w:tcPr>
            <w:tcW w:w="5811" w:type="dxa"/>
          </w:tcPr>
          <w:p w14:paraId="300B371E" w14:textId="0DC3AA39" w:rsidR="002845B5" w:rsidRPr="00CB514F" w:rsidRDefault="00CB514F" w:rsidP="002845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Baixar áudios</w:t>
            </w:r>
          </w:p>
        </w:tc>
        <w:tc>
          <w:tcPr>
            <w:tcW w:w="2410" w:type="dxa"/>
          </w:tcPr>
          <w:p w14:paraId="394E414E" w14:textId="4A406457" w:rsidR="002845B5" w:rsidRPr="0066340A" w:rsidRDefault="0066340A" w:rsidP="002845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Opcional</w:t>
            </w:r>
          </w:p>
        </w:tc>
      </w:tr>
      <w:tr w:rsidR="002845B5" w14:paraId="458FFBFE" w14:textId="77777777" w:rsidTr="002845B5">
        <w:tc>
          <w:tcPr>
            <w:tcW w:w="988" w:type="dxa"/>
          </w:tcPr>
          <w:p w14:paraId="5B80142A" w14:textId="16DA09E8" w:rsidR="002845B5" w:rsidRPr="0066340A" w:rsidRDefault="0066340A" w:rsidP="002845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811" w:type="dxa"/>
          </w:tcPr>
          <w:p w14:paraId="5B927469" w14:textId="5F27C5DE" w:rsidR="002845B5" w:rsidRPr="0066340A" w:rsidRDefault="0066340A" w:rsidP="002845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Postar áudios</w:t>
            </w:r>
          </w:p>
        </w:tc>
        <w:tc>
          <w:tcPr>
            <w:tcW w:w="2410" w:type="dxa"/>
          </w:tcPr>
          <w:p w14:paraId="1C88C23A" w14:textId="29E4F095" w:rsidR="002845B5" w:rsidRPr="0066340A" w:rsidRDefault="0066340A" w:rsidP="002845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Comum</w:t>
            </w:r>
          </w:p>
        </w:tc>
      </w:tr>
      <w:tr w:rsidR="0066340A" w14:paraId="29BEA4AF" w14:textId="77777777" w:rsidTr="002845B5">
        <w:tc>
          <w:tcPr>
            <w:tcW w:w="988" w:type="dxa"/>
          </w:tcPr>
          <w:p w14:paraId="68957D47" w14:textId="11C08C11" w:rsidR="0066340A" w:rsidRDefault="0066340A" w:rsidP="002845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5811" w:type="dxa"/>
          </w:tcPr>
          <w:p w14:paraId="49F409D9" w14:textId="5DE7748A" w:rsidR="0066340A" w:rsidRDefault="0066340A" w:rsidP="002845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Tocar áudios</w:t>
            </w:r>
          </w:p>
        </w:tc>
        <w:tc>
          <w:tcPr>
            <w:tcW w:w="2410" w:type="dxa"/>
          </w:tcPr>
          <w:p w14:paraId="322AA9BE" w14:textId="239D1E0D" w:rsidR="0066340A" w:rsidRDefault="0066340A" w:rsidP="002845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Comum</w:t>
            </w:r>
          </w:p>
        </w:tc>
      </w:tr>
      <w:tr w:rsidR="0066340A" w14:paraId="176FC60B" w14:textId="77777777" w:rsidTr="002845B5">
        <w:tc>
          <w:tcPr>
            <w:tcW w:w="988" w:type="dxa"/>
          </w:tcPr>
          <w:p w14:paraId="1D8A353F" w14:textId="2E9BDEF3" w:rsidR="0066340A" w:rsidRDefault="0066340A" w:rsidP="002845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5811" w:type="dxa"/>
          </w:tcPr>
          <w:p w14:paraId="5A29703A" w14:textId="52C57404" w:rsidR="0066340A" w:rsidRDefault="0066340A" w:rsidP="002845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Assinatura</w:t>
            </w:r>
          </w:p>
        </w:tc>
        <w:tc>
          <w:tcPr>
            <w:tcW w:w="2410" w:type="dxa"/>
          </w:tcPr>
          <w:p w14:paraId="02C33FB5" w14:textId="48C9BB6F" w:rsidR="0066340A" w:rsidRDefault="0066340A" w:rsidP="002845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Opcional</w:t>
            </w:r>
          </w:p>
        </w:tc>
      </w:tr>
      <w:tr w:rsidR="0066340A" w14:paraId="7F42763C" w14:textId="77777777" w:rsidTr="002845B5">
        <w:tc>
          <w:tcPr>
            <w:tcW w:w="988" w:type="dxa"/>
          </w:tcPr>
          <w:p w14:paraId="64C10A8F" w14:textId="2CC4E04D" w:rsidR="0066340A" w:rsidRDefault="0066340A" w:rsidP="002845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5811" w:type="dxa"/>
          </w:tcPr>
          <w:p w14:paraId="5CBF055C" w14:textId="35BB9813" w:rsidR="0066340A" w:rsidRDefault="0066340A" w:rsidP="002845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Pagamento</w:t>
            </w:r>
          </w:p>
        </w:tc>
        <w:tc>
          <w:tcPr>
            <w:tcW w:w="2410" w:type="dxa"/>
          </w:tcPr>
          <w:p w14:paraId="273D8C77" w14:textId="07DEDB79" w:rsidR="0066340A" w:rsidRDefault="0066340A" w:rsidP="002845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Opcional</w:t>
            </w:r>
          </w:p>
        </w:tc>
      </w:tr>
      <w:tr w:rsidR="0066340A" w14:paraId="3B4A5B43" w14:textId="77777777" w:rsidTr="002845B5">
        <w:tc>
          <w:tcPr>
            <w:tcW w:w="988" w:type="dxa"/>
          </w:tcPr>
          <w:p w14:paraId="343235D0" w14:textId="17DDC384" w:rsidR="0066340A" w:rsidRDefault="0066340A" w:rsidP="002845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5811" w:type="dxa"/>
          </w:tcPr>
          <w:p w14:paraId="054744AF" w14:textId="30375099" w:rsidR="0066340A" w:rsidRDefault="0066340A" w:rsidP="002845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Cobrança</w:t>
            </w:r>
          </w:p>
        </w:tc>
        <w:tc>
          <w:tcPr>
            <w:tcW w:w="2410" w:type="dxa"/>
          </w:tcPr>
          <w:p w14:paraId="1A229211" w14:textId="76359732" w:rsidR="0066340A" w:rsidRDefault="0066340A" w:rsidP="002845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Opcional</w:t>
            </w:r>
          </w:p>
        </w:tc>
      </w:tr>
      <w:tr w:rsidR="0066340A" w14:paraId="5037AB62" w14:textId="77777777" w:rsidTr="002845B5">
        <w:tc>
          <w:tcPr>
            <w:tcW w:w="988" w:type="dxa"/>
          </w:tcPr>
          <w:p w14:paraId="0ED90B96" w14:textId="623CEB53" w:rsidR="0066340A" w:rsidRDefault="0066340A" w:rsidP="002845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5811" w:type="dxa"/>
          </w:tcPr>
          <w:p w14:paraId="379E404D" w14:textId="6E89B984" w:rsidR="0066340A" w:rsidRDefault="0066340A" w:rsidP="002845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Interface gráfica</w:t>
            </w:r>
          </w:p>
        </w:tc>
        <w:tc>
          <w:tcPr>
            <w:tcW w:w="2410" w:type="dxa"/>
          </w:tcPr>
          <w:p w14:paraId="4D159666" w14:textId="7B59448E" w:rsidR="0066340A" w:rsidRDefault="0066340A" w:rsidP="002845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Comum</w:t>
            </w:r>
          </w:p>
        </w:tc>
      </w:tr>
    </w:tbl>
    <w:p w14:paraId="4BDEFD40" w14:textId="77777777" w:rsidR="002845B5" w:rsidRDefault="002845B5" w:rsidP="002845B5">
      <w:pPr>
        <w:rPr>
          <w:rFonts w:ascii="Arial" w:hAnsi="Arial" w:cs="Arial"/>
          <w:b/>
          <w:bCs/>
        </w:rPr>
      </w:pPr>
    </w:p>
    <w:p w14:paraId="4980A6F3" w14:textId="77777777" w:rsidR="002845B5" w:rsidRDefault="002845B5" w:rsidP="002845B5">
      <w:pPr>
        <w:rPr>
          <w:rFonts w:ascii="Arial" w:hAnsi="Arial" w:cs="Arial"/>
          <w:b/>
          <w:bCs/>
        </w:rPr>
      </w:pPr>
    </w:p>
    <w:p w14:paraId="0A9DE56A" w14:textId="6624539C" w:rsidR="002845B5" w:rsidRPr="002845B5" w:rsidRDefault="002845B5" w:rsidP="002845B5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</w:rPr>
      </w:pPr>
      <w:r w:rsidRPr="002845B5">
        <w:rPr>
          <w:rFonts w:ascii="Arial" w:hAnsi="Arial" w:cs="Arial"/>
          <w:b/>
          <w:bCs/>
        </w:rPr>
        <w:t>Modelo de Features</w:t>
      </w:r>
    </w:p>
    <w:p w14:paraId="4016D0C8" w14:textId="4A32FC6E" w:rsidR="002845B5" w:rsidRDefault="00FC49ED" w:rsidP="002845B5">
      <w:pPr>
        <w:rPr>
          <w:rFonts w:ascii="Arial" w:hAnsi="Arial" w:cs="Arial"/>
          <w:b/>
          <w:bCs/>
        </w:rPr>
      </w:pPr>
      <w:r>
        <w:rPr>
          <w:rFonts w:ascii="Arial" w:hAnsi="Arial" w:cs="Arial"/>
          <w:noProof/>
        </w:rPr>
        <w:drawing>
          <wp:inline distT="0" distB="0" distL="0" distR="0" wp14:anchorId="00384066" wp14:editId="46B5DED9">
            <wp:extent cx="5391150" cy="28384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492F3" w14:textId="77777777" w:rsidR="00FC790A" w:rsidRDefault="00FC790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1196C473" w14:textId="14948D3D" w:rsidR="00F04C03" w:rsidRPr="00387CA4" w:rsidRDefault="002845B5" w:rsidP="00F04C03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</w:rPr>
      </w:pPr>
      <w:r w:rsidRPr="00387CA4">
        <w:rPr>
          <w:rFonts w:ascii="Arial" w:hAnsi="Arial" w:cs="Arial"/>
          <w:b/>
          <w:bCs/>
        </w:rPr>
        <w:lastRenderedPageBreak/>
        <w:t>Diagrama de Casos de Uso</w:t>
      </w:r>
      <w:r w:rsidR="00FC790A">
        <w:rPr>
          <w:rFonts w:ascii="Arial" w:hAnsi="Arial" w:cs="Arial"/>
          <w:b/>
          <w:bCs/>
          <w:noProof/>
        </w:rPr>
        <w:drawing>
          <wp:inline distT="0" distB="0" distL="0" distR="0" wp14:anchorId="1FF316FD" wp14:editId="32DDFAC4">
            <wp:extent cx="5391150" cy="52101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21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09D6B" w14:textId="77777777" w:rsidR="00F04C03" w:rsidRDefault="00F04C03" w:rsidP="00F04C03">
      <w:pPr>
        <w:pStyle w:val="PargrafodaLista"/>
        <w:rPr>
          <w:rFonts w:ascii="Arial" w:hAnsi="Arial" w:cs="Arial"/>
          <w:b/>
          <w:bCs/>
        </w:rPr>
      </w:pPr>
    </w:p>
    <w:p w14:paraId="47FA2E39" w14:textId="55615215" w:rsidR="002845B5" w:rsidRPr="002845B5" w:rsidRDefault="002845B5" w:rsidP="002845B5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</w:rPr>
      </w:pPr>
      <w:r w:rsidRPr="002845B5">
        <w:rPr>
          <w:rFonts w:ascii="Arial" w:hAnsi="Arial" w:cs="Arial"/>
          <w:b/>
          <w:bCs/>
        </w:rPr>
        <w:t>Produtos da LPS</w:t>
      </w:r>
    </w:p>
    <w:p w14:paraId="63CC17D9" w14:textId="56B5165E" w:rsidR="002845B5" w:rsidRPr="002845B5" w:rsidRDefault="002845B5" w:rsidP="002845B5">
      <w:pPr>
        <w:rPr>
          <w:rFonts w:ascii="Arial" w:hAnsi="Arial" w:cs="Arial"/>
          <w:b/>
          <w:bCs/>
        </w:rPr>
      </w:pPr>
      <w:r w:rsidRPr="002845B5">
        <w:rPr>
          <w:rFonts w:ascii="Arial" w:hAnsi="Arial" w:cs="Arial"/>
          <w:b/>
          <w:bCs/>
        </w:rPr>
        <w:t>Produto 1</w:t>
      </w:r>
      <w:r w:rsidR="00F04C03">
        <w:rPr>
          <w:rFonts w:ascii="Arial" w:hAnsi="Arial" w:cs="Arial"/>
          <w:b/>
          <w:bCs/>
        </w:rPr>
        <w:t>:</w:t>
      </w:r>
    </w:p>
    <w:p w14:paraId="27BBC330" w14:textId="77777777" w:rsidR="002845B5" w:rsidRPr="002845B5" w:rsidRDefault="002845B5" w:rsidP="002845B5">
      <w:pPr>
        <w:rPr>
          <w:rFonts w:ascii="Arial" w:hAnsi="Arial" w:cs="Arial"/>
          <w:b/>
          <w:bCs/>
        </w:rPr>
      </w:pPr>
      <w:r w:rsidRPr="002845B5">
        <w:rPr>
          <w:rFonts w:ascii="Arial" w:hAnsi="Arial" w:cs="Arial"/>
          <w:b/>
          <w:bCs/>
        </w:rPr>
        <w:t>Features incluídas:</w:t>
      </w:r>
    </w:p>
    <w:p w14:paraId="1B0BC9C0" w14:textId="77777777" w:rsidR="0066340A" w:rsidRDefault="0066340A" w:rsidP="0066340A">
      <w:pPr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Interface gráfica</w:t>
      </w:r>
    </w:p>
    <w:p w14:paraId="2E4793CE" w14:textId="77777777" w:rsidR="0066340A" w:rsidRDefault="0066340A" w:rsidP="0066340A">
      <w:pPr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Postar áudios</w:t>
      </w:r>
    </w:p>
    <w:p w14:paraId="0AFE2380" w14:textId="77777777" w:rsidR="0066340A" w:rsidRPr="0066340A" w:rsidRDefault="0066340A" w:rsidP="0066340A">
      <w:pPr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Tocar áudios</w:t>
      </w:r>
    </w:p>
    <w:p w14:paraId="3DDB0B7D" w14:textId="77777777" w:rsidR="009E72CD" w:rsidRDefault="009E72CD" w:rsidP="002845B5">
      <w:pPr>
        <w:rPr>
          <w:rFonts w:ascii="Arial" w:hAnsi="Arial" w:cs="Arial"/>
          <w:b/>
          <w:bCs/>
        </w:rPr>
      </w:pPr>
    </w:p>
    <w:p w14:paraId="2485B8E1" w14:textId="77777777" w:rsidR="009E72CD" w:rsidRDefault="009E72CD" w:rsidP="002845B5">
      <w:pPr>
        <w:rPr>
          <w:rFonts w:ascii="Arial" w:hAnsi="Arial" w:cs="Arial"/>
          <w:b/>
          <w:bCs/>
        </w:rPr>
      </w:pPr>
    </w:p>
    <w:p w14:paraId="0D95EFFC" w14:textId="17549FDE" w:rsidR="002845B5" w:rsidRPr="002845B5" w:rsidRDefault="002845B5" w:rsidP="002845B5">
      <w:pPr>
        <w:rPr>
          <w:rFonts w:ascii="Arial" w:hAnsi="Arial" w:cs="Arial"/>
          <w:b/>
          <w:bCs/>
        </w:rPr>
      </w:pPr>
      <w:r w:rsidRPr="002845B5">
        <w:rPr>
          <w:rFonts w:ascii="Arial" w:hAnsi="Arial" w:cs="Arial"/>
          <w:b/>
          <w:bCs/>
        </w:rPr>
        <w:t>Produto 2</w:t>
      </w:r>
      <w:r w:rsidR="00F04C03">
        <w:rPr>
          <w:rFonts w:ascii="Arial" w:hAnsi="Arial" w:cs="Arial"/>
          <w:b/>
          <w:bCs/>
        </w:rPr>
        <w:t>:</w:t>
      </w:r>
    </w:p>
    <w:p w14:paraId="4C245A5C" w14:textId="77777777" w:rsidR="002845B5" w:rsidRPr="002845B5" w:rsidRDefault="002845B5" w:rsidP="002845B5">
      <w:pPr>
        <w:rPr>
          <w:rFonts w:ascii="Arial" w:hAnsi="Arial" w:cs="Arial"/>
          <w:b/>
          <w:bCs/>
        </w:rPr>
      </w:pPr>
      <w:r w:rsidRPr="002845B5">
        <w:rPr>
          <w:rFonts w:ascii="Arial" w:hAnsi="Arial" w:cs="Arial"/>
          <w:b/>
          <w:bCs/>
        </w:rPr>
        <w:t>Features incluídas:</w:t>
      </w:r>
    </w:p>
    <w:p w14:paraId="0E69B7C3" w14:textId="77777777" w:rsidR="0066340A" w:rsidRDefault="0066340A" w:rsidP="0066340A">
      <w:pPr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Interface gráfica</w:t>
      </w:r>
    </w:p>
    <w:p w14:paraId="08BB7076" w14:textId="77777777" w:rsidR="0066340A" w:rsidRDefault="0066340A" w:rsidP="0066340A">
      <w:pPr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Postar áudios</w:t>
      </w:r>
    </w:p>
    <w:p w14:paraId="19D61053" w14:textId="77777777" w:rsidR="0066340A" w:rsidRPr="0066340A" w:rsidRDefault="0066340A" w:rsidP="0066340A">
      <w:pPr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Tocar áudios</w:t>
      </w:r>
    </w:p>
    <w:p w14:paraId="1AEFC0E8" w14:textId="7075D7B3" w:rsidR="0066340A" w:rsidRDefault="0066340A" w:rsidP="0066340A">
      <w:pPr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Baixar áudios</w:t>
      </w:r>
    </w:p>
    <w:p w14:paraId="2B2281DD" w14:textId="4CC41F40" w:rsidR="002845B5" w:rsidRDefault="0066340A" w:rsidP="0066340A">
      <w:pPr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Assinatura</w:t>
      </w:r>
    </w:p>
    <w:p w14:paraId="3E95704E" w14:textId="4511FC0F" w:rsidR="0066340A" w:rsidRDefault="0066340A" w:rsidP="0066340A">
      <w:pPr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Pagamento</w:t>
      </w:r>
    </w:p>
    <w:p w14:paraId="4D7997DF" w14:textId="5F9062EC" w:rsidR="0066340A" w:rsidRPr="0066340A" w:rsidRDefault="0066340A" w:rsidP="0066340A">
      <w:pPr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Cobrança</w:t>
      </w:r>
    </w:p>
    <w:sectPr w:rsidR="0066340A" w:rsidRPr="006634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E79ED"/>
    <w:multiLevelType w:val="multilevel"/>
    <w:tmpl w:val="8CF6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653834"/>
    <w:multiLevelType w:val="multilevel"/>
    <w:tmpl w:val="D0F6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E407B4"/>
    <w:multiLevelType w:val="multilevel"/>
    <w:tmpl w:val="43E6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71180"/>
    <w:multiLevelType w:val="multilevel"/>
    <w:tmpl w:val="0B50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83B8D"/>
    <w:multiLevelType w:val="multilevel"/>
    <w:tmpl w:val="9C22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5A412F"/>
    <w:multiLevelType w:val="multilevel"/>
    <w:tmpl w:val="E60E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CF181A"/>
    <w:multiLevelType w:val="hybridMultilevel"/>
    <w:tmpl w:val="8960AD8A"/>
    <w:lvl w:ilvl="0" w:tplc="60B44B4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5B5"/>
    <w:rsid w:val="0019341B"/>
    <w:rsid w:val="00231550"/>
    <w:rsid w:val="002845B5"/>
    <w:rsid w:val="00387CA4"/>
    <w:rsid w:val="0066340A"/>
    <w:rsid w:val="009E72CD"/>
    <w:rsid w:val="00BD4C54"/>
    <w:rsid w:val="00CB514F"/>
    <w:rsid w:val="00F04C03"/>
    <w:rsid w:val="00FC49ED"/>
    <w:rsid w:val="00FC7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2ECE"/>
  <w15:chartTrackingRefBased/>
  <w15:docId w15:val="{75932D9F-6D8C-4BD0-8193-0420E6656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4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4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4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4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4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4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4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4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4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4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4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4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45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45B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45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45B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45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45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4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4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4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4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4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45B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45B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45B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4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45B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45B5"/>
    <w:rPr>
      <w:b/>
      <w:bCs/>
      <w:smallCaps/>
      <w:color w:val="0F4761" w:themeColor="accent1" w:themeShade="BF"/>
      <w:spacing w:val="5"/>
    </w:rPr>
  </w:style>
  <w:style w:type="table" w:styleId="TabeladeGrade1Clara">
    <w:name w:val="Grid Table 1 Light"/>
    <w:basedOn w:val="Tabelanormal"/>
    <w:uiPriority w:val="46"/>
    <w:rsid w:val="002845B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comgrade">
    <w:name w:val="Table Grid"/>
    <w:basedOn w:val="Tabelanormal"/>
    <w:uiPriority w:val="39"/>
    <w:rsid w:val="00284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215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Maria Cabel Barbaran</dc:creator>
  <cp:keywords/>
  <dc:description/>
  <cp:lastModifiedBy>LUANA BORTKO RODRIGUES</cp:lastModifiedBy>
  <cp:revision>2</cp:revision>
  <dcterms:created xsi:type="dcterms:W3CDTF">2026-05-11T21:54:00Z</dcterms:created>
  <dcterms:modified xsi:type="dcterms:W3CDTF">2026-05-11T21:54:00Z</dcterms:modified>
</cp:coreProperties>
</file>