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204A" w14:textId="7D887B42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075BEB">
        <w:rPr>
          <w:sz w:val="22"/>
          <w:szCs w:val="22"/>
          <w:highlight w:val="yellow"/>
        </w:rPr>
        <w:t>Revelations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0CF1487" w:rsidR="002259B8" w:rsidRPr="00B9763B" w:rsidRDefault="00075BEB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3FFCB4CE" w:rsidR="002259B8" w:rsidRPr="00041084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u w:val="single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</w:t>
            </w:r>
            <w:r w:rsidR="00041084">
              <w:rPr>
                <w:rFonts w:ascii="Times" w:hAnsi="Times"/>
                <w:sz w:val="22"/>
                <w:szCs w:val="22"/>
                <w:lang w:val="pt-BR"/>
              </w:rPr>
              <w:t xml:space="preserve">,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tema do projeto</w:t>
            </w:r>
            <w:r w:rsidR="00041084">
              <w:rPr>
                <w:rFonts w:ascii="Times" w:hAnsi="Times"/>
                <w:sz w:val="22"/>
                <w:szCs w:val="22"/>
                <w:lang w:val="pt-BR"/>
              </w:rPr>
              <w:t xml:space="preserve"> e criação do repositório.</w:t>
            </w:r>
            <w:bookmarkStart w:id="0" w:name="_GoBack"/>
            <w:bookmarkEnd w:id="0"/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510094F7" w:rsidR="00F61F99" w:rsidRPr="00B9763B" w:rsidRDefault="00075BE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Arthur Xavier </w:t>
            </w:r>
          </w:p>
        </w:tc>
        <w:tc>
          <w:tcPr>
            <w:tcW w:w="4394" w:type="dxa"/>
          </w:tcPr>
          <w:p w14:paraId="34E60739" w14:textId="640C4561" w:rsidR="00F61F99" w:rsidRPr="00B9763B" w:rsidRDefault="00075BEB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623A0278" w:rsidR="00F61F99" w:rsidRPr="00B9763B" w:rsidRDefault="00075BE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Augusto Medeiros</w:t>
            </w:r>
          </w:p>
        </w:tc>
        <w:tc>
          <w:tcPr>
            <w:tcW w:w="4394" w:type="dxa"/>
          </w:tcPr>
          <w:p w14:paraId="38B44160" w14:textId="031C46D1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 w:rsidR="00075BEB">
              <w:rPr>
                <w:rFonts w:ascii="Times" w:hAnsi="Times"/>
                <w:sz w:val="22"/>
                <w:szCs w:val="22"/>
                <w:lang w:val="pt-BR"/>
              </w:rPr>
              <w:t>E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nd</w:t>
            </w:r>
            <w:proofErr w:type="spellEnd"/>
            <w:r w:rsidR="00075BEB">
              <w:rPr>
                <w:rFonts w:ascii="Times" w:hAnsi="Times"/>
                <w:sz w:val="22"/>
                <w:szCs w:val="22"/>
                <w:lang w:val="pt-BR"/>
              </w:rPr>
              <w:t xml:space="preserve"> e Back-</w:t>
            </w:r>
            <w:proofErr w:type="spellStart"/>
            <w:r w:rsidR="00075BEB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251F36B4" w:rsidR="00F61F99" w:rsidRPr="00B9763B" w:rsidRDefault="00075BE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Morais</w:t>
            </w:r>
          </w:p>
        </w:tc>
        <w:tc>
          <w:tcPr>
            <w:tcW w:w="4394" w:type="dxa"/>
          </w:tcPr>
          <w:p w14:paraId="5BB4ED8E" w14:textId="76A1A6D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075BEB">
              <w:rPr>
                <w:rFonts w:ascii="Times" w:hAnsi="Times"/>
                <w:sz w:val="22"/>
                <w:szCs w:val="22"/>
                <w:lang w:val="pt-BR"/>
              </w:rPr>
              <w:t>Front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-</w:t>
            </w:r>
            <w:proofErr w:type="spellStart"/>
            <w:r w:rsidR="00075BEB">
              <w:rPr>
                <w:rFonts w:ascii="Times" w:hAnsi="Times"/>
                <w:sz w:val="22"/>
                <w:szCs w:val="22"/>
                <w:lang w:val="pt-BR"/>
              </w:rPr>
              <w:t>E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6BDEEEB7" w:rsidR="00F61F99" w:rsidRPr="00B9763B" w:rsidRDefault="00075BE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Rafaella Veiga</w:t>
            </w:r>
          </w:p>
        </w:tc>
        <w:tc>
          <w:tcPr>
            <w:tcW w:w="4394" w:type="dxa"/>
          </w:tcPr>
          <w:p w14:paraId="7169E8DB" w14:textId="22E7E213" w:rsidR="00F61F99" w:rsidRPr="00B9763B" w:rsidRDefault="00075BEB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Desenvolvedora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79807195"/>
      <w:bookmarkStart w:id="9" w:name="_Toc432543221"/>
      <w:r>
        <w:lastRenderedPageBreak/>
        <w:t>I</w:t>
      </w:r>
      <w:r w:rsidR="00B02931">
        <w:t>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AE14AEF" w14:textId="50F8EC3B" w:rsidR="00B02931" w:rsidRDefault="00B02931">
      <w:pPr>
        <w:jc w:val="both"/>
      </w:pPr>
      <w:r>
        <w:t xml:space="preserve">Este documento especifica os requisitos do sistema </w:t>
      </w:r>
      <w:proofErr w:type="spellStart"/>
      <w:r w:rsidR="00075BEB">
        <w:rPr>
          <w:i/>
          <w:iCs/>
          <w:sz w:val="22"/>
          <w:szCs w:val="22"/>
        </w:rPr>
        <w:t>Revelations</w:t>
      </w:r>
      <w:proofErr w:type="spellEnd"/>
      <w:r w:rsidR="00E10104">
        <w:rPr>
          <w:i/>
          <w:iCs/>
          <w:sz w:val="22"/>
          <w:szCs w:val="22"/>
        </w:rPr>
        <w:t>.</w:t>
      </w:r>
      <w:r w:rsidR="00075BEB">
        <w:t xml:space="preserve"> </w:t>
      </w:r>
      <w:r>
        <w:t>fornecendo aos desenvolvedores</w:t>
      </w:r>
      <w:r w:rsidR="00622540">
        <w:t xml:space="preserve"> e </w:t>
      </w:r>
      <w:r w:rsidR="00075BEB">
        <w:t>stakeholders as</w:t>
      </w:r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4E7D1EC0" w14:textId="15627E10" w:rsidR="008A4B91" w:rsidRPr="00075BEB" w:rsidRDefault="00E10104" w:rsidP="00671784">
      <w:pPr>
        <w:pStyle w:val="Ttulo3"/>
        <w:rPr>
          <w:sz w:val="22"/>
          <w:szCs w:val="22"/>
        </w:rPr>
      </w:pPr>
      <w:bookmarkStart w:id="10" w:name="_Toc418788951"/>
      <w:bookmarkStart w:id="11" w:name="_Toc432543226"/>
      <w:r w:rsidRPr="00075BEB">
        <w:rPr>
          <w:bCs/>
        </w:rPr>
        <w:t xml:space="preserve">O Projeto consiste na criação de um sistema web </w:t>
      </w:r>
      <w:bookmarkEnd w:id="10"/>
      <w:bookmarkEnd w:id="11"/>
      <w:r w:rsidR="00075BEB">
        <w:rPr>
          <w:bCs/>
        </w:rPr>
        <w:t>voltado para o público jovem e curioso sobre as notícias das personalidades do momento e questionários com intuito de entreter.</w:t>
      </w:r>
    </w:p>
    <w:p w14:paraId="27DC1F83" w14:textId="47698F22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075BEB" w:rsidRPr="00075BEB">
        <w:rPr>
          <w:sz w:val="22"/>
          <w:szCs w:val="22"/>
        </w:rPr>
        <w:t>https://github.com/augustovmedeiros/Revelations</w:t>
      </w:r>
    </w:p>
    <w:p w14:paraId="31118DFB" w14:textId="77777777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do sistema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980B50C" w14:textId="77777777" w:rsidR="00D92DFD" w:rsidRDefault="00D92DFD" w:rsidP="00D92DFD">
      <w:pPr>
        <w:jc w:val="both"/>
      </w:pPr>
    </w:p>
    <w:p w14:paraId="29AE3F30" w14:textId="11F7DD71" w:rsidR="00075BEB" w:rsidRDefault="00075BEB" w:rsidP="00075BE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Sistema consiste em uma </w:t>
      </w:r>
      <w:proofErr w:type="spellStart"/>
      <w:r>
        <w:rPr>
          <w:sz w:val="22"/>
          <w:szCs w:val="22"/>
        </w:rPr>
        <w:t>Landing</w:t>
      </w:r>
      <w:proofErr w:type="spellEnd"/>
      <w:r>
        <w:rPr>
          <w:sz w:val="22"/>
          <w:szCs w:val="22"/>
        </w:rPr>
        <w:t xml:space="preserve"> Page com notícias </w:t>
      </w:r>
      <w:r w:rsidR="00041084">
        <w:rPr>
          <w:sz w:val="22"/>
          <w:szCs w:val="22"/>
        </w:rPr>
        <w:t>e questionários espalhados pela página e pelas laterais, o questionário vai consistir de 5 questões e irá dar um resultado imediatamente enquanto as notícias serão apenas manchete, imagem e descrição. Também teremos uma página sobre os desenvolvedores da equipe.</w:t>
      </w:r>
    </w:p>
    <w:p w14:paraId="4920594D" w14:textId="1B8B8EE3" w:rsidR="00D07B4E" w:rsidRPr="00041084" w:rsidRDefault="00D07B4E" w:rsidP="00E10104">
      <w:pPr>
        <w:jc w:val="both"/>
        <w:rPr>
          <w:sz w:val="22"/>
          <w:szCs w:val="22"/>
        </w:rPr>
      </w:pPr>
    </w:p>
    <w:sectPr w:rsidR="00D07B4E" w:rsidRPr="00041084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C9C04" w14:textId="77777777" w:rsidR="00415DBD" w:rsidRDefault="00415DBD">
      <w:r>
        <w:separator/>
      </w:r>
    </w:p>
  </w:endnote>
  <w:endnote w:type="continuationSeparator" w:id="0">
    <w:p w14:paraId="209FD2A0" w14:textId="77777777" w:rsidR="00415DBD" w:rsidRDefault="0041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64D0A" w14:textId="77777777" w:rsidR="00415DBD" w:rsidRDefault="00415DBD">
      <w:r>
        <w:separator/>
      </w:r>
    </w:p>
  </w:footnote>
  <w:footnote w:type="continuationSeparator" w:id="0">
    <w:p w14:paraId="0AEFC2EB" w14:textId="77777777" w:rsidR="00415DBD" w:rsidRDefault="00415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41084"/>
    <w:rsid w:val="00075BEB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5DBD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C2530F13-26D2-40BD-B2BA-81C9B281F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1616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4</cp:revision>
  <cp:lastPrinted>2016-11-12T02:33:00Z</cp:lastPrinted>
  <dcterms:created xsi:type="dcterms:W3CDTF">2023-05-23T12:46:00Z</dcterms:created>
  <dcterms:modified xsi:type="dcterms:W3CDTF">2023-05-25T12:48:00Z</dcterms:modified>
</cp:coreProperties>
</file>