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BB5CC6" w14:textId="44FDAA84" w:rsidR="004A7AF7" w:rsidRPr="00ED462A" w:rsidRDefault="00ED462A" w:rsidP="00EE516A">
      <w:pPr>
        <w:spacing w:before="240" w:after="240"/>
        <w:jc w:val="center"/>
        <w:rPr>
          <w:rFonts w:ascii="黑体" w:eastAsia="黑体" w:hint="eastAsia"/>
          <w:sz w:val="32"/>
          <w:lang w:eastAsia="zh-CN"/>
        </w:rPr>
      </w:pPr>
      <w:r w:rsidRPr="00ED462A">
        <w:rPr>
          <w:rFonts w:ascii="黑体" w:eastAsia="黑体" w:hint="eastAsia"/>
          <w:sz w:val="32"/>
          <w:lang w:eastAsia="zh-CN"/>
        </w:rPr>
        <w:t>全球</w:t>
      </w:r>
      <w:r w:rsidRPr="00ED462A">
        <w:rPr>
          <w:rFonts w:ascii="黑体" w:eastAsia="黑体" w:hAnsi="宋体" w:cs="宋体" w:hint="eastAsia"/>
          <w:sz w:val="32"/>
          <w:lang w:eastAsia="zh-CN"/>
        </w:rPr>
        <w:t>创</w:t>
      </w:r>
      <w:r w:rsidRPr="00ED462A">
        <w:rPr>
          <w:rFonts w:ascii="黑体" w:eastAsia="黑体" w:hint="eastAsia"/>
          <w:sz w:val="32"/>
          <w:lang w:eastAsia="zh-CN"/>
        </w:rPr>
        <w:t>新</w:t>
      </w:r>
      <w:r w:rsidRPr="00ED462A">
        <w:rPr>
          <w:rFonts w:ascii="黑体" w:eastAsia="黑体" w:hAnsi="宋体" w:cs="宋体" w:hint="eastAsia"/>
          <w:sz w:val="32"/>
          <w:lang w:eastAsia="zh-CN"/>
        </w:rPr>
        <w:t>战</w:t>
      </w:r>
      <w:r w:rsidRPr="00ED462A">
        <w:rPr>
          <w:rFonts w:ascii="黑体" w:eastAsia="黑体" w:hint="eastAsia"/>
          <w:sz w:val="32"/>
          <w:lang w:eastAsia="zh-CN"/>
        </w:rPr>
        <w:t>略</w:t>
      </w:r>
      <w:r w:rsidRPr="00ED462A">
        <w:rPr>
          <w:rFonts w:ascii="黑体" w:eastAsia="黑体" w:hAnsi="宋体" w:cs="宋体" w:hint="eastAsia"/>
          <w:sz w:val="32"/>
          <w:lang w:eastAsia="zh-CN"/>
        </w:rPr>
        <w:t>课</w:t>
      </w:r>
      <w:r w:rsidRPr="00ED462A">
        <w:rPr>
          <w:rFonts w:ascii="黑体" w:eastAsia="黑体" w:hint="eastAsia"/>
          <w:sz w:val="32"/>
          <w:lang w:eastAsia="zh-CN"/>
        </w:rPr>
        <w:t>程</w:t>
      </w:r>
      <w:r w:rsidRPr="00ED462A">
        <w:rPr>
          <w:rFonts w:ascii="黑体" w:eastAsia="黑体" w:hAnsi="宋体" w:cs="宋体" w:hint="eastAsia"/>
          <w:sz w:val="32"/>
          <w:lang w:eastAsia="zh-CN"/>
        </w:rPr>
        <w:t>时间</w:t>
      </w:r>
      <w:r w:rsidRPr="00ED462A">
        <w:rPr>
          <w:rFonts w:ascii="黑体" w:eastAsia="黑体" w:hint="eastAsia"/>
          <w:sz w:val="32"/>
          <w:lang w:eastAsia="zh-CN"/>
        </w:rPr>
        <w:t>表</w:t>
      </w:r>
    </w:p>
    <w:tbl>
      <w:tblPr>
        <w:tblW w:w="9992" w:type="dxa"/>
        <w:tblInd w:w="-743" w:type="dxa"/>
        <w:tblLook w:val="04A0" w:firstRow="1" w:lastRow="0" w:firstColumn="1" w:lastColumn="0" w:noHBand="0" w:noVBand="1"/>
      </w:tblPr>
      <w:tblGrid>
        <w:gridCol w:w="696"/>
        <w:gridCol w:w="4338"/>
        <w:gridCol w:w="1476"/>
        <w:gridCol w:w="1259"/>
        <w:gridCol w:w="2223"/>
      </w:tblGrid>
      <w:tr w:rsidR="00ED462A" w:rsidRPr="00F37DCB" w14:paraId="03B8ABB3" w14:textId="77777777" w:rsidTr="00F274F4">
        <w:trPr>
          <w:trHeight w:val="567"/>
        </w:trPr>
        <w:tc>
          <w:tcPr>
            <w:tcW w:w="50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B0FDDF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课程负责教师：顾学雍</w:t>
            </w:r>
            <w:proofErr w:type="spellEnd"/>
          </w:p>
        </w:tc>
        <w:tc>
          <w:tcPr>
            <w:tcW w:w="49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C3C711" w14:textId="636D6296" w:rsidR="00ED462A" w:rsidRPr="00F37DCB" w:rsidRDefault="00A9750C" w:rsidP="008400A5">
            <w:pPr>
              <w:jc w:val="center"/>
              <w:rPr>
                <w:rFonts w:ascii="黑体" w:eastAsia="黑体" w:hAnsi="黑体" w:cs="黑体" w:hint="eastAsia"/>
                <w:color w:val="000000"/>
                <w:lang w:eastAsia="zh-CN"/>
              </w:rPr>
            </w:pPr>
            <w:r>
              <w:rPr>
                <w:rFonts w:ascii="Calibri" w:eastAsia="黑体" w:hAnsi="Calibri" w:cs="Times New Roman" w:hint="eastAsia"/>
                <w:color w:val="000000"/>
                <w:lang w:eastAsia="zh-CN"/>
              </w:rPr>
              <w:t>课程时间</w:t>
            </w:r>
            <w:r>
              <w:rPr>
                <w:rFonts w:ascii="黑体" w:eastAsia="黑体" w:hAnsi="黑体" w:cs="黑体" w:hint="eastAsia"/>
                <w:color w:val="000000"/>
                <w:lang w:eastAsia="zh-CN"/>
              </w:rPr>
              <w:t>：每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周五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10:00-12:00</w:t>
            </w:r>
            <w:r w:rsidR="00105722">
              <w:rPr>
                <w:rFonts w:ascii="黑体" w:eastAsia="黑体" w:hAnsi="黑体" w:cs="黑体" w:hint="eastAsia"/>
                <w:color w:val="000000"/>
                <w:lang w:eastAsia="zh-CN"/>
              </w:rPr>
              <w:t>（北京时间）</w:t>
            </w:r>
          </w:p>
        </w:tc>
      </w:tr>
      <w:tr w:rsidR="00ED462A" w:rsidRPr="00F37DCB" w14:paraId="2CFC1EC7" w14:textId="77777777" w:rsidTr="00F274F4">
        <w:trPr>
          <w:trHeight w:val="567"/>
        </w:trPr>
        <w:tc>
          <w:tcPr>
            <w:tcW w:w="9992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</w:tcPr>
          <w:p w14:paraId="5E9FA14E" w14:textId="6D5477F2" w:rsidR="00ED462A" w:rsidRPr="00F37DCB" w:rsidRDefault="00A9750C" w:rsidP="008400A5">
            <w:pPr>
              <w:rPr>
                <w:rFonts w:ascii="Calibri" w:eastAsia="黑体" w:hAnsi="Calibri" w:cs="Times New Roman"/>
                <w:color w:val="000000"/>
              </w:rPr>
            </w:pPr>
            <w:r>
              <w:rPr>
                <w:rFonts w:ascii="Calibri" w:eastAsia="黑体" w:hAnsi="Calibri" w:cs="Times New Roman" w:hint="eastAsia"/>
                <w:color w:val="000000"/>
                <w:lang w:eastAsia="zh-CN"/>
              </w:rPr>
              <w:t>参与</w:t>
            </w:r>
            <w:r>
              <w:rPr>
                <w:rFonts w:ascii="黑体" w:eastAsia="黑体" w:hAnsi="黑体" w:cs="黑体" w:hint="eastAsia"/>
                <w:color w:val="000000"/>
                <w:lang w:eastAsia="zh-CN"/>
              </w:rPr>
              <w:t>学校：</w:t>
            </w:r>
            <w:proofErr w:type="spellStart"/>
            <w:r w:rsidR="00ED462A" w:rsidRPr="00F37DCB">
              <w:rPr>
                <w:rFonts w:ascii="Calibri" w:eastAsia="黑体" w:hAnsi="Calibri" w:cs="Times New Roman"/>
                <w:color w:val="000000"/>
              </w:rPr>
              <w:t>清华</w:t>
            </w:r>
            <w:proofErr w:type="spellEnd"/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大学</w:t>
            </w:r>
            <w:r w:rsidR="002827A6">
              <w:rPr>
                <w:rFonts w:ascii="Calibri" w:eastAsia="黑体" w:hAnsi="Calibri" w:cs="Times New Roman"/>
                <w:color w:val="000000"/>
              </w:rPr>
              <w:t>，</w:t>
            </w:r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北京大学</w:t>
            </w:r>
            <w:r w:rsidR="002827A6">
              <w:rPr>
                <w:rFonts w:ascii="Calibri" w:eastAsia="黑体" w:hAnsi="Calibri" w:cs="Times New Roman"/>
                <w:color w:val="000000"/>
              </w:rPr>
              <w:t>，南</w:t>
            </w:r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加州</w:t>
            </w:r>
            <w:r w:rsidR="002827A6">
              <w:rPr>
                <w:rFonts w:ascii="黑体" w:eastAsia="黑体" w:hAnsi="黑体" w:cs="黑体" w:hint="eastAsia"/>
                <w:color w:val="000000"/>
                <w:lang w:eastAsia="zh-CN"/>
              </w:rPr>
              <w:t>大学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（晚间</w:t>
            </w:r>
            <w:r w:rsidR="002827A6">
              <w:rPr>
                <w:rFonts w:ascii="Calibri" w:eastAsia="黑体" w:hAnsi="Calibri" w:cs="Times New Roman" w:hint="eastAsia"/>
                <w:color w:val="000000"/>
                <w:lang w:eastAsia="zh-CN"/>
              </w:rPr>
              <w:t>上课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），韩国科学技术院</w:t>
            </w:r>
            <w:r>
              <w:rPr>
                <w:rFonts w:ascii="Calibri" w:eastAsia="黑体" w:hAnsi="Calibri" w:cs="Times New Roman" w:hint="eastAsia"/>
                <w:color w:val="000000"/>
                <w:lang w:eastAsia="zh-CN"/>
              </w:rPr>
              <w:t>，</w:t>
            </w:r>
            <w:r w:rsidR="00ED462A" w:rsidRPr="00F37DCB">
              <w:rPr>
                <w:rFonts w:ascii="Calibri" w:eastAsia="黑体" w:hAnsi="Calibri" w:cs="Times New Roman"/>
                <w:color w:val="000000"/>
              </w:rPr>
              <w:t>四校同步</w:t>
            </w:r>
          </w:p>
        </w:tc>
      </w:tr>
      <w:tr w:rsidR="00ED462A" w:rsidRPr="00F37DCB" w14:paraId="5F2DBC4B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F359248" w14:textId="3FBB0165" w:rsidR="00ED462A" w:rsidRPr="00F37DCB" w:rsidRDefault="00ED462A" w:rsidP="008400A5">
            <w:pPr>
              <w:jc w:val="center"/>
              <w:rPr>
                <w:rFonts w:ascii="Calibri" w:eastAsia="黑体" w:hAnsi="Calibri" w:cs="Times New Roman" w:hint="eastAsia"/>
                <w:color w:val="000000"/>
                <w:lang w:eastAsia="zh-CN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周</w:t>
            </w:r>
            <w:r w:rsidR="00676DA2">
              <w:rPr>
                <w:rFonts w:ascii="Calibri" w:eastAsia="黑体" w:hAnsi="Calibri" w:cs="Times New Roman" w:hint="eastAsia"/>
                <w:color w:val="000000"/>
                <w:lang w:eastAsia="zh-CN"/>
              </w:rPr>
              <w:t>次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539B3C4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课程内容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1B2375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上课日期</w:t>
            </w:r>
            <w:proofErr w:type="spellEnd"/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D0246AC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课程时间</w:t>
            </w:r>
            <w:proofErr w:type="spellEnd"/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B5DF931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课程地点</w:t>
            </w:r>
            <w:proofErr w:type="spellEnd"/>
          </w:p>
        </w:tc>
      </w:tr>
      <w:tr w:rsidR="00ED462A" w:rsidRPr="00F37DCB" w14:paraId="28166DFF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89D6DDF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A8D020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课程概论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E94278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6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34BE37F8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10:00</w:t>
            </w:r>
          </w:p>
          <w:p w14:paraId="00760694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  <w:p w14:paraId="4AE71B4E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12:0</w:t>
            </w:r>
            <w:bookmarkStart w:id="0" w:name="_GoBack"/>
            <w:bookmarkEnd w:id="0"/>
            <w:r w:rsidRPr="00F37DCB">
              <w:rPr>
                <w:rFonts w:ascii="Calibri" w:eastAsia="黑体" w:hAnsi="Calibri" w:cs="Times New Roman"/>
                <w:color w:val="000000"/>
              </w:rPr>
              <w:t>0</w:t>
            </w:r>
          </w:p>
        </w:tc>
        <w:tc>
          <w:tcPr>
            <w:tcW w:w="2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F0F5A61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清华学堂</w:t>
            </w:r>
            <w:r w:rsidRPr="00F37DCB">
              <w:rPr>
                <w:rFonts w:ascii="Calibri" w:eastAsia="黑体" w:hAnsi="Calibri" w:cs="Times New Roman"/>
                <w:color w:val="000000"/>
              </w:rPr>
              <w:t>101</w:t>
            </w:r>
          </w:p>
          <w:p w14:paraId="2B0AEE6A" w14:textId="77777777" w:rsidR="00ED462A" w:rsidRPr="002317B9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或</w:t>
            </w:r>
          </w:p>
          <w:p w14:paraId="5D6934AB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2317B9">
              <w:rPr>
                <w:rFonts w:ascii="Calibri" w:eastAsia="黑体" w:hAnsi="Calibri" w:cs="Times New Roman"/>
                <w:color w:val="000000"/>
                <w:lang w:eastAsia="zh-CN"/>
              </w:rPr>
              <w:t>清华学堂</w:t>
            </w:r>
            <w:r w:rsidRPr="00F37DCB">
              <w:rPr>
                <w:rFonts w:ascii="Calibri" w:eastAsia="黑体" w:hAnsi="Calibri" w:cs="Times New Roman"/>
                <w:color w:val="000000"/>
              </w:rPr>
              <w:t>201</w:t>
            </w:r>
          </w:p>
        </w:tc>
      </w:tr>
      <w:tr w:rsidR="00ED462A" w:rsidRPr="00F37DCB" w14:paraId="01CD0688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F869C5C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A29759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技术创新及其与市场竞争的互动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53924CD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E9BE75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E07F19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11AB6430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1803180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DF7C7C8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  <w:lang w:eastAsia="zh-CN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市场初期制约创新阶段的原则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45B80AB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07EE34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EE1A608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7E514252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F52C3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D86EE0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主流市场制约竞争阶段的原则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6C67B2F4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27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1491E1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D1373E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A31B824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A3DDA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1CD383A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市场末期制约商品化阶段的原则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796D6A23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6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58DB8D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8F8571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7FEA2B54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0720C0D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624539C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新型突破性产品的蓝海创新策略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4C7105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33C9B8A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CBDFEF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38A03928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8D362B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2563E4D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突破性产品的创新设计思维架构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044DED9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3C9F534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74B8E5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0625D010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5BD8B0B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038C2B3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征集顾客意见的</w:t>
            </w:r>
            <w:r w:rsidRPr="00F37DCB">
              <w:rPr>
                <w:rFonts w:ascii="Calibri" w:eastAsia="黑体" w:hAnsi="Calibri" w:cs="Times New Roman"/>
                <w:color w:val="000000"/>
              </w:rPr>
              <w:t>QFD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方法及其他方法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3361DCE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27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4C65600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82247B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E363333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3AB991A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191D697E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i/>
                <w:color w:val="000000"/>
              </w:rPr>
              <w:t>跨文化交流与练习</w:t>
            </w:r>
            <w:r w:rsidRPr="00F37DCB">
              <w:rPr>
                <w:rFonts w:ascii="Calibri" w:eastAsia="黑体" w:hAnsi="Calibri" w:cs="Times New Roman"/>
                <w:i/>
                <w:color w:val="000000"/>
              </w:rPr>
              <w:t>I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864C1BF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3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C696DF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3AD663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3020B967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571DB9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6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791BEEC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小组联系：</w:t>
            </w:r>
            <w:r w:rsidRPr="00F37DCB">
              <w:rPr>
                <w:rFonts w:ascii="Calibri" w:eastAsia="黑体" w:hAnsi="Calibri" w:cs="Times New Roman"/>
                <w:color w:val="000000"/>
              </w:rPr>
              <w:t>QFD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方法与</w:t>
            </w:r>
            <w:r w:rsidRPr="00F37DCB">
              <w:rPr>
                <w:rFonts w:ascii="Calibri" w:eastAsia="黑体" w:hAnsi="Calibri" w:cs="Times New Roman"/>
                <w:color w:val="000000"/>
              </w:rPr>
              <w:t>VoC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</w:t>
            </w:r>
            <w:proofErr w:type="spellEnd"/>
            <w:r w:rsidRPr="00F37DCB">
              <w:rPr>
                <w:rFonts w:ascii="Calibri" w:eastAsia="黑体" w:hAnsi="Calibri" w:cs="Times New Roman"/>
                <w:color w:val="000000"/>
              </w:rPr>
              <w:t>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</w:t>
            </w:r>
            <w:r w:rsidRPr="00F37DCB">
              <w:rPr>
                <w:rFonts w:ascii="Calibri" w:eastAsia="黑体" w:hAnsi="Calibri" w:cs="Times New Roman"/>
                <w:color w:val="000000"/>
              </w:rPr>
              <w:t>）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3FA49825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86D987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0F7FAD1C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29CA4BED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2758107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7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noWrap/>
            <w:vAlign w:val="center"/>
            <w:hideMark/>
          </w:tcPr>
          <w:p w14:paraId="20E3D6DE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i/>
                <w:color w:val="000000"/>
              </w:rPr>
              <w:t>跨文化交流与练习</w:t>
            </w:r>
            <w:r w:rsidRPr="00F37DCB">
              <w:rPr>
                <w:rFonts w:ascii="Calibri" w:eastAsia="黑体" w:hAnsi="Calibri" w:cs="Times New Roman"/>
                <w:i/>
                <w:color w:val="000000"/>
              </w:rPr>
              <w:t>II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5FB6B6B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17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7F8CBA42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4D27B20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0BCE4622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CF79A5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8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noWrap/>
            <w:vAlign w:val="center"/>
            <w:hideMark/>
          </w:tcPr>
          <w:p w14:paraId="427A91C6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小组联系：</w:t>
            </w:r>
            <w:r w:rsidRPr="00F37DCB">
              <w:rPr>
                <w:rFonts w:ascii="Calibri" w:eastAsia="黑体" w:hAnsi="Calibri" w:cs="Times New Roman"/>
                <w:color w:val="000000"/>
              </w:rPr>
              <w:t>QFD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方法与</w:t>
            </w:r>
            <w:r w:rsidRPr="00F37DCB">
              <w:rPr>
                <w:rFonts w:ascii="Calibri" w:eastAsia="黑体" w:hAnsi="Calibri" w:cs="Times New Roman"/>
                <w:color w:val="000000"/>
              </w:rPr>
              <w:t>VoC</w:t>
            </w:r>
            <w:r w:rsidRPr="00F37DCB">
              <w:rPr>
                <w:rFonts w:ascii="Calibri" w:eastAsia="黑体" w:hAnsi="Calibri" w:cs="Times New Roman"/>
                <w:color w:val="000000"/>
              </w:rPr>
              <w:t>方法</w:t>
            </w:r>
            <w:proofErr w:type="spellEnd"/>
            <w:r w:rsidRPr="00F37DCB">
              <w:rPr>
                <w:rFonts w:ascii="Calibri" w:eastAsia="黑体" w:hAnsi="Calibri" w:cs="Times New Roman"/>
                <w:color w:val="000000"/>
              </w:rPr>
              <w:t>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</w:t>
            </w:r>
            <w:r w:rsidRPr="00F37DCB">
              <w:rPr>
                <w:rFonts w:ascii="Calibri" w:eastAsia="黑体" w:hAnsi="Calibri" w:cs="Times New Roman"/>
                <w:color w:val="000000"/>
              </w:rPr>
              <w:t>）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733722C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24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53F3CC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060BBFE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A9CA287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3653CD4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9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5DDB4683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i/>
                <w:color w:val="000000"/>
              </w:rPr>
              <w:t>跨文化交流与练习</w:t>
            </w:r>
            <w:r w:rsidRPr="00F37DCB">
              <w:rPr>
                <w:rFonts w:ascii="Calibri" w:eastAsia="黑体" w:hAnsi="Calibri" w:cs="Times New Roman"/>
                <w:i/>
                <w:color w:val="000000"/>
              </w:rPr>
              <w:t>III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402D03F4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19FD84D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2DDE778A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4B16C993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613F420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10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2A1C7" w:themeFill="accent4" w:themeFillTint="99"/>
            <w:noWrap/>
            <w:vAlign w:val="center"/>
            <w:hideMark/>
          </w:tcPr>
          <w:p w14:paraId="76895CB8" w14:textId="77777777" w:rsidR="00ED462A" w:rsidRPr="00F37DCB" w:rsidRDefault="00ED462A" w:rsidP="008400A5">
            <w:pPr>
              <w:rPr>
                <w:rFonts w:ascii="Calibri" w:eastAsia="黑体" w:hAnsi="Calibri" w:cs="Times New Roman"/>
                <w:i/>
                <w:color w:val="000000"/>
                <w:lang w:eastAsia="zh-CN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i/>
                <w:color w:val="000000"/>
              </w:rPr>
              <w:t>创新项目成果学生团队最终展示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0EB6EAAB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8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1A55644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58F506E8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  <w:tr w:rsidR="00ED462A" w:rsidRPr="00F37DCB" w14:paraId="6E3FA205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43FD755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11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4A3EE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1C94F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4D276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  <w:tc>
          <w:tcPr>
            <w:tcW w:w="2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CEE3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-</w:t>
            </w:r>
          </w:p>
        </w:tc>
      </w:tr>
      <w:tr w:rsidR="00ED462A" w:rsidRPr="00F37DCB" w14:paraId="448B8CEA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A378591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12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5F0BC6F1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全球创新体验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61DBFF63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18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4FE17220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待定</w:t>
            </w:r>
            <w:proofErr w:type="spellEnd"/>
          </w:p>
        </w:tc>
        <w:tc>
          <w:tcPr>
            <w:tcW w:w="222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6E40474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清华大学</w:t>
            </w:r>
            <w:proofErr w:type="spellEnd"/>
          </w:p>
        </w:tc>
      </w:tr>
      <w:tr w:rsidR="00ED462A" w:rsidRPr="00F37DCB" w14:paraId="4BEADF79" w14:textId="77777777" w:rsidTr="00F274F4">
        <w:trPr>
          <w:trHeight w:val="567"/>
        </w:trPr>
        <w:tc>
          <w:tcPr>
            <w:tcW w:w="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A9BE61" w14:textId="77777777" w:rsidR="00ED462A" w:rsidRPr="00F37DCB" w:rsidRDefault="00ED462A" w:rsidP="008400A5">
            <w:pPr>
              <w:jc w:val="center"/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13</w:t>
            </w:r>
          </w:p>
        </w:tc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62F9731E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proofErr w:type="spellStart"/>
            <w:r w:rsidRPr="00F37DCB">
              <w:rPr>
                <w:rFonts w:ascii="Calibri" w:eastAsia="黑体" w:hAnsi="Calibri" w:cs="Times New Roman"/>
                <w:color w:val="000000"/>
              </w:rPr>
              <w:t>全球创新体验</w:t>
            </w:r>
            <w:proofErr w:type="spellEnd"/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center"/>
            <w:hideMark/>
          </w:tcPr>
          <w:p w14:paraId="16C2249C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  <w:r w:rsidRPr="00F37DCB">
              <w:rPr>
                <w:rFonts w:ascii="Calibri" w:eastAsia="黑体" w:hAnsi="Calibri" w:cs="Times New Roman"/>
                <w:color w:val="000000"/>
              </w:rPr>
              <w:t>5</w:t>
            </w:r>
            <w:r w:rsidRPr="00F37DCB">
              <w:rPr>
                <w:rFonts w:ascii="Calibri" w:eastAsia="黑体" w:hAnsi="Calibri" w:cs="Times New Roman"/>
                <w:color w:val="000000"/>
              </w:rPr>
              <w:t>月</w:t>
            </w:r>
            <w:r w:rsidRPr="00F37DCB">
              <w:rPr>
                <w:rFonts w:ascii="Calibri" w:eastAsia="黑体" w:hAnsi="Calibri" w:cs="Times New Roman"/>
                <w:color w:val="000000"/>
              </w:rPr>
              <w:t>30</w:t>
            </w:r>
            <w:r w:rsidRPr="00F37DCB">
              <w:rPr>
                <w:rFonts w:ascii="Calibri" w:eastAsia="黑体" w:hAnsi="Calibri" w:cs="Times New Roman"/>
                <w:color w:val="000000"/>
              </w:rPr>
              <w:t>日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31033EED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  <w:tc>
          <w:tcPr>
            <w:tcW w:w="222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vAlign w:val="center"/>
            <w:hideMark/>
          </w:tcPr>
          <w:p w14:paraId="6491E429" w14:textId="77777777" w:rsidR="00ED462A" w:rsidRPr="00F37DCB" w:rsidRDefault="00ED462A" w:rsidP="008400A5">
            <w:pPr>
              <w:rPr>
                <w:rFonts w:ascii="Calibri" w:eastAsia="黑体" w:hAnsi="Calibri" w:cs="Times New Roman"/>
                <w:color w:val="000000"/>
              </w:rPr>
            </w:pPr>
          </w:p>
        </w:tc>
      </w:tr>
    </w:tbl>
    <w:p w14:paraId="6CBF8511" w14:textId="2BBB9F26" w:rsidR="00ED462A" w:rsidRPr="00E44B3A" w:rsidRDefault="00580EE0" w:rsidP="00E44B3A">
      <w:pPr>
        <w:spacing w:before="240" w:after="240"/>
        <w:jc w:val="right"/>
        <w:rPr>
          <w:rFonts w:ascii="华文仿宋" w:eastAsia="华文仿宋" w:hAnsi="华文仿宋"/>
          <w:i/>
          <w:lang w:eastAsia="zh-CN"/>
        </w:rPr>
      </w:pPr>
      <w:r w:rsidRPr="00121B09">
        <w:rPr>
          <w:rFonts w:ascii="华文仿宋" w:eastAsia="华文仿宋" w:hAnsi="华文仿宋" w:hint="eastAsia"/>
          <w:i/>
          <w:lang w:eastAsia="zh-CN"/>
        </w:rPr>
        <w:t>制表日期：2015年2月27日</w:t>
      </w:r>
    </w:p>
    <w:sectPr w:rsidR="00ED462A" w:rsidRPr="00E44B3A" w:rsidSect="00D963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黑体">
    <w:charset w:val="50"/>
    <w:family w:val="auto"/>
    <w:pitch w:val="variable"/>
    <w:sig w:usb0="00000001" w:usb1="080E0000" w:usb2="00000010" w:usb3="00000000" w:csb0="00040000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华文仿宋">
    <w:charset w:val="50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CB"/>
    <w:rsid w:val="00060FF8"/>
    <w:rsid w:val="00105722"/>
    <w:rsid w:val="00121B09"/>
    <w:rsid w:val="002317B9"/>
    <w:rsid w:val="002827A6"/>
    <w:rsid w:val="002C1AD2"/>
    <w:rsid w:val="00306FEC"/>
    <w:rsid w:val="004A7AF7"/>
    <w:rsid w:val="004F3FE7"/>
    <w:rsid w:val="005248C1"/>
    <w:rsid w:val="00580EE0"/>
    <w:rsid w:val="00676DA2"/>
    <w:rsid w:val="008A6CC2"/>
    <w:rsid w:val="009E682C"/>
    <w:rsid w:val="00A9750C"/>
    <w:rsid w:val="00B419F9"/>
    <w:rsid w:val="00C672D1"/>
    <w:rsid w:val="00C92C32"/>
    <w:rsid w:val="00D963FD"/>
    <w:rsid w:val="00DF77ED"/>
    <w:rsid w:val="00E44B3A"/>
    <w:rsid w:val="00ED462A"/>
    <w:rsid w:val="00EE516A"/>
    <w:rsid w:val="00F274F4"/>
    <w:rsid w:val="00F3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CDB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0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146</Words>
  <Characters>420</Characters>
  <Application>Microsoft Macintosh Word</Application>
  <DocSecurity>0</DocSecurity>
  <Lines>10</Lines>
  <Paragraphs>11</Paragraphs>
  <ScaleCrop>false</ScaleCrop>
  <Company>清华大学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德宇 Wang 王</dc:creator>
  <cp:keywords/>
  <dc:description/>
  <cp:lastModifiedBy>Woody 德宇 Wang 王</cp:lastModifiedBy>
  <cp:revision>20</cp:revision>
  <cp:lastPrinted>2015-02-27T14:07:00Z</cp:lastPrinted>
  <dcterms:created xsi:type="dcterms:W3CDTF">2015-02-27T14:07:00Z</dcterms:created>
  <dcterms:modified xsi:type="dcterms:W3CDTF">2015-02-27T14:17:00Z</dcterms:modified>
</cp:coreProperties>
</file>