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5C33" w:rsidRPr="00623A4B" w:rsidRDefault="00D35FDE" w:rsidP="00D35FDE">
      <w:pPr>
        <w:pStyle w:val="2"/>
        <w:jc w:val="center"/>
      </w:pPr>
      <w:r>
        <w:rPr>
          <w:rFonts w:hint="eastAsia"/>
        </w:rPr>
        <w:t>创客驱动工训中心建设发展</w:t>
      </w:r>
    </w:p>
    <w:p w:rsidR="00015C33" w:rsidRDefault="00015C33" w:rsidP="000B5D83">
      <w:r>
        <w:rPr>
          <w:rFonts w:hint="eastAsia"/>
        </w:rPr>
        <w:t xml:space="preserve">    </w:t>
      </w:r>
      <w:r w:rsidR="0028033D" w:rsidRPr="0028033D">
        <w:rPr>
          <w:rFonts w:hint="eastAsia"/>
        </w:rPr>
        <w:t>1996</w:t>
      </w:r>
      <w:r w:rsidR="0028033D" w:rsidRPr="0028033D">
        <w:rPr>
          <w:rFonts w:hint="eastAsia"/>
        </w:rPr>
        <w:t>年，</w:t>
      </w:r>
      <w:r w:rsidR="0028033D">
        <w:rPr>
          <w:rFonts w:hint="eastAsia"/>
        </w:rPr>
        <w:t>清华大学</w:t>
      </w:r>
      <w:r w:rsidR="0028033D" w:rsidRPr="0028033D">
        <w:rPr>
          <w:rFonts w:hint="eastAsia"/>
        </w:rPr>
        <w:t>整合金属工艺学教研室、电子工艺实习教研组及机械厂和科教仪器厂的实践教学部分，组建基础工业训练中心</w:t>
      </w:r>
      <w:r w:rsidR="0028033D">
        <w:rPr>
          <w:rFonts w:hint="eastAsia"/>
        </w:rPr>
        <w:t>（以下简称工训中心）</w:t>
      </w:r>
      <w:r w:rsidR="0028033D" w:rsidRPr="0028033D">
        <w:rPr>
          <w:rFonts w:hint="eastAsia"/>
        </w:rPr>
        <w:t>，全面负责和协调金工实习、电子工艺实习和其他实践教学工作。</w:t>
      </w:r>
      <w:r>
        <w:rPr>
          <w:rFonts w:hint="eastAsia"/>
        </w:rPr>
        <w:t>工训中心</w:t>
      </w:r>
      <w:r w:rsidRPr="0028033D">
        <w:rPr>
          <w:rFonts w:hint="eastAsia"/>
        </w:rPr>
        <w:t>历史可追溯到</w:t>
      </w:r>
      <w:r w:rsidRPr="0028033D">
        <w:rPr>
          <w:rFonts w:hint="eastAsia"/>
        </w:rPr>
        <w:t>1922</w:t>
      </w:r>
      <w:r w:rsidRPr="0028033D">
        <w:rPr>
          <w:rFonts w:hint="eastAsia"/>
        </w:rPr>
        <w:t>年在清华学校土木建筑馆的手工教室，始终是校内工程实践教学的最重要基地。</w:t>
      </w:r>
    </w:p>
    <w:p w:rsidR="00623A4B" w:rsidRDefault="00015C33" w:rsidP="00015C33">
      <w:r>
        <w:rPr>
          <w:rFonts w:hint="eastAsia"/>
        </w:rPr>
        <w:t xml:space="preserve">    </w:t>
      </w:r>
      <w:r w:rsidR="0028033D" w:rsidRPr="0028033D">
        <w:rPr>
          <w:rFonts w:hint="eastAsia"/>
        </w:rPr>
        <w:t>2008</w:t>
      </w:r>
      <w:r w:rsidR="0028033D" w:rsidRPr="0028033D">
        <w:rPr>
          <w:rFonts w:hint="eastAsia"/>
        </w:rPr>
        <w:t>年</w:t>
      </w:r>
      <w:r w:rsidR="0028033D" w:rsidRPr="0028033D">
        <w:rPr>
          <w:rFonts w:hint="eastAsia"/>
        </w:rPr>
        <w:t>11</w:t>
      </w:r>
      <w:r w:rsidR="0028033D" w:rsidRPr="0028033D">
        <w:rPr>
          <w:rFonts w:hint="eastAsia"/>
        </w:rPr>
        <w:t>月，校务会决定将</w:t>
      </w:r>
      <w:r w:rsidR="0028033D">
        <w:rPr>
          <w:rFonts w:hint="eastAsia"/>
        </w:rPr>
        <w:t>工训中心</w:t>
      </w:r>
      <w:r>
        <w:rPr>
          <w:rFonts w:hint="eastAsia"/>
        </w:rPr>
        <w:t>转变为实体单位，</w:t>
      </w:r>
      <w:r w:rsidR="0028033D" w:rsidRPr="0028033D">
        <w:rPr>
          <w:rFonts w:hint="eastAsia"/>
        </w:rPr>
        <w:t>纳入学校教学工作体系，统筹规划、具体实施全校工程实践教学和相关科研工作。</w:t>
      </w:r>
      <w:r>
        <w:rPr>
          <w:rFonts w:hint="eastAsia"/>
        </w:rPr>
        <w:t>2009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月，工训中心建设机电工程创新实验室，全面向学生科技活动和科技赛事开放。</w:t>
      </w:r>
    </w:p>
    <w:p w:rsidR="00674DD2" w:rsidRDefault="00674DD2" w:rsidP="00015C33">
      <w:r>
        <w:rPr>
          <w:rFonts w:hint="eastAsia"/>
        </w:rPr>
        <w:t xml:space="preserve">    </w:t>
      </w:r>
      <w:r w:rsidRPr="00674DD2">
        <w:rPr>
          <w:rFonts w:hint="eastAsia"/>
        </w:rPr>
        <w:t>2013</w:t>
      </w:r>
      <w:r w:rsidRPr="00674DD2">
        <w:rPr>
          <w:rFonts w:hint="eastAsia"/>
        </w:rPr>
        <w:t>年</w:t>
      </w:r>
      <w:r w:rsidRPr="00674DD2">
        <w:rPr>
          <w:rFonts w:hint="eastAsia"/>
        </w:rPr>
        <w:t>1</w:t>
      </w:r>
      <w:r w:rsidRPr="00674DD2">
        <w:rPr>
          <w:rFonts w:hint="eastAsia"/>
        </w:rPr>
        <w:t>月</w:t>
      </w:r>
      <w:r w:rsidRPr="00674DD2">
        <w:rPr>
          <w:rFonts w:hint="eastAsia"/>
        </w:rPr>
        <w:t>14</w:t>
      </w:r>
      <w:r w:rsidRPr="00674DD2">
        <w:rPr>
          <w:rFonts w:hint="eastAsia"/>
        </w:rPr>
        <w:t>日至</w:t>
      </w:r>
      <w:r w:rsidRPr="00674DD2">
        <w:rPr>
          <w:rFonts w:hint="eastAsia"/>
        </w:rPr>
        <w:t>17</w:t>
      </w:r>
      <w:r w:rsidRPr="00674DD2">
        <w:rPr>
          <w:rFonts w:hint="eastAsia"/>
        </w:rPr>
        <w:t>日</w:t>
      </w:r>
      <w:r>
        <w:rPr>
          <w:rFonts w:hint="eastAsia"/>
        </w:rPr>
        <w:t>，在工训中心，工业工程系顾学雍老师</w:t>
      </w:r>
      <w:r w:rsidRPr="00674DD2">
        <w:rPr>
          <w:rFonts w:hint="eastAsia"/>
        </w:rPr>
        <w:t>开设的</w:t>
      </w:r>
      <w:r>
        <w:rPr>
          <w:rFonts w:hint="eastAsia"/>
        </w:rPr>
        <w:t>第一门</w:t>
      </w:r>
      <w:r w:rsidRPr="00674DD2">
        <w:rPr>
          <w:rFonts w:hint="eastAsia"/>
        </w:rPr>
        <w:t>校级</w:t>
      </w:r>
      <w:r>
        <w:rPr>
          <w:rFonts w:hint="eastAsia"/>
        </w:rPr>
        <w:t>挑战性课程</w:t>
      </w:r>
      <w:r w:rsidRPr="00674DD2">
        <w:rPr>
          <w:rFonts w:hint="eastAsia"/>
        </w:rPr>
        <w:t>示范课</w:t>
      </w:r>
      <w:r w:rsidRPr="00674DD2">
        <w:rPr>
          <w:rFonts w:hint="eastAsia"/>
        </w:rPr>
        <w:t xml:space="preserve"> </w:t>
      </w:r>
      <w:r>
        <w:rPr>
          <w:rFonts w:hint="eastAsia"/>
        </w:rPr>
        <w:t>“跨学科系统集成设计挑战”</w:t>
      </w:r>
      <w:r w:rsidRPr="00674DD2">
        <w:rPr>
          <w:rFonts w:hint="eastAsia"/>
        </w:rPr>
        <w:t>，</w:t>
      </w:r>
      <w:r w:rsidRPr="00674DD2">
        <w:rPr>
          <w:rFonts w:hint="eastAsia"/>
        </w:rPr>
        <w:t>20</w:t>
      </w:r>
      <w:r w:rsidRPr="00674DD2">
        <w:rPr>
          <w:rFonts w:hint="eastAsia"/>
        </w:rPr>
        <w:t>个院系</w:t>
      </w:r>
      <w:r>
        <w:rPr>
          <w:rFonts w:hint="eastAsia"/>
        </w:rPr>
        <w:t>的</w:t>
      </w:r>
      <w:r w:rsidRPr="00674DD2">
        <w:rPr>
          <w:rFonts w:hint="eastAsia"/>
        </w:rPr>
        <w:t>78</w:t>
      </w:r>
      <w:r w:rsidRPr="00674DD2">
        <w:rPr>
          <w:rFonts w:hint="eastAsia"/>
        </w:rPr>
        <w:t>名学子被打乱分在</w:t>
      </w:r>
      <w:r w:rsidRPr="00674DD2">
        <w:rPr>
          <w:rFonts w:hint="eastAsia"/>
        </w:rPr>
        <w:t>8</w:t>
      </w:r>
      <w:r>
        <w:rPr>
          <w:rFonts w:hint="eastAsia"/>
        </w:rPr>
        <w:t>个小组，在</w:t>
      </w:r>
      <w:r w:rsidRPr="00674DD2">
        <w:rPr>
          <w:rFonts w:hint="eastAsia"/>
        </w:rPr>
        <w:t>80</w:t>
      </w:r>
      <w:r>
        <w:rPr>
          <w:rFonts w:hint="eastAsia"/>
        </w:rPr>
        <w:t>个小时不间断挑战极限任务。</w:t>
      </w:r>
      <w:r w:rsidRPr="00674DD2">
        <w:rPr>
          <w:rFonts w:hint="eastAsia"/>
        </w:rPr>
        <w:t>该课程的目的是让在校本科生广泛接触不同的学科知识，同时培养学生跨学科团队协作、项目控制与时间管理的能力。</w:t>
      </w:r>
    </w:p>
    <w:p w:rsidR="00623A4B" w:rsidRPr="00674DD2" w:rsidRDefault="00D35FDE" w:rsidP="00D35FDE">
      <w:pPr>
        <w:jc w:val="center"/>
      </w:pPr>
      <w:r>
        <w:rPr>
          <w:noProof/>
        </w:rPr>
        <w:drawing>
          <wp:inline distT="0" distB="0" distL="0" distR="0">
            <wp:extent cx="2441555" cy="1568408"/>
            <wp:effectExtent l="19050" t="0" r="0" b="0"/>
            <wp:docPr id="11" name="图片 1" descr="http://www.jyb.cn/high/gdjyxw/201301/W0201301185749237761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jyb.cn/high/gdjyxw/201301/W020130118574923776159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811" cy="1572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35FDE">
        <w:rPr>
          <w:color w:val="333333"/>
          <w:sz w:val="13"/>
          <w:szCs w:val="13"/>
        </w:rPr>
        <w:t xml:space="preserve"> </w:t>
      </w:r>
      <w:r>
        <w:rPr>
          <w:noProof/>
          <w:color w:val="333333"/>
          <w:sz w:val="13"/>
          <w:szCs w:val="13"/>
        </w:rPr>
        <w:drawing>
          <wp:inline distT="0" distB="0" distL="0" distR="0">
            <wp:extent cx="2615149" cy="1570275"/>
            <wp:effectExtent l="19050" t="0" r="0" b="0"/>
            <wp:docPr id="12" name="图片 4" descr="http://www.law.ruc.edu.cn/upic/research/UploadFiles_3847/201301/20130129165123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law.ruc.edu.cn/upic/research/UploadFiles_3847/201301/2013012916512327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023" cy="1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C33" w:rsidRDefault="0028033D" w:rsidP="000B5D83">
      <w:r>
        <w:rPr>
          <w:rFonts w:hint="eastAsia"/>
        </w:rPr>
        <w:t xml:space="preserve">   </w:t>
      </w:r>
      <w:r w:rsidR="00015C33">
        <w:rPr>
          <w:rFonts w:hint="eastAsia"/>
        </w:rPr>
        <w:t xml:space="preserve"> </w:t>
      </w:r>
      <w:r w:rsidR="00015C33" w:rsidRPr="009470FA">
        <w:rPr>
          <w:rFonts w:hint="eastAsia"/>
        </w:rPr>
        <w:t>2013</w:t>
      </w:r>
      <w:r w:rsidR="00015C33" w:rsidRPr="009470FA">
        <w:rPr>
          <w:rFonts w:hint="eastAsia"/>
        </w:rPr>
        <w:t>年</w:t>
      </w:r>
      <w:r w:rsidR="00015C33" w:rsidRPr="009470FA">
        <w:rPr>
          <w:rFonts w:hint="eastAsia"/>
        </w:rPr>
        <w:t>9</w:t>
      </w:r>
      <w:r w:rsidR="00015C33" w:rsidRPr="009470FA">
        <w:rPr>
          <w:rFonts w:hint="eastAsia"/>
        </w:rPr>
        <w:t>月初</w:t>
      </w:r>
      <w:r w:rsidR="00015C33">
        <w:rPr>
          <w:rFonts w:hint="eastAsia"/>
        </w:rPr>
        <w:t>，</w:t>
      </w:r>
      <w:r w:rsidR="00015C33" w:rsidRPr="009470FA">
        <w:rPr>
          <w:rFonts w:hint="eastAsia"/>
        </w:rPr>
        <w:t>清华大学</w:t>
      </w:r>
      <w:r w:rsidR="00015C33">
        <w:rPr>
          <w:rFonts w:hint="eastAsia"/>
        </w:rPr>
        <w:t>学生社团“创客空间”</w:t>
      </w:r>
      <w:r w:rsidR="00015C33" w:rsidRPr="009470FA">
        <w:rPr>
          <w:rFonts w:hint="eastAsia"/>
        </w:rPr>
        <w:t>开始开展</w:t>
      </w:r>
      <w:r w:rsidR="00015C33">
        <w:rPr>
          <w:rFonts w:hint="eastAsia"/>
        </w:rPr>
        <w:t>创客</w:t>
      </w:r>
      <w:r w:rsidR="00015C33" w:rsidRPr="009470FA">
        <w:rPr>
          <w:rFonts w:hint="eastAsia"/>
        </w:rPr>
        <w:t>活动，</w:t>
      </w:r>
      <w:r w:rsidR="00015C33" w:rsidRPr="009470FA">
        <w:rPr>
          <w:rFonts w:hint="eastAsia"/>
        </w:rPr>
        <w:t>12</w:t>
      </w:r>
      <w:r w:rsidR="00015C33">
        <w:rPr>
          <w:rFonts w:hint="eastAsia"/>
        </w:rPr>
        <w:t>月通过</w:t>
      </w:r>
      <w:r w:rsidR="00015C33" w:rsidRPr="009470FA">
        <w:rPr>
          <w:rFonts w:hint="eastAsia"/>
        </w:rPr>
        <w:t>审批</w:t>
      </w:r>
      <w:r w:rsidR="00015C33">
        <w:rPr>
          <w:rFonts w:hint="eastAsia"/>
        </w:rPr>
        <w:t>正式</w:t>
      </w:r>
      <w:r w:rsidR="00015C33" w:rsidRPr="009470FA">
        <w:rPr>
          <w:rFonts w:hint="eastAsia"/>
        </w:rPr>
        <w:t>成立。</w:t>
      </w:r>
      <w:r w:rsidR="00015C33">
        <w:rPr>
          <w:rFonts w:hint="eastAsia"/>
        </w:rPr>
        <w:t>目前，社团有近</w:t>
      </w:r>
      <w:r w:rsidR="00015C33">
        <w:rPr>
          <w:rFonts w:hint="eastAsia"/>
        </w:rPr>
        <w:t>300</w:t>
      </w:r>
      <w:r w:rsidR="00015C33">
        <w:rPr>
          <w:rFonts w:hint="eastAsia"/>
        </w:rPr>
        <w:t>名会员。</w:t>
      </w:r>
    </w:p>
    <w:p w:rsidR="00623A4B" w:rsidRDefault="00623A4B" w:rsidP="00623A4B">
      <w:pPr>
        <w:jc w:val="center"/>
      </w:pPr>
      <w:r>
        <w:rPr>
          <w:noProof/>
        </w:rPr>
        <w:drawing>
          <wp:inline distT="0" distB="0" distL="0" distR="0">
            <wp:extent cx="2197310" cy="1671726"/>
            <wp:effectExtent l="19050" t="0" r="0" b="0"/>
            <wp:docPr id="1" name="图片 70" descr="http://upload.news.cecb2b.com/2013/0922/13798421879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upload.news.cecb2b.com/2013/0922/1379842187989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141" cy="1674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36658" cy="1677409"/>
            <wp:effectExtent l="19050" t="0" r="0" b="0"/>
            <wp:docPr id="2" name="图片 73" descr="http://ww2.sinaimg.cn/bmiddle/d75e7e7fjw1elmha2v7g7j20hs0dcdi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ww2.sinaimg.cn/bmiddle/d75e7e7fjw1elmha2v7g7j20hs0dcdib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033" cy="1677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A4B" w:rsidRDefault="00623A4B" w:rsidP="000B5D83"/>
    <w:p w:rsidR="00A3721A" w:rsidRDefault="0028033D" w:rsidP="000B5D83">
      <w:r>
        <w:rPr>
          <w:rFonts w:hint="eastAsia"/>
        </w:rPr>
        <w:t xml:space="preserve">  </w:t>
      </w:r>
      <w:r w:rsidR="00015C33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="000B5D83">
        <w:rPr>
          <w:rFonts w:hint="eastAsia"/>
        </w:rPr>
        <w:t>2013</w:t>
      </w:r>
      <w:r w:rsidR="000B5D83">
        <w:rPr>
          <w:rFonts w:hint="eastAsia"/>
        </w:rPr>
        <w:t>年</w:t>
      </w:r>
      <w:r w:rsidR="000B5D83">
        <w:rPr>
          <w:rFonts w:hint="eastAsia"/>
        </w:rPr>
        <w:t>11</w:t>
      </w:r>
      <w:r w:rsidR="000B5D83">
        <w:rPr>
          <w:rFonts w:hint="eastAsia"/>
        </w:rPr>
        <w:t>月</w:t>
      </w:r>
      <w:r w:rsidR="000B5D83">
        <w:rPr>
          <w:rFonts w:hint="eastAsia"/>
        </w:rPr>
        <w:t>4</w:t>
      </w:r>
      <w:r w:rsidR="000B5D83">
        <w:rPr>
          <w:rFonts w:hint="eastAsia"/>
        </w:rPr>
        <w:t>日，以“创客交叉融合空间的构建”为主题的清华大学第</w:t>
      </w:r>
      <w:r w:rsidR="000B5D83">
        <w:rPr>
          <w:rFonts w:hint="eastAsia"/>
        </w:rPr>
        <w:t>24</w:t>
      </w:r>
      <w:r w:rsidR="00015C33">
        <w:rPr>
          <w:rFonts w:hint="eastAsia"/>
        </w:rPr>
        <w:t>次教育工作讨论分会—</w:t>
      </w:r>
      <w:r w:rsidR="000B5D83">
        <w:rPr>
          <w:rFonts w:hint="eastAsia"/>
        </w:rPr>
        <w:t>创新实践教学研讨会在</w:t>
      </w:r>
      <w:r>
        <w:rPr>
          <w:rFonts w:hint="eastAsia"/>
        </w:rPr>
        <w:t>工训中心</w:t>
      </w:r>
      <w:r w:rsidR="000B5D83">
        <w:rPr>
          <w:rFonts w:hint="eastAsia"/>
        </w:rPr>
        <w:t>举行</w:t>
      </w:r>
      <w:r w:rsidR="00A3721A">
        <w:rPr>
          <w:rFonts w:hint="eastAsia"/>
        </w:rPr>
        <w:t>，</w:t>
      </w:r>
      <w:r w:rsidR="00A3721A" w:rsidRPr="000B5D83">
        <w:rPr>
          <w:rFonts w:hint="eastAsia"/>
        </w:rPr>
        <w:t>关注以创客为代表的创新实践和教育模式</w:t>
      </w:r>
      <w:r w:rsidR="00A3721A">
        <w:rPr>
          <w:rFonts w:hint="eastAsia"/>
        </w:rPr>
        <w:t>。</w:t>
      </w:r>
      <w:r w:rsidR="00015C33">
        <w:rPr>
          <w:rFonts w:hint="eastAsia"/>
        </w:rPr>
        <w:t>“清华派·创客功夫”清华大学驻校创客项目</w:t>
      </w:r>
      <w:r w:rsidR="00A3721A">
        <w:rPr>
          <w:rFonts w:hint="eastAsia"/>
        </w:rPr>
        <w:t>同时</w:t>
      </w:r>
      <w:r w:rsidR="000B5D83" w:rsidRPr="000B5D83">
        <w:rPr>
          <w:rFonts w:hint="eastAsia"/>
        </w:rPr>
        <w:t>启动，包括全球创客空间运动发起人米奇·奥特曼（</w:t>
      </w:r>
      <w:r w:rsidR="000B5D83" w:rsidRPr="000B5D83">
        <w:rPr>
          <w:rFonts w:hint="eastAsia"/>
        </w:rPr>
        <w:t>MitchAltman</w:t>
      </w:r>
      <w:r w:rsidR="000B5D83" w:rsidRPr="000B5D83">
        <w:rPr>
          <w:rFonts w:hint="eastAsia"/>
        </w:rPr>
        <w:t>）在内的</w:t>
      </w:r>
      <w:r w:rsidR="000B5D83" w:rsidRPr="000B5D83">
        <w:rPr>
          <w:rFonts w:hint="eastAsia"/>
        </w:rPr>
        <w:t>10</w:t>
      </w:r>
      <w:r w:rsidR="000B5D83" w:rsidRPr="000B5D83">
        <w:rPr>
          <w:rFonts w:hint="eastAsia"/>
        </w:rPr>
        <w:t>余名国际顶级创客入驻清华</w:t>
      </w:r>
      <w:r w:rsidR="00A3721A">
        <w:rPr>
          <w:rFonts w:hint="eastAsia"/>
        </w:rPr>
        <w:t>。</w:t>
      </w:r>
    </w:p>
    <w:p w:rsidR="00623A4B" w:rsidRDefault="00623A4B" w:rsidP="00623A4B">
      <w:pPr>
        <w:jc w:val="center"/>
      </w:pPr>
      <w:r>
        <w:rPr>
          <w:rFonts w:ascii="Arial" w:hAnsi="Arial" w:cs="Arial"/>
          <w:noProof/>
          <w:color w:val="454545"/>
          <w:sz w:val="15"/>
          <w:szCs w:val="15"/>
        </w:rPr>
        <w:lastRenderedPageBreak/>
        <w:drawing>
          <wp:inline distT="0" distB="0" distL="0" distR="0">
            <wp:extent cx="2321191" cy="1544065"/>
            <wp:effectExtent l="19050" t="0" r="2909" b="0"/>
            <wp:docPr id="3" name="图片 1" descr="http://www.tsinghua.edu.cn/publish/gyxl/2537/20131107180326101340894/XLZX-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singhua.edu.cn/publish/gyxl/2537/20131107180326101340894/XLZX-010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914" cy="1544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623A4B">
        <w:rPr>
          <w:noProof/>
        </w:rPr>
        <w:drawing>
          <wp:inline distT="0" distB="0" distL="0" distR="0">
            <wp:extent cx="2318423" cy="1542224"/>
            <wp:effectExtent l="19050" t="0" r="5677" b="0"/>
            <wp:docPr id="56" name="图片 56" descr="http://news.tsinghua.edu.cn/publish/news/4205/20131125113558653928302/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news.tsinghua.edu.cn/publish/news/4205/20131125113558653928302/1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145" cy="1542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21A" w:rsidRDefault="00015C33" w:rsidP="000B5D83">
      <w:r>
        <w:rPr>
          <w:rFonts w:hint="eastAsia"/>
        </w:rPr>
        <w:t xml:space="preserve">    </w:t>
      </w:r>
      <w:r w:rsidR="00A3721A">
        <w:rPr>
          <w:rFonts w:hint="eastAsia"/>
        </w:rPr>
        <w:t>2013</w:t>
      </w:r>
      <w:r w:rsidR="00A3721A">
        <w:rPr>
          <w:rFonts w:hint="eastAsia"/>
        </w:rPr>
        <w:t>年</w:t>
      </w:r>
      <w:r w:rsidR="000B5D83" w:rsidRPr="000B5D83">
        <w:rPr>
          <w:rFonts w:hint="eastAsia"/>
        </w:rPr>
        <w:t>11</w:t>
      </w:r>
      <w:r w:rsidR="000B5D83" w:rsidRPr="000B5D83">
        <w:rPr>
          <w:rFonts w:hint="eastAsia"/>
        </w:rPr>
        <w:t>月</w:t>
      </w:r>
      <w:r w:rsidR="000B5D83" w:rsidRPr="000B5D83">
        <w:rPr>
          <w:rFonts w:hint="eastAsia"/>
        </w:rPr>
        <w:t>8</w:t>
      </w:r>
      <w:r w:rsidR="000B5D83" w:rsidRPr="000B5D83">
        <w:rPr>
          <w:rFonts w:hint="eastAsia"/>
        </w:rPr>
        <w:t>日，来自校内外的</w:t>
      </w:r>
      <w:r w:rsidR="000B5D83" w:rsidRPr="000B5D83">
        <w:rPr>
          <w:rFonts w:hint="eastAsia"/>
        </w:rPr>
        <w:t>22</w:t>
      </w:r>
      <w:r w:rsidR="000B5D83" w:rsidRPr="000B5D83">
        <w:rPr>
          <w:rFonts w:hint="eastAsia"/>
        </w:rPr>
        <w:t>支创客代表队的</w:t>
      </w:r>
      <w:r w:rsidR="000B5D83" w:rsidRPr="000B5D83">
        <w:rPr>
          <w:rFonts w:hint="eastAsia"/>
        </w:rPr>
        <w:t>100</w:t>
      </w:r>
      <w:r w:rsidR="000B5D83" w:rsidRPr="000B5D83">
        <w:rPr>
          <w:rFonts w:hint="eastAsia"/>
        </w:rPr>
        <w:t>余名学生汇聚清华美院主办的全球“创客马拉松”大赛现场，连续</w:t>
      </w:r>
      <w:r w:rsidR="000B5D83" w:rsidRPr="000B5D83">
        <w:rPr>
          <w:rFonts w:hint="eastAsia"/>
        </w:rPr>
        <w:t>54</w:t>
      </w:r>
      <w:r w:rsidR="000B5D83" w:rsidRPr="000B5D83">
        <w:rPr>
          <w:rFonts w:hint="eastAsia"/>
        </w:rPr>
        <w:t>小时进行设计与科技相结合的产品开发，角逐</w:t>
      </w:r>
      <w:r w:rsidR="000B5D83" w:rsidRPr="000B5D83">
        <w:rPr>
          <w:rFonts w:hint="eastAsia"/>
        </w:rPr>
        <w:t>3</w:t>
      </w:r>
      <w:r w:rsidR="00A3721A">
        <w:rPr>
          <w:rFonts w:hint="eastAsia"/>
        </w:rPr>
        <w:t>万美金的创业大奖</w:t>
      </w:r>
      <w:r w:rsidR="000B5D83" w:rsidRPr="000B5D83">
        <w:rPr>
          <w:rFonts w:hint="eastAsia"/>
        </w:rPr>
        <w:t>。</w:t>
      </w:r>
    </w:p>
    <w:p w:rsidR="00623A4B" w:rsidRDefault="00623A4B" w:rsidP="000B5D83"/>
    <w:p w:rsidR="000B5D83" w:rsidRDefault="00A3721A" w:rsidP="000B5D83">
      <w:r>
        <w:rPr>
          <w:rFonts w:hint="eastAsia"/>
        </w:rPr>
        <w:t xml:space="preserve">   </w:t>
      </w:r>
      <w:r w:rsidR="00250746">
        <w:rPr>
          <w:rFonts w:hint="eastAsia"/>
        </w:rPr>
        <w:t xml:space="preserve"> </w:t>
      </w:r>
      <w:r w:rsidR="000B5D83">
        <w:rPr>
          <w:rFonts w:hint="eastAsia"/>
        </w:rPr>
        <w:t>2014</w:t>
      </w:r>
      <w:r w:rsidR="000B5D83">
        <w:rPr>
          <w:rFonts w:hint="eastAsia"/>
        </w:rPr>
        <w:t>年</w:t>
      </w:r>
      <w:r w:rsidR="000B5D83" w:rsidRPr="000B5D83">
        <w:rPr>
          <w:rFonts w:hint="eastAsia"/>
        </w:rPr>
        <w:t>3</w:t>
      </w:r>
      <w:r w:rsidR="000B5D83" w:rsidRPr="000B5D83">
        <w:rPr>
          <w:rFonts w:hint="eastAsia"/>
        </w:rPr>
        <w:t>月</w:t>
      </w:r>
      <w:r w:rsidR="000B5D83" w:rsidRPr="000B5D83">
        <w:rPr>
          <w:rFonts w:hint="eastAsia"/>
        </w:rPr>
        <w:t>26</w:t>
      </w:r>
      <w:r w:rsidR="000B5D83" w:rsidRPr="000B5D83">
        <w:rPr>
          <w:rFonts w:hint="eastAsia"/>
        </w:rPr>
        <w:t>日晚，校长陈吉宁来到清华大学基础工业训练中心，与学生创客团队的成员们和指导教师进行交流。</w:t>
      </w:r>
    </w:p>
    <w:p w:rsidR="00623A4B" w:rsidRDefault="00623A4B" w:rsidP="00623A4B">
      <w:pPr>
        <w:jc w:val="center"/>
      </w:pPr>
      <w:r w:rsidRPr="00623A4B">
        <w:rPr>
          <w:noProof/>
        </w:rPr>
        <w:drawing>
          <wp:inline distT="0" distB="0" distL="0" distR="0">
            <wp:extent cx="2681761" cy="1783918"/>
            <wp:effectExtent l="19050" t="0" r="4289" b="0"/>
            <wp:docPr id="54" name="图片 54" descr="http://news.tsinghua.edu.cn/publish/news/4205/20140328113045137411399/ch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news.tsinghua.edu.cn/publish/news/4205/20140328113045137411399/chen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695" cy="1785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A4B" w:rsidRDefault="00A3721A" w:rsidP="00BD612D">
      <w:r>
        <w:rPr>
          <w:rFonts w:hint="eastAsia"/>
        </w:rPr>
        <w:t xml:space="preserve">  </w:t>
      </w:r>
      <w:r w:rsidR="00250746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="00BD612D">
        <w:rPr>
          <w:rFonts w:hint="eastAsia"/>
        </w:rPr>
        <w:t>2014</w:t>
      </w:r>
      <w:r w:rsidR="00BD612D">
        <w:rPr>
          <w:rFonts w:hint="eastAsia"/>
        </w:rPr>
        <w:t>年</w:t>
      </w:r>
      <w:r w:rsidR="00BD612D">
        <w:rPr>
          <w:rFonts w:hint="eastAsia"/>
        </w:rPr>
        <w:t>4</w:t>
      </w:r>
      <w:r w:rsidR="00BD612D">
        <w:rPr>
          <w:rFonts w:hint="eastAsia"/>
        </w:rPr>
        <w:t>月</w:t>
      </w:r>
      <w:r w:rsidR="00BD612D">
        <w:rPr>
          <w:rFonts w:hint="eastAsia"/>
        </w:rPr>
        <w:t>24</w:t>
      </w:r>
      <w:r w:rsidR="00BD612D">
        <w:rPr>
          <w:rFonts w:hint="eastAsia"/>
        </w:rPr>
        <w:t>日，</w:t>
      </w:r>
      <w:r>
        <w:rPr>
          <w:rFonts w:hint="eastAsia"/>
        </w:rPr>
        <w:t>工训中心获批并授牌“北京高校示范性校内创新实践基地”。</w:t>
      </w:r>
      <w:r w:rsidR="00BD612D">
        <w:rPr>
          <w:rFonts w:hint="eastAsia"/>
        </w:rPr>
        <w:t>北京市校内创新实践基地建设是“十二五”期间市教委推动高等教育改革，增强学生创新精神、实践能力和就业能力的重要举措之一</w:t>
      </w:r>
    </w:p>
    <w:p w:rsidR="00BD612D" w:rsidRDefault="00623A4B" w:rsidP="00623A4B">
      <w:pPr>
        <w:jc w:val="center"/>
      </w:pPr>
      <w:r w:rsidRPr="00623A4B">
        <w:rPr>
          <w:noProof/>
        </w:rPr>
        <w:drawing>
          <wp:inline distT="0" distB="0" distL="0" distR="0">
            <wp:extent cx="2966375" cy="1997871"/>
            <wp:effectExtent l="19050" t="0" r="5425" b="0"/>
            <wp:docPr id="5" name="图片 3" descr="http://www.bjedu.gov.cn/Portals/8/缩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bjedu.gov.cn/Portals/8/缩小图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550" cy="2000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D612D">
        <w:rPr>
          <w:rFonts w:hint="eastAsia"/>
        </w:rPr>
        <w:t>。</w:t>
      </w:r>
    </w:p>
    <w:p w:rsidR="000B5D83" w:rsidRDefault="00A3721A" w:rsidP="000B5D83"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</w:t>
      </w:r>
      <w:r w:rsidR="000B5D83" w:rsidRPr="000B5D83">
        <w:rPr>
          <w:rFonts w:hint="eastAsia"/>
        </w:rPr>
        <w:t>2014</w:t>
      </w:r>
      <w:r w:rsidR="000B5D83" w:rsidRPr="000B5D83">
        <w:rPr>
          <w:rFonts w:hint="eastAsia"/>
        </w:rPr>
        <w:t>年</w:t>
      </w:r>
      <w:r w:rsidR="000B5D83" w:rsidRPr="000B5D83">
        <w:rPr>
          <w:rFonts w:hint="eastAsia"/>
        </w:rPr>
        <w:t>5</w:t>
      </w:r>
      <w:r w:rsidR="000B5D83" w:rsidRPr="000B5D83">
        <w:rPr>
          <w:rFonts w:hint="eastAsia"/>
        </w:rPr>
        <w:t>月</w:t>
      </w:r>
      <w:r>
        <w:rPr>
          <w:rFonts w:hint="eastAsia"/>
        </w:rPr>
        <w:t>6</w:t>
      </w:r>
      <w:r w:rsidR="000B5D83" w:rsidRPr="000B5D83">
        <w:rPr>
          <w:rFonts w:hint="eastAsia"/>
        </w:rPr>
        <w:t>日</w:t>
      </w:r>
      <w:r>
        <w:rPr>
          <w:rFonts w:hint="eastAsia"/>
        </w:rPr>
        <w:t>，“共筑梦想——中美青年创客大赛”正式启动。本次活动是</w:t>
      </w:r>
      <w:r w:rsidR="000B5D83">
        <w:rPr>
          <w:rFonts w:hint="eastAsia"/>
        </w:rPr>
        <w:t>为增进中美两国青年的相互了解，深化彼此友谊，推进</w:t>
      </w:r>
      <w:r>
        <w:rPr>
          <w:rFonts w:hint="eastAsia"/>
        </w:rPr>
        <w:t>中美人文交流的发展，作为第五轮中美人文交流高层磋商亮点活动之一</w:t>
      </w:r>
      <w:r w:rsidR="000B5D83">
        <w:rPr>
          <w:rFonts w:hint="eastAsia"/>
        </w:rPr>
        <w:t>。</w:t>
      </w:r>
      <w:r w:rsidR="00BD612D">
        <w:rPr>
          <w:rFonts w:hint="eastAsia"/>
        </w:rPr>
        <w:t>清华大学作为本次大赛活动承办方，负责预赛、决赛相关活动开展，包括大赛整体策划与过程实施、赛制流程与规则制定、品牌形象设计与运营、活动网站与数字内容设计、团队选拔与培训等。</w:t>
      </w:r>
    </w:p>
    <w:p w:rsidR="00623A4B" w:rsidRPr="00DC7DCB" w:rsidRDefault="00623A4B" w:rsidP="00623A4B">
      <w:pPr>
        <w:jc w:val="center"/>
      </w:pPr>
      <w:r>
        <w:rPr>
          <w:noProof/>
        </w:rPr>
        <w:lastRenderedPageBreak/>
        <w:drawing>
          <wp:inline distT="0" distB="0" distL="0" distR="0">
            <wp:extent cx="2342646" cy="1538382"/>
            <wp:effectExtent l="19050" t="0" r="504" b="0"/>
            <wp:docPr id="4" name="图片 1" descr="http://jiankang.k618.cn/new/201405/W0201405084006901815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jiankang.k618.cn/new/201405/W020140508400690181532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335" cy="1540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/>
          <w:noProof/>
          <w:color w:val="676767"/>
          <w:kern w:val="0"/>
          <w:sz w:val="11"/>
          <w:szCs w:val="11"/>
        </w:rPr>
        <w:drawing>
          <wp:inline distT="0" distB="0" distL="0" distR="0">
            <wp:extent cx="2197311" cy="1464776"/>
            <wp:effectExtent l="19050" t="0" r="0" b="0"/>
            <wp:docPr id="6" name="图片 1" descr="http://www.tsinghua.edu.cn/publish/ad/2837/20140513154857784395169/20140514xx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singhua.edu.cn/publish/ad/2837/20140513154857784395169/20140514xx3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272" cy="146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A4B" w:rsidRPr="00BD612D" w:rsidRDefault="00623A4B" w:rsidP="000B5D83"/>
    <w:p w:rsidR="000B5D83" w:rsidRDefault="00A3721A" w:rsidP="000B5D83">
      <w:r>
        <w:rPr>
          <w:rFonts w:hint="eastAsia"/>
        </w:rPr>
        <w:t xml:space="preserve">    2014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月，</w:t>
      </w:r>
      <w:r w:rsidR="000B5D83" w:rsidRPr="000B5D83">
        <w:rPr>
          <w:rFonts w:hint="eastAsia"/>
        </w:rPr>
        <w:t>清华大学</w:t>
      </w:r>
      <w:r>
        <w:rPr>
          <w:rFonts w:hint="eastAsia"/>
        </w:rPr>
        <w:t>6</w:t>
      </w:r>
      <w:r>
        <w:rPr>
          <w:rFonts w:hint="eastAsia"/>
        </w:rPr>
        <w:t>名教师组团</w:t>
      </w:r>
      <w:r w:rsidR="000B5D83" w:rsidRPr="000B5D83">
        <w:rPr>
          <w:rFonts w:hint="eastAsia"/>
        </w:rPr>
        <w:t>前往美国波士顿、纽约、旧金山等地考察美国高校创新实验室及创客空间建设。考察团先后考察了麻省理工学院、帕森设计学院、纽约大学、加州大学伯克利分校、斯坦福大学，以及波士顿</w:t>
      </w:r>
      <w:r w:rsidR="000B5D83" w:rsidRPr="000B5D83">
        <w:rPr>
          <w:rFonts w:hint="eastAsia"/>
        </w:rPr>
        <w:t>Artisan</w:t>
      </w:r>
      <w:r w:rsidR="000B5D83" w:rsidRPr="000B5D83">
        <w:rPr>
          <w:rFonts w:hint="eastAsia"/>
        </w:rPr>
        <w:t>’</w:t>
      </w:r>
      <w:r w:rsidR="000B5D83" w:rsidRPr="000B5D83">
        <w:rPr>
          <w:rFonts w:hint="eastAsia"/>
        </w:rPr>
        <w:t>s Asylum</w:t>
      </w:r>
      <w:r w:rsidR="000B5D83" w:rsidRPr="000B5D83">
        <w:rPr>
          <w:rFonts w:hint="eastAsia"/>
        </w:rPr>
        <w:t>创客空间、奥克兰</w:t>
      </w:r>
      <w:r w:rsidR="000B5D83" w:rsidRPr="000B5D83">
        <w:rPr>
          <w:rFonts w:hint="eastAsia"/>
        </w:rPr>
        <w:t>The Crucible</w:t>
      </w:r>
      <w:r w:rsidR="000B5D83" w:rsidRPr="000B5D83">
        <w:rPr>
          <w:rFonts w:hint="eastAsia"/>
        </w:rPr>
        <w:t>社区创客空间、</w:t>
      </w:r>
      <w:r w:rsidR="000B5D83" w:rsidRPr="000B5D83">
        <w:rPr>
          <w:rFonts w:hint="eastAsia"/>
        </w:rPr>
        <w:t>Autodesk</w:t>
      </w:r>
      <w:r w:rsidR="000B5D83" w:rsidRPr="000B5D83">
        <w:rPr>
          <w:rFonts w:hint="eastAsia"/>
        </w:rPr>
        <w:t>公司、皮克斯动画工作室（</w:t>
      </w:r>
      <w:r w:rsidR="000B5D83" w:rsidRPr="000B5D83">
        <w:rPr>
          <w:rFonts w:hint="eastAsia"/>
        </w:rPr>
        <w:t>Pixar Animation Studios</w:t>
      </w:r>
      <w:r w:rsidR="000B5D83" w:rsidRPr="000B5D83">
        <w:rPr>
          <w:rFonts w:hint="eastAsia"/>
        </w:rPr>
        <w:t>）等，与相关创新实验室和创客空间的负责人进行了深入交流，并详细了解了建设理念、运行机制、课程体系和物理空间等情况。</w:t>
      </w:r>
    </w:p>
    <w:p w:rsidR="00623A4B" w:rsidRDefault="00623A4B" w:rsidP="00623A4B">
      <w:pPr>
        <w:pStyle w:val="a4"/>
        <w:spacing w:line="288" w:lineRule="auto"/>
        <w:jc w:val="center"/>
        <w:rPr>
          <w:color w:val="303030"/>
          <w:sz w:val="11"/>
          <w:szCs w:val="11"/>
        </w:rPr>
      </w:pPr>
      <w:r>
        <w:rPr>
          <w:noProof/>
          <w:color w:val="303030"/>
          <w:sz w:val="11"/>
          <w:szCs w:val="11"/>
        </w:rPr>
        <w:drawing>
          <wp:inline distT="0" distB="0" distL="0" distR="0">
            <wp:extent cx="2257928" cy="1694154"/>
            <wp:effectExtent l="19050" t="0" r="9022" b="0"/>
            <wp:docPr id="7" name="图片 4" descr="http://news.tsinghua.edu.cn/publish/news/4205/20140826091352618760514/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news.tsinghua.edu.cn/publish/news/4205/20140826091352618760514/1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631" cy="1694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303030"/>
          <w:sz w:val="11"/>
          <w:szCs w:val="11"/>
        </w:rPr>
        <w:drawing>
          <wp:inline distT="0" distB="0" distL="0" distR="0">
            <wp:extent cx="2215669" cy="1662447"/>
            <wp:effectExtent l="19050" t="0" r="0" b="0"/>
            <wp:docPr id="9" name="图片 7" descr="http://news.tsinghua.edu.cn/publish/news/4205/20140826091352618760514/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news.tsinghua.edu.cn/publish/news/4205/20140826091352618760514/9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359" cy="1662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A4B" w:rsidRDefault="00623A4B" w:rsidP="000B5D83"/>
    <w:p w:rsidR="00092477" w:rsidRDefault="00A3721A" w:rsidP="000B5D83">
      <w:r>
        <w:rPr>
          <w:rFonts w:hint="eastAsia"/>
        </w:rPr>
        <w:t xml:space="preserve">    </w:t>
      </w:r>
      <w:r w:rsidR="00092477">
        <w:rPr>
          <w:rFonts w:hint="eastAsia"/>
        </w:rPr>
        <w:t>2014</w:t>
      </w:r>
      <w:r w:rsidR="00092477">
        <w:rPr>
          <w:rFonts w:hint="eastAsia"/>
        </w:rPr>
        <w:t>年</w:t>
      </w:r>
      <w:r w:rsidR="00092477" w:rsidRPr="00092477">
        <w:rPr>
          <w:rFonts w:hint="eastAsia"/>
        </w:rPr>
        <w:t>10</w:t>
      </w:r>
      <w:r w:rsidR="00092477" w:rsidRPr="00092477">
        <w:rPr>
          <w:rFonts w:hint="eastAsia"/>
        </w:rPr>
        <w:t>月</w:t>
      </w:r>
      <w:r w:rsidR="00092477" w:rsidRPr="00092477">
        <w:rPr>
          <w:rFonts w:hint="eastAsia"/>
        </w:rPr>
        <w:t>22</w:t>
      </w:r>
      <w:r w:rsidR="00092477" w:rsidRPr="00092477">
        <w:rPr>
          <w:rFonts w:hint="eastAsia"/>
        </w:rPr>
        <w:t>日，</w:t>
      </w:r>
      <w:r>
        <w:rPr>
          <w:rFonts w:hint="eastAsia"/>
        </w:rPr>
        <w:t>“回馈母校</w:t>
      </w:r>
      <w:r>
        <w:rPr>
          <w:rFonts w:hint="eastAsia"/>
        </w:rPr>
        <w:t xml:space="preserve"> </w:t>
      </w:r>
      <w:r>
        <w:rPr>
          <w:rFonts w:hint="eastAsia"/>
        </w:rPr>
        <w:t>助推创业”</w:t>
      </w:r>
      <w:r w:rsidR="00092477">
        <w:rPr>
          <w:rFonts w:hint="eastAsia"/>
        </w:rPr>
        <w:t>，水木清华校友种子基金成立大会暨创新创业论坛举办。</w:t>
      </w:r>
      <w:r w:rsidR="00015C33">
        <w:rPr>
          <w:rFonts w:hint="eastAsia"/>
        </w:rPr>
        <w:t>会上还举行了一系列签约仪式，其中之一为</w:t>
      </w:r>
      <w:r w:rsidR="00092477" w:rsidRPr="00092477">
        <w:rPr>
          <w:rFonts w:hint="eastAsia"/>
        </w:rPr>
        <w:t>基金与</w:t>
      </w:r>
      <w:r w:rsidR="00015C33">
        <w:rPr>
          <w:rFonts w:hint="eastAsia"/>
        </w:rPr>
        <w:t>工训中心</w:t>
      </w:r>
      <w:r w:rsidR="00092477" w:rsidRPr="00092477">
        <w:rPr>
          <w:rFonts w:hint="eastAsia"/>
        </w:rPr>
        <w:t>共建创客咖啡和孵化空间项目。</w:t>
      </w:r>
    </w:p>
    <w:p w:rsidR="00623A4B" w:rsidRPr="00092477" w:rsidRDefault="00623A4B" w:rsidP="00623A4B">
      <w:pPr>
        <w:jc w:val="center"/>
      </w:pPr>
      <w:r w:rsidRPr="00623A4B">
        <w:rPr>
          <w:noProof/>
        </w:rPr>
        <w:drawing>
          <wp:inline distT="0" distB="0" distL="0" distR="0">
            <wp:extent cx="2530370" cy="1683212"/>
            <wp:effectExtent l="19050" t="0" r="3280" b="0"/>
            <wp:docPr id="59" name="图片 59" descr="http://pic4.zhongsou.com/img?id=522a2265d4614491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pic4.zhongsou.com/img?id=522a2265d461449126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159" cy="1683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477" w:rsidRDefault="00015C33" w:rsidP="00092477">
      <w:r>
        <w:rPr>
          <w:rFonts w:hint="eastAsia"/>
        </w:rPr>
        <w:t xml:space="preserve">    </w:t>
      </w:r>
      <w:r w:rsidR="00092477">
        <w:rPr>
          <w:rFonts w:hint="eastAsia"/>
        </w:rPr>
        <w:t>2014</w:t>
      </w:r>
      <w:r w:rsidR="00092477">
        <w:rPr>
          <w:rFonts w:hint="eastAsia"/>
        </w:rPr>
        <w:t>年</w:t>
      </w:r>
      <w:r w:rsidR="00092477">
        <w:rPr>
          <w:rFonts w:hint="eastAsia"/>
        </w:rPr>
        <w:t>11</w:t>
      </w:r>
      <w:r w:rsidR="00092477">
        <w:rPr>
          <w:rFonts w:hint="eastAsia"/>
        </w:rPr>
        <w:t>月</w:t>
      </w:r>
      <w:r w:rsidR="00092477">
        <w:rPr>
          <w:rFonts w:hint="eastAsia"/>
        </w:rPr>
        <w:t>20</w:t>
      </w:r>
      <w:r>
        <w:rPr>
          <w:rFonts w:hint="eastAsia"/>
        </w:rPr>
        <w:t>日下午，国务委员</w:t>
      </w:r>
      <w:r w:rsidR="00092477">
        <w:rPr>
          <w:rFonts w:hint="eastAsia"/>
        </w:rPr>
        <w:t>王勇到访清华大学，并专程访察了一家由清华大学学生自主创业的</w:t>
      </w:r>
      <w:r w:rsidR="00092477">
        <w:rPr>
          <w:rFonts w:hint="eastAsia"/>
        </w:rPr>
        <w:t>3D</w:t>
      </w:r>
      <w:r w:rsidR="00092477">
        <w:rPr>
          <w:rFonts w:hint="eastAsia"/>
        </w:rPr>
        <w:t>打印公司，北京紫晶立方科技有限公司，该公司系今年新《公司法》颁布后的首家注册公司，获得了北京市首张新版营业执照，编号为</w:t>
      </w:r>
      <w:r w:rsidR="00092477">
        <w:rPr>
          <w:rFonts w:hint="eastAsia"/>
        </w:rPr>
        <w:t>00000001</w:t>
      </w:r>
      <w:r w:rsidR="00092477">
        <w:rPr>
          <w:rFonts w:hint="eastAsia"/>
        </w:rPr>
        <w:t>。</w:t>
      </w:r>
    </w:p>
    <w:p w:rsidR="00623A4B" w:rsidRDefault="00623A4B" w:rsidP="00623A4B">
      <w:pPr>
        <w:jc w:val="center"/>
      </w:pPr>
      <w:r w:rsidRPr="00623A4B">
        <w:rPr>
          <w:noProof/>
        </w:rPr>
        <w:lastRenderedPageBreak/>
        <w:drawing>
          <wp:inline distT="0" distB="0" distL="0" distR="0">
            <wp:extent cx="2708863" cy="2167670"/>
            <wp:effectExtent l="19050" t="0" r="0" b="0"/>
            <wp:docPr id="61" name="图片 61" descr="http://himg2.huanqiu.com/attachment2010/2014/1121/201411210939108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himg2.huanqiu.com/attachment2010/2014/1121/20141121093910801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914" cy="2169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477" w:rsidRDefault="00015C33" w:rsidP="000B5D83">
      <w:r>
        <w:rPr>
          <w:rFonts w:hint="eastAsia"/>
        </w:rPr>
        <w:t xml:space="preserve">    </w:t>
      </w:r>
      <w:r w:rsidR="000B5D83">
        <w:rPr>
          <w:rFonts w:hint="eastAsia"/>
        </w:rPr>
        <w:t>2014</w:t>
      </w:r>
      <w:r w:rsidR="000B5D83">
        <w:rPr>
          <w:rFonts w:hint="eastAsia"/>
        </w:rPr>
        <w:t>年</w:t>
      </w:r>
      <w:r w:rsidR="000B5D83" w:rsidRPr="000B5D83">
        <w:rPr>
          <w:rFonts w:hint="eastAsia"/>
        </w:rPr>
        <w:t>11</w:t>
      </w:r>
      <w:r w:rsidR="000B5D83" w:rsidRPr="000B5D83">
        <w:rPr>
          <w:rFonts w:hint="eastAsia"/>
        </w:rPr>
        <w:t>月</w:t>
      </w:r>
      <w:r w:rsidR="000B5D83" w:rsidRPr="000B5D83">
        <w:rPr>
          <w:rFonts w:hint="eastAsia"/>
        </w:rPr>
        <w:t>29</w:t>
      </w:r>
      <w:r w:rsidR="000B5D83" w:rsidRPr="000B5D83">
        <w:rPr>
          <w:rFonts w:hint="eastAsia"/>
        </w:rPr>
        <w:t>日</w:t>
      </w:r>
      <w:r w:rsidR="000B5D83">
        <w:rPr>
          <w:rFonts w:hint="eastAsia"/>
        </w:rPr>
        <w:t>，</w:t>
      </w:r>
      <w:r w:rsidR="000B5D83" w:rsidRPr="000B5D83">
        <w:rPr>
          <w:rFonts w:hint="eastAsia"/>
        </w:rPr>
        <w:t>为大力推进清华的“三创”教育，进一步营造氛围、研讨问题、引领教育、传播精神，使创客文化在清华获得更广的受益面和更深的受益度，清华大学决定将每年</w:t>
      </w:r>
      <w:r w:rsidR="000B5D83" w:rsidRPr="000B5D83">
        <w:rPr>
          <w:rFonts w:hint="eastAsia"/>
        </w:rPr>
        <w:t>11</w:t>
      </w:r>
      <w:r w:rsidR="000B5D83" w:rsidRPr="000B5D83">
        <w:rPr>
          <w:rFonts w:hint="eastAsia"/>
        </w:rPr>
        <w:t>月最后一个周六定为“清华创客日”</w:t>
      </w:r>
      <w:r w:rsidR="000B5D83" w:rsidRPr="000B5D83">
        <w:rPr>
          <w:rFonts w:hint="eastAsia"/>
        </w:rPr>
        <w:t xml:space="preserve"> (Tsinghua Makers</w:t>
      </w:r>
      <w:r w:rsidR="000B5D83" w:rsidRPr="000B5D83">
        <w:rPr>
          <w:rFonts w:hint="eastAsia"/>
        </w:rPr>
        <w:t>’</w:t>
      </w:r>
      <w:r w:rsidR="000B5D83" w:rsidRPr="000B5D83">
        <w:rPr>
          <w:rFonts w:hint="eastAsia"/>
        </w:rPr>
        <w:t>Day)</w:t>
      </w:r>
      <w:r w:rsidR="000B5D83" w:rsidRPr="000B5D83">
        <w:rPr>
          <w:rFonts w:hint="eastAsia"/>
        </w:rPr>
        <w:t>。</w:t>
      </w:r>
      <w:r w:rsidR="00E23437" w:rsidRPr="00E23437">
        <w:rPr>
          <w:rFonts w:hint="eastAsia"/>
        </w:rPr>
        <w:t>首届“清华创客日”活动包括国际创客教育论坛、国际创客教育基地联盟研讨会、创客马拉松启动仪式、创客空间体验、学生作品路演等内容，旨在通过探讨创新创业教育新模式、可持续的交叉学科创新、可重组的人才团队参与机制等问题，以及项目驱动的成果展示，探究创客实践如何创新教育实践，塑造大学未来，并进一步让创客文化融入大学教育实践。</w:t>
      </w:r>
    </w:p>
    <w:p w:rsidR="00623A4B" w:rsidRDefault="00623A4B" w:rsidP="00623A4B">
      <w:pPr>
        <w:pStyle w:val="a4"/>
        <w:spacing w:line="288" w:lineRule="auto"/>
        <w:jc w:val="center"/>
        <w:rPr>
          <w:color w:val="303030"/>
          <w:sz w:val="11"/>
          <w:szCs w:val="11"/>
        </w:rPr>
      </w:pPr>
      <w:r>
        <w:rPr>
          <w:noProof/>
          <w:color w:val="303030"/>
          <w:sz w:val="11"/>
          <w:szCs w:val="11"/>
        </w:rPr>
        <w:drawing>
          <wp:inline distT="0" distB="0" distL="0" distR="0">
            <wp:extent cx="1520939" cy="2132682"/>
            <wp:effectExtent l="19050" t="0" r="3061" b="0"/>
            <wp:docPr id="8" name="图片 5" descr="http://news.tsinghua.edu.cn/publish/news/4205/20141130223223433852647/kaim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news.tsinghua.edu.cn/publish/news/4205/20141130223223433852647/kaimu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044" cy="2138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C7DCB">
        <w:rPr>
          <w:noProof/>
          <w:color w:val="303030"/>
          <w:sz w:val="11"/>
          <w:szCs w:val="11"/>
        </w:rPr>
        <w:drawing>
          <wp:inline distT="0" distB="0" distL="0" distR="0">
            <wp:extent cx="3176313" cy="2112895"/>
            <wp:effectExtent l="19050" t="0" r="5037" b="0"/>
            <wp:docPr id="10" name="图片 8" descr="http://news.tsinghua.edu.cn/publish/news/4205/20141130223223433852647/mak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news.tsinghua.edu.cn/publish/news/4205/20141130223223433852647/maker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137" cy="2114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A4B" w:rsidRDefault="00623A4B" w:rsidP="000B5D83"/>
    <w:p w:rsidR="00674DD2" w:rsidRDefault="00015C33" w:rsidP="004A29BF">
      <w:r>
        <w:rPr>
          <w:rFonts w:hint="eastAsia"/>
        </w:rPr>
        <w:t xml:space="preserve">    </w:t>
      </w:r>
      <w:r w:rsidR="00674DD2">
        <w:rPr>
          <w:rFonts w:hint="eastAsia"/>
        </w:rPr>
        <w:t>2014</w:t>
      </w:r>
      <w:r w:rsidR="00674DD2">
        <w:rPr>
          <w:rFonts w:hint="eastAsia"/>
        </w:rPr>
        <w:t>年</w:t>
      </w:r>
      <w:r w:rsidR="00674DD2">
        <w:rPr>
          <w:rFonts w:hint="eastAsia"/>
        </w:rPr>
        <w:t>11</w:t>
      </w:r>
      <w:r w:rsidR="00674DD2">
        <w:rPr>
          <w:rFonts w:hint="eastAsia"/>
        </w:rPr>
        <w:t>月</w:t>
      </w:r>
      <w:r w:rsidR="00674DD2">
        <w:rPr>
          <w:rFonts w:hint="eastAsia"/>
        </w:rPr>
        <w:t>29</w:t>
      </w:r>
      <w:r w:rsidR="00674DD2">
        <w:rPr>
          <w:rFonts w:hint="eastAsia"/>
        </w:rPr>
        <w:t>日</w:t>
      </w:r>
      <w:r w:rsidR="00674DD2">
        <w:rPr>
          <w:rFonts w:hint="eastAsia"/>
        </w:rPr>
        <w:t>-30</w:t>
      </w:r>
      <w:r w:rsidR="00674DD2">
        <w:rPr>
          <w:rFonts w:hint="eastAsia"/>
        </w:rPr>
        <w:t>日，全球近</w:t>
      </w:r>
      <w:r w:rsidR="00674DD2">
        <w:rPr>
          <w:rFonts w:hint="eastAsia"/>
        </w:rPr>
        <w:t>40</w:t>
      </w:r>
      <w:r w:rsidR="00674DD2">
        <w:rPr>
          <w:rFonts w:hint="eastAsia"/>
        </w:rPr>
        <w:t>个学校、组织和机构的</w:t>
      </w:r>
      <w:r w:rsidR="00674DD2">
        <w:rPr>
          <w:rFonts w:hint="eastAsia"/>
        </w:rPr>
        <w:t>60</w:t>
      </w:r>
      <w:r w:rsidR="00674DD2">
        <w:rPr>
          <w:rFonts w:hint="eastAsia"/>
        </w:rPr>
        <w:t>余名代表齐聚北京清华大学，围绕“创新教育实践塑造大学未来”的主题，共同探讨了实践教育在新的时代背景下、在技术飞速发展的环境中所面临的挑战和机遇，并倡议成立国际创客教育基地联盟。</w:t>
      </w:r>
    </w:p>
    <w:p w:rsidR="004A29BF" w:rsidRDefault="00674DD2" w:rsidP="004A29BF">
      <w:r>
        <w:rPr>
          <w:rFonts w:hint="eastAsia"/>
        </w:rPr>
        <w:t xml:space="preserve">    </w:t>
      </w:r>
      <w:r w:rsidR="00092477">
        <w:rPr>
          <w:rFonts w:hint="eastAsia"/>
        </w:rPr>
        <w:t>2015</w:t>
      </w:r>
      <w:r w:rsidR="00092477">
        <w:rPr>
          <w:rFonts w:hint="eastAsia"/>
        </w:rPr>
        <w:t>年</w:t>
      </w:r>
      <w:r w:rsidR="00092477" w:rsidRPr="00092477">
        <w:rPr>
          <w:rFonts w:hint="eastAsia"/>
        </w:rPr>
        <w:t>3</w:t>
      </w:r>
      <w:r w:rsidR="00092477" w:rsidRPr="00092477">
        <w:rPr>
          <w:rFonts w:hint="eastAsia"/>
        </w:rPr>
        <w:t>月</w:t>
      </w:r>
      <w:r w:rsidR="00092477" w:rsidRPr="00092477">
        <w:rPr>
          <w:rFonts w:hint="eastAsia"/>
        </w:rPr>
        <w:t>3</w:t>
      </w:r>
      <w:r w:rsidR="00092477" w:rsidRPr="00092477">
        <w:rPr>
          <w:rFonts w:hint="eastAsia"/>
        </w:rPr>
        <w:t>日晚，新东方董事长俞敏洪在主楼东阶教室为清华</w:t>
      </w:r>
      <w:r w:rsidR="00092477" w:rsidRPr="00092477">
        <w:rPr>
          <w:rFonts w:hint="eastAsia"/>
        </w:rPr>
        <w:t>300</w:t>
      </w:r>
      <w:r w:rsidR="00092477" w:rsidRPr="00092477">
        <w:rPr>
          <w:rFonts w:hint="eastAsia"/>
        </w:rPr>
        <w:t>余位同学带来主题为“什么样的人应该创业”的讲座，这是全校性选修课《创业导引——与企业家面对面》的首次课程。</w:t>
      </w:r>
      <w:r w:rsidR="004A29BF">
        <w:rPr>
          <w:rFonts w:hint="eastAsia"/>
        </w:rPr>
        <w:t>课程的初衷是：让学生与创业名家面对面，感染创业名家的魅力，激发创业热情，培</w:t>
      </w:r>
      <w:r w:rsidR="00015C33">
        <w:rPr>
          <w:rFonts w:hint="eastAsia"/>
        </w:rPr>
        <w:t>养企业家精神和首创精神，为拥有创业梦想的学生提供创业通识教育</w:t>
      </w:r>
      <w:r w:rsidR="004A29BF">
        <w:rPr>
          <w:rFonts w:hint="eastAsia"/>
        </w:rPr>
        <w:t>。</w:t>
      </w:r>
    </w:p>
    <w:p w:rsidR="00623A4B" w:rsidRDefault="00623A4B" w:rsidP="00623A4B">
      <w:pPr>
        <w:jc w:val="center"/>
      </w:pPr>
      <w:r w:rsidRPr="00623A4B">
        <w:rPr>
          <w:noProof/>
        </w:rPr>
        <w:lastRenderedPageBreak/>
        <w:drawing>
          <wp:inline distT="0" distB="0" distL="0" distR="0">
            <wp:extent cx="2738191" cy="2051733"/>
            <wp:effectExtent l="19050" t="0" r="5009" b="0"/>
            <wp:docPr id="64" name="图片 64" descr="http://news.tsinghua.edu.cn/publish/news/4205/20150306133939536170832/jiangzu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news.tsinghua.edu.cn/publish/news/4205/20150306133939536170832/jiangzuo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150" cy="2052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DD2" w:rsidRDefault="00674DD2" w:rsidP="00674DD2">
      <w:r>
        <w:rPr>
          <w:rFonts w:hint="eastAsia"/>
        </w:rPr>
        <w:t xml:space="preserve">    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日～</w:t>
      </w:r>
      <w:r>
        <w:rPr>
          <w:rFonts w:hint="eastAsia"/>
        </w:rPr>
        <w:t>27</w:t>
      </w:r>
      <w:r>
        <w:rPr>
          <w:rFonts w:hint="eastAsia"/>
        </w:rPr>
        <w:t>日，</w:t>
      </w:r>
      <w:r w:rsidR="00D35FDE">
        <w:rPr>
          <w:rFonts w:hint="eastAsia"/>
        </w:rPr>
        <w:t>将</w:t>
      </w:r>
      <w:r>
        <w:rPr>
          <w:rFonts w:hint="eastAsia"/>
        </w:rPr>
        <w:t>组织承办“创客教育基地联盟成立暨创客教育生态系统构建高端论坛”。</w:t>
      </w:r>
      <w:r>
        <w:rPr>
          <w:rFonts w:hint="eastAsia"/>
        </w:rPr>
        <w:t>40</w:t>
      </w:r>
      <w:r>
        <w:rPr>
          <w:rFonts w:hint="eastAsia"/>
        </w:rPr>
        <w:t>余所高校、</w:t>
      </w:r>
      <w:r>
        <w:rPr>
          <w:rFonts w:hint="eastAsia"/>
        </w:rPr>
        <w:t>10</w:t>
      </w:r>
      <w:r>
        <w:rPr>
          <w:rFonts w:hint="eastAsia"/>
        </w:rPr>
        <w:t>余家企业</w:t>
      </w:r>
      <w:r w:rsidR="00FB67C2">
        <w:rPr>
          <w:rFonts w:hint="eastAsia"/>
        </w:rPr>
        <w:t>共同</w:t>
      </w:r>
      <w:r w:rsidR="00D35FDE">
        <w:rPr>
          <w:rFonts w:hint="eastAsia"/>
        </w:rPr>
        <w:t>发起成立创客教育基地联盟</w:t>
      </w:r>
      <w:r>
        <w:rPr>
          <w:rFonts w:hint="eastAsia"/>
        </w:rPr>
        <w:t>，在“大众创业、万众创新”的时代背景下，把创客运动和创客理念引入实践教学中，让学生近距离地接触创客文化，与国内外顶尖创客共同参与开发具有原创内涵的产品。</w:t>
      </w:r>
    </w:p>
    <w:p w:rsidR="00250746" w:rsidRDefault="00250746" w:rsidP="00250746">
      <w:r>
        <w:rPr>
          <w:rFonts w:hint="eastAsia"/>
        </w:rPr>
        <w:t xml:space="preserve">    2015</w:t>
      </w:r>
      <w:r>
        <w:rPr>
          <w:rFonts w:hint="eastAsia"/>
        </w:rPr>
        <w:t>年</w:t>
      </w:r>
      <w:r w:rsidR="00674DD2">
        <w:rPr>
          <w:rFonts w:hint="eastAsia"/>
        </w:rPr>
        <w:t>8</w:t>
      </w:r>
      <w:r>
        <w:rPr>
          <w:rFonts w:hint="eastAsia"/>
        </w:rPr>
        <w:t>月，清华将把工训中心转型升级为</w:t>
      </w:r>
      <w:r w:rsidR="00674DD2">
        <w:rPr>
          <w:rFonts w:hint="eastAsia"/>
        </w:rPr>
        <w:t>清华</w:t>
      </w:r>
      <w:r w:rsidR="00674DD2">
        <w:rPr>
          <w:rFonts w:hint="eastAsia"/>
        </w:rPr>
        <w:t>i.Center</w:t>
      </w:r>
      <w:r w:rsidRPr="00733E74">
        <w:rPr>
          <w:rFonts w:hint="eastAsia"/>
        </w:rPr>
        <w:t>，</w:t>
      </w:r>
      <w:r w:rsidRPr="00733E74">
        <w:rPr>
          <w:rFonts w:hint="eastAsia"/>
        </w:rPr>
        <w:t>1.</w:t>
      </w:r>
      <w:r>
        <w:rPr>
          <w:rFonts w:hint="eastAsia"/>
        </w:rPr>
        <w:t>65</w:t>
      </w:r>
      <w:r>
        <w:rPr>
          <w:rFonts w:hint="eastAsia"/>
        </w:rPr>
        <w:t>万平方米的空间</w:t>
      </w:r>
      <w:r w:rsidRPr="00733E74">
        <w:rPr>
          <w:rFonts w:hint="eastAsia"/>
        </w:rPr>
        <w:t>里摆放着上百台数控车床、机床、铣床以及</w:t>
      </w:r>
      <w:r w:rsidRPr="00733E74">
        <w:rPr>
          <w:rFonts w:hint="eastAsia"/>
        </w:rPr>
        <w:t>3D</w:t>
      </w:r>
      <w:r w:rsidRPr="00733E74">
        <w:rPr>
          <w:rFonts w:hint="eastAsia"/>
        </w:rPr>
        <w:t>打印机、三维扫描仪等工具，供创客们使用。未来，清华创客空间还将有望向校外开放，汇集北京乃至全国的创客们。</w:t>
      </w:r>
    </w:p>
    <w:p w:rsidR="004A29BF" w:rsidRPr="00250746" w:rsidRDefault="004A29BF" w:rsidP="004A29BF"/>
    <w:p w:rsidR="00092477" w:rsidRPr="004A29BF" w:rsidRDefault="00092477" w:rsidP="000B5D83"/>
    <w:sectPr w:rsidR="00092477" w:rsidRPr="004A29BF" w:rsidSect="00E04E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F2A94" w:rsidRDefault="00AF2A94" w:rsidP="00BD612D">
      <w:r>
        <w:separator/>
      </w:r>
    </w:p>
  </w:endnote>
  <w:endnote w:type="continuationSeparator" w:id="1">
    <w:p w:rsidR="00AF2A94" w:rsidRDefault="00AF2A94" w:rsidP="00BD612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F2A94" w:rsidRDefault="00AF2A94" w:rsidP="00BD612D">
      <w:r>
        <w:separator/>
      </w:r>
    </w:p>
  </w:footnote>
  <w:footnote w:type="continuationSeparator" w:id="1">
    <w:p w:rsidR="00AF2A94" w:rsidRDefault="00AF2A94" w:rsidP="00BD612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253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B5D83"/>
    <w:rsid w:val="00015C33"/>
    <w:rsid w:val="00092477"/>
    <w:rsid w:val="000B5D83"/>
    <w:rsid w:val="000C45D9"/>
    <w:rsid w:val="001012D3"/>
    <w:rsid w:val="001D2B44"/>
    <w:rsid w:val="00250746"/>
    <w:rsid w:val="00274817"/>
    <w:rsid w:val="0028033D"/>
    <w:rsid w:val="003014BB"/>
    <w:rsid w:val="003D2A28"/>
    <w:rsid w:val="003D2CE6"/>
    <w:rsid w:val="004A29BF"/>
    <w:rsid w:val="005377DB"/>
    <w:rsid w:val="00623A4B"/>
    <w:rsid w:val="00674DD2"/>
    <w:rsid w:val="00733E74"/>
    <w:rsid w:val="008B175F"/>
    <w:rsid w:val="009439F0"/>
    <w:rsid w:val="009470FA"/>
    <w:rsid w:val="00A31A8D"/>
    <w:rsid w:val="00A3721A"/>
    <w:rsid w:val="00A746D2"/>
    <w:rsid w:val="00AF2A94"/>
    <w:rsid w:val="00B042CF"/>
    <w:rsid w:val="00BA5FF0"/>
    <w:rsid w:val="00BB62E7"/>
    <w:rsid w:val="00BD612D"/>
    <w:rsid w:val="00D35FDE"/>
    <w:rsid w:val="00E04E6E"/>
    <w:rsid w:val="00E23437"/>
    <w:rsid w:val="00ED728B"/>
    <w:rsid w:val="00FB67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04E6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5074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35FD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B5D8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B5D83"/>
    <w:rPr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0B5D8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0B5D83"/>
    <w:rPr>
      <w:b/>
      <w:bCs/>
    </w:rPr>
  </w:style>
  <w:style w:type="paragraph" w:customStyle="1" w:styleId="contentmain">
    <w:name w:val="content_main"/>
    <w:basedOn w:val="a"/>
    <w:rsid w:val="00092477"/>
    <w:pPr>
      <w:widowControl/>
      <w:spacing w:before="286" w:line="248" w:lineRule="atLeast"/>
      <w:ind w:firstLine="480"/>
      <w:jc w:val="left"/>
    </w:pPr>
    <w:rPr>
      <w:rFonts w:ascii="微软雅黑" w:eastAsia="微软雅黑" w:hAnsi="微软雅黑" w:cs="宋体"/>
      <w:color w:val="343235"/>
      <w:kern w:val="0"/>
      <w:sz w:val="13"/>
      <w:szCs w:val="13"/>
    </w:rPr>
  </w:style>
  <w:style w:type="paragraph" w:styleId="a6">
    <w:name w:val="header"/>
    <w:basedOn w:val="a"/>
    <w:link w:val="Char0"/>
    <w:uiPriority w:val="99"/>
    <w:semiHidden/>
    <w:unhideWhenUsed/>
    <w:rsid w:val="00BD61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BD612D"/>
    <w:rPr>
      <w:sz w:val="18"/>
      <w:szCs w:val="18"/>
    </w:rPr>
  </w:style>
  <w:style w:type="paragraph" w:styleId="a7">
    <w:name w:val="footer"/>
    <w:basedOn w:val="a"/>
    <w:link w:val="Char1"/>
    <w:uiPriority w:val="99"/>
    <w:semiHidden/>
    <w:unhideWhenUsed/>
    <w:rsid w:val="00BD61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semiHidden/>
    <w:rsid w:val="00BD612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5074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35FD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0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6597">
          <w:marLeft w:val="0"/>
          <w:marRight w:val="0"/>
          <w:marTop w:val="0"/>
          <w:marBottom w:val="0"/>
          <w:divBdr>
            <w:top w:val="single" w:sz="4" w:space="0" w:color="DBDBDB"/>
            <w:left w:val="single" w:sz="4" w:space="0" w:color="DBDBDB"/>
            <w:bottom w:val="single" w:sz="4" w:space="0" w:color="DBDBDB"/>
            <w:right w:val="single" w:sz="4" w:space="0" w:color="DBDBDB"/>
          </w:divBdr>
          <w:divsChild>
            <w:div w:id="18347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3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564650">
          <w:marLeft w:val="0"/>
          <w:marRight w:val="0"/>
          <w:marTop w:val="0"/>
          <w:marBottom w:val="0"/>
          <w:divBdr>
            <w:top w:val="single" w:sz="4" w:space="0" w:color="DBDBDB"/>
            <w:left w:val="single" w:sz="4" w:space="0" w:color="DBDBDB"/>
            <w:bottom w:val="single" w:sz="4" w:space="0" w:color="DBDBDB"/>
            <w:right w:val="single" w:sz="4" w:space="0" w:color="DBDBDB"/>
          </w:divBdr>
          <w:divsChild>
            <w:div w:id="9856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04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17027">
          <w:marLeft w:val="0"/>
          <w:marRight w:val="0"/>
          <w:marTop w:val="0"/>
          <w:marBottom w:val="0"/>
          <w:divBdr>
            <w:top w:val="single" w:sz="4" w:space="0" w:color="DBDBDB"/>
            <w:left w:val="single" w:sz="4" w:space="0" w:color="DBDBDB"/>
            <w:bottom w:val="single" w:sz="4" w:space="0" w:color="DBDBDB"/>
            <w:right w:val="single" w:sz="4" w:space="0" w:color="DBDBDB"/>
          </w:divBdr>
          <w:divsChild>
            <w:div w:id="9040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80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138854">
          <w:marLeft w:val="0"/>
          <w:marRight w:val="0"/>
          <w:marTop w:val="0"/>
          <w:marBottom w:val="0"/>
          <w:divBdr>
            <w:top w:val="single" w:sz="4" w:space="0" w:color="DBDBDB"/>
            <w:left w:val="single" w:sz="4" w:space="0" w:color="DBDBDB"/>
            <w:bottom w:val="single" w:sz="4" w:space="0" w:color="DBDBDB"/>
            <w:right w:val="single" w:sz="4" w:space="0" w:color="DBDBDB"/>
          </w:divBdr>
          <w:divsChild>
            <w:div w:id="4870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4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867159">
          <w:marLeft w:val="0"/>
          <w:marRight w:val="0"/>
          <w:marTop w:val="0"/>
          <w:marBottom w:val="0"/>
          <w:divBdr>
            <w:top w:val="single" w:sz="4" w:space="0" w:color="DBDBDB"/>
            <w:left w:val="single" w:sz="4" w:space="0" w:color="DBDBDB"/>
            <w:bottom w:val="single" w:sz="4" w:space="0" w:color="DBDBDB"/>
            <w:right w:val="single" w:sz="4" w:space="0" w:color="DBDBDB"/>
          </w:divBdr>
          <w:divsChild>
            <w:div w:id="9898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10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565678">
          <w:marLeft w:val="0"/>
          <w:marRight w:val="0"/>
          <w:marTop w:val="0"/>
          <w:marBottom w:val="0"/>
          <w:divBdr>
            <w:top w:val="single" w:sz="4" w:space="0" w:color="DBDBDB"/>
            <w:left w:val="single" w:sz="4" w:space="0" w:color="DBDBDB"/>
            <w:bottom w:val="single" w:sz="4" w:space="0" w:color="DBDBDB"/>
            <w:right w:val="single" w:sz="4" w:space="0" w:color="DBDBDB"/>
          </w:divBdr>
          <w:divsChild>
            <w:div w:id="17628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16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55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236736">
              <w:marLeft w:val="0"/>
              <w:marRight w:val="0"/>
              <w:marTop w:val="95"/>
              <w:marBottom w:val="0"/>
              <w:divBdr>
                <w:top w:val="none" w:sz="0" w:space="0" w:color="auto"/>
                <w:left w:val="single" w:sz="4" w:space="0" w:color="DDDDDD"/>
                <w:bottom w:val="none" w:sz="0" w:space="0" w:color="auto"/>
                <w:right w:val="single" w:sz="4" w:space="0" w:color="EEEEEE"/>
              </w:divBdr>
            </w:div>
          </w:divsChild>
        </w:div>
      </w:divsChild>
    </w:div>
    <w:div w:id="165676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1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2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759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704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802008">
                          <w:marLeft w:val="0"/>
                          <w:marRight w:val="0"/>
                          <w:marTop w:val="143"/>
                          <w:marBottom w:val="143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190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090353">
          <w:marLeft w:val="0"/>
          <w:marRight w:val="0"/>
          <w:marTop w:val="0"/>
          <w:marBottom w:val="0"/>
          <w:divBdr>
            <w:top w:val="single" w:sz="4" w:space="0" w:color="DBDBDB"/>
            <w:left w:val="single" w:sz="4" w:space="0" w:color="DBDBDB"/>
            <w:bottom w:val="single" w:sz="4" w:space="0" w:color="DBDBDB"/>
            <w:right w:val="single" w:sz="4" w:space="0" w:color="DBDBDB"/>
          </w:divBdr>
          <w:divsChild>
            <w:div w:id="17067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3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222784">
          <w:marLeft w:val="0"/>
          <w:marRight w:val="0"/>
          <w:marTop w:val="0"/>
          <w:marBottom w:val="0"/>
          <w:divBdr>
            <w:top w:val="single" w:sz="4" w:space="0" w:color="DBDBDB"/>
            <w:left w:val="single" w:sz="4" w:space="0" w:color="DBDBDB"/>
            <w:bottom w:val="single" w:sz="4" w:space="0" w:color="DBDBDB"/>
            <w:right w:val="single" w:sz="4" w:space="0" w:color="DBDBDB"/>
          </w:divBdr>
          <w:divsChild>
            <w:div w:id="18894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30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300566">
          <w:marLeft w:val="0"/>
          <w:marRight w:val="0"/>
          <w:marTop w:val="0"/>
          <w:marBottom w:val="0"/>
          <w:divBdr>
            <w:top w:val="single" w:sz="4" w:space="0" w:color="DBDBDB"/>
            <w:left w:val="single" w:sz="4" w:space="0" w:color="DBDBDB"/>
            <w:bottom w:val="single" w:sz="4" w:space="0" w:color="DBDBDB"/>
            <w:right w:val="single" w:sz="4" w:space="0" w:color="DBDBDB"/>
          </w:divBdr>
          <w:divsChild>
            <w:div w:id="3771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374A14-90CC-419C-8AB7-370CCBA1F2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364</Words>
  <Characters>2077</Characters>
  <Application>Microsoft Office Word</Application>
  <DocSecurity>0</DocSecurity>
  <Lines>17</Lines>
  <Paragraphs>4</Paragraphs>
  <ScaleCrop>false</ScaleCrop>
  <Company/>
  <LinksUpToDate>false</LinksUpToDate>
  <CharactersWithSpaces>2437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</dc:creator>
  <cp:lastModifiedBy>pro</cp:lastModifiedBy>
  <cp:revision>10</cp:revision>
  <dcterms:created xsi:type="dcterms:W3CDTF">2015-03-14T03:01:00Z</dcterms:created>
  <dcterms:modified xsi:type="dcterms:W3CDTF">2015-04-09T12:46:00Z</dcterms:modified>
</cp:coreProperties>
</file>