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5E56" w:rsidRPr="00E2546F" w:rsidRDefault="00331BC5" w:rsidP="00A32448">
      <w:pPr>
        <w:pStyle w:val="1"/>
        <w:rPr>
          <w:rFonts w:eastAsia="PMingLiU"/>
          <w:lang w:eastAsia="zh-TW"/>
        </w:rPr>
      </w:pPr>
      <w:r w:rsidRPr="00A32448">
        <w:rPr>
          <w:rFonts w:hint="eastAsia"/>
        </w:rPr>
        <w:t>3DVIA Studio</w:t>
      </w:r>
      <w:r w:rsidR="00E2546F">
        <w:rPr>
          <w:rFonts w:eastAsia="PMingLiU" w:hint="eastAsia"/>
          <w:lang w:eastAsia="zh-TW"/>
        </w:rPr>
        <w:t>测试报告</w:t>
      </w:r>
    </w:p>
    <w:p w:rsidR="00331BC5" w:rsidRDefault="00520E12" w:rsidP="00A32448">
      <w:pPr>
        <w:pStyle w:val="1"/>
        <w:rPr>
          <w:rFonts w:eastAsia="PMingLiU"/>
        </w:rPr>
      </w:pPr>
      <w:r>
        <w:rPr>
          <w:rFonts w:eastAsia="PMingLiU" w:hint="eastAsia"/>
        </w:rPr>
        <w:t>一</w:t>
      </w:r>
      <w:r>
        <w:rPr>
          <w:rFonts w:eastAsia="PMingLiU" w:hint="eastAsia"/>
        </w:rPr>
        <w:t xml:space="preserve">. </w:t>
      </w:r>
      <w:r w:rsidR="00331BC5" w:rsidRPr="00A32448">
        <w:rPr>
          <w:rFonts w:hint="eastAsia"/>
        </w:rPr>
        <w:t>软件概述</w:t>
      </w:r>
    </w:p>
    <w:p w:rsidR="00A32448" w:rsidRPr="00C32D43" w:rsidRDefault="00C32D43" w:rsidP="005A2EB1">
      <w:pPr>
        <w:pStyle w:val="2"/>
        <w:rPr>
          <w:rFonts w:ascii="Cambria" w:eastAsia="PMingLiU" w:hAnsi="Cambria" w:cs="Times New Roman"/>
          <w:kern w:val="0"/>
        </w:rPr>
      </w:pPr>
      <w:r>
        <w:rPr>
          <w:rFonts w:ascii="Cambria" w:eastAsia="PMingLiU" w:hAnsi="Cambria" w:cs="Times New Roman" w:hint="eastAsia"/>
          <w:kern w:val="0"/>
        </w:rPr>
        <w:t>1.1.</w:t>
      </w:r>
      <w:r w:rsidR="00382707">
        <w:rPr>
          <w:rFonts w:ascii="Cambria" w:eastAsia="PMingLiU" w:hAnsi="Cambria" w:cs="Times New Roman" w:hint="eastAsia"/>
          <w:kern w:val="0"/>
        </w:rPr>
        <w:t xml:space="preserve"> </w:t>
      </w:r>
      <w:r w:rsidR="00A32448" w:rsidRPr="00A32448">
        <w:rPr>
          <w:rFonts w:ascii="Cambria" w:eastAsia="宋体" w:hAnsi="Cambria" w:cs="Times New Roman" w:hint="eastAsia"/>
          <w:kern w:val="0"/>
        </w:rPr>
        <w:t>产品概述</w:t>
      </w:r>
    </w:p>
    <w:p w:rsidR="00021AF5" w:rsidRDefault="00021AF5" w:rsidP="00021AF5">
      <w:pPr>
        <w:autoSpaceDE w:val="0"/>
        <w:autoSpaceDN w:val="0"/>
        <w:adjustRightInd w:val="0"/>
        <w:jc w:val="left"/>
        <w:rPr>
          <w:rFonts w:eastAsia="PMingLiU"/>
          <w:kern w:val="0"/>
        </w:rPr>
      </w:pPr>
      <w:r w:rsidRPr="00021AF5">
        <w:rPr>
          <w:kern w:val="0"/>
        </w:rPr>
        <w:t xml:space="preserve"> 3DVIA Studio Pro</w:t>
      </w:r>
      <w:r w:rsidRPr="00021AF5">
        <w:rPr>
          <w:rFonts w:hint="eastAsia"/>
          <w:kern w:val="0"/>
        </w:rPr>
        <w:t>是全新一代的三维视景仿真集成开发软件，专门为服务提供商、企业、科研机构和研发团队准备的快速开发和部署交互式三维应用程序的设计研发平台，其开发环境由</w:t>
      </w:r>
      <w:r w:rsidRPr="00021AF5">
        <w:rPr>
          <w:kern w:val="0"/>
        </w:rPr>
        <w:t>AAA</w:t>
      </w:r>
      <w:r w:rsidRPr="00021AF5">
        <w:rPr>
          <w:rFonts w:hint="eastAsia"/>
          <w:kern w:val="0"/>
        </w:rPr>
        <w:t>级实时渲染引擎和协同开发框架构成。</w:t>
      </w:r>
      <w:r w:rsidRPr="00021AF5">
        <w:rPr>
          <w:kern w:val="0"/>
        </w:rPr>
        <w:t>3DVIA Studio Pro</w:t>
      </w:r>
      <w:r w:rsidRPr="00021AF5">
        <w:rPr>
          <w:rFonts w:hint="eastAsia"/>
          <w:kern w:val="0"/>
        </w:rPr>
        <w:t>能让美工人员、工程人员、开发人员，甚至是大型开发团队通力协作、快速设计、开发和发布：三维应用程序或沉浸式虚拟现实软件系统。可用于协同设计评审、销售市场配置、虚拟仿真、产品仿真展示、严肃游戏培训、体验式市场推广和虚拟现实等项目。</w:t>
      </w:r>
      <w:r w:rsidRPr="00021AF5">
        <w:rPr>
          <w:kern w:val="0"/>
        </w:rPr>
        <w:t xml:space="preserve"> </w:t>
      </w:r>
    </w:p>
    <w:p w:rsidR="00F7547C" w:rsidRPr="00021AF5" w:rsidRDefault="00F7547C" w:rsidP="00021AF5">
      <w:pPr>
        <w:autoSpaceDE w:val="0"/>
        <w:autoSpaceDN w:val="0"/>
        <w:adjustRightInd w:val="0"/>
        <w:jc w:val="left"/>
        <w:rPr>
          <w:rFonts w:eastAsia="PMingLiU"/>
          <w:kern w:val="0"/>
        </w:rPr>
      </w:pPr>
    </w:p>
    <w:p w:rsidR="00021AF5" w:rsidRPr="00021AF5" w:rsidRDefault="00021AF5" w:rsidP="00021AF5">
      <w:pPr>
        <w:autoSpaceDE w:val="0"/>
        <w:autoSpaceDN w:val="0"/>
        <w:adjustRightInd w:val="0"/>
        <w:jc w:val="left"/>
        <w:rPr>
          <w:kern w:val="0"/>
        </w:rPr>
      </w:pPr>
      <w:r w:rsidRPr="00021AF5">
        <w:rPr>
          <w:kern w:val="0"/>
        </w:rPr>
        <w:t>3DVIA Studio Pro</w:t>
      </w:r>
      <w:r w:rsidRPr="00021AF5">
        <w:rPr>
          <w:rFonts w:hint="eastAsia"/>
          <w:kern w:val="0"/>
        </w:rPr>
        <w:t>为用户提供了友好的图形使用环境，具备丰富的图形化行为模块库，方便用户使用图形化行为脚本组织和开发互动行为，从而快速地开发和部署应用程序</w:t>
      </w:r>
      <w:r w:rsidRPr="00021AF5">
        <w:rPr>
          <w:kern w:val="0"/>
        </w:rPr>
        <w:t>——</w:t>
      </w:r>
      <w:r w:rsidRPr="00021AF5">
        <w:rPr>
          <w:rFonts w:hint="eastAsia"/>
          <w:kern w:val="0"/>
        </w:rPr>
        <w:t>从简单的桌面应用到沉浸式虚拟现实系统。除了图形化的行为模块开发方式，</w:t>
      </w:r>
      <w:r w:rsidRPr="00021AF5">
        <w:rPr>
          <w:kern w:val="0"/>
        </w:rPr>
        <w:t>3DVIA Studio Pro</w:t>
      </w:r>
      <w:r w:rsidRPr="00021AF5">
        <w:rPr>
          <w:rFonts w:hint="eastAsia"/>
          <w:kern w:val="0"/>
        </w:rPr>
        <w:t>还具备功能强大的</w:t>
      </w:r>
      <w:r w:rsidRPr="00021AF5">
        <w:rPr>
          <w:kern w:val="0"/>
        </w:rPr>
        <w:t>VSL</w:t>
      </w:r>
      <w:r w:rsidRPr="00021AF5">
        <w:rPr>
          <w:rFonts w:hint="eastAsia"/>
          <w:kern w:val="0"/>
        </w:rPr>
        <w:t>脚本语言和基于</w:t>
      </w:r>
      <w:r w:rsidRPr="00021AF5">
        <w:rPr>
          <w:kern w:val="0"/>
        </w:rPr>
        <w:t>C++</w:t>
      </w:r>
      <w:r w:rsidRPr="00021AF5">
        <w:rPr>
          <w:rFonts w:hint="eastAsia"/>
          <w:kern w:val="0"/>
        </w:rPr>
        <w:t>的</w:t>
      </w:r>
      <w:r w:rsidRPr="00021AF5">
        <w:rPr>
          <w:kern w:val="0"/>
        </w:rPr>
        <w:t>SDK</w:t>
      </w:r>
      <w:r w:rsidRPr="00021AF5">
        <w:rPr>
          <w:rFonts w:hint="eastAsia"/>
          <w:kern w:val="0"/>
        </w:rPr>
        <w:t>开发能力，方便开发人员以代码的方式进行开发。</w:t>
      </w:r>
      <w:r w:rsidRPr="00021AF5">
        <w:rPr>
          <w:kern w:val="0"/>
        </w:rPr>
        <w:t xml:space="preserve"> </w:t>
      </w:r>
    </w:p>
    <w:p w:rsidR="000B7ED9" w:rsidRDefault="002C3064" w:rsidP="00021AF5">
      <w:pPr>
        <w:rPr>
          <w:rFonts w:eastAsia="PMingLiU"/>
          <w:kern w:val="0"/>
        </w:rPr>
      </w:pPr>
      <w:r>
        <w:rPr>
          <w:noProof/>
          <w:kern w:val="0"/>
        </w:rPr>
        <w:drawing>
          <wp:anchor distT="0" distB="0" distL="114300" distR="114300" simplePos="0" relativeHeight="251661312" behindDoc="1" locked="0" layoutInCell="1" allowOverlap="1">
            <wp:simplePos x="0" y="0"/>
            <wp:positionH relativeFrom="column">
              <wp:posOffset>2288540</wp:posOffset>
            </wp:positionH>
            <wp:positionV relativeFrom="paragraph">
              <wp:posOffset>767080</wp:posOffset>
            </wp:positionV>
            <wp:extent cx="3128010" cy="2115820"/>
            <wp:effectExtent l="19050" t="0" r="0" b="0"/>
            <wp:wrapTight wrapText="bothSides">
              <wp:wrapPolygon edited="0">
                <wp:start x="-132" y="0"/>
                <wp:lineTo x="-132" y="21393"/>
                <wp:lineTo x="21574" y="21393"/>
                <wp:lineTo x="21574" y="0"/>
                <wp:lineTo x="-132"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srcRect l="13292" t="3310" r="12518" b="7987"/>
                    <a:stretch>
                      <a:fillRect/>
                    </a:stretch>
                  </pic:blipFill>
                  <pic:spPr bwMode="auto">
                    <a:xfrm>
                      <a:off x="0" y="0"/>
                      <a:ext cx="3128010" cy="2115820"/>
                    </a:xfrm>
                    <a:prstGeom prst="rect">
                      <a:avLst/>
                    </a:prstGeom>
                    <a:noFill/>
                    <a:ln w="9525">
                      <a:noFill/>
                      <a:miter lim="800000"/>
                      <a:headEnd/>
                      <a:tailEnd/>
                    </a:ln>
                  </pic:spPr>
                </pic:pic>
              </a:graphicData>
            </a:graphic>
          </wp:anchor>
        </w:drawing>
      </w:r>
      <w:r w:rsidR="00021AF5" w:rsidRPr="00734DBC">
        <w:rPr>
          <w:kern w:val="0"/>
        </w:rPr>
        <w:t xml:space="preserve">3DVIA Studio Pro </w:t>
      </w:r>
      <w:r w:rsidR="00021AF5" w:rsidRPr="00734DBC">
        <w:rPr>
          <w:rFonts w:hint="eastAsia"/>
          <w:kern w:val="0"/>
        </w:rPr>
        <w:t>拥有</w:t>
      </w:r>
      <w:r w:rsidR="00021AF5" w:rsidRPr="00734DBC">
        <w:rPr>
          <w:kern w:val="0"/>
        </w:rPr>
        <w:t>64</w:t>
      </w:r>
      <w:r w:rsidR="00021AF5" w:rsidRPr="00734DBC">
        <w:rPr>
          <w:rFonts w:hint="eastAsia"/>
          <w:kern w:val="0"/>
        </w:rPr>
        <w:t>位版，可连接到</w:t>
      </w:r>
      <w:r w:rsidR="00021AF5" w:rsidRPr="00734DBC">
        <w:rPr>
          <w:kern w:val="0"/>
        </w:rPr>
        <w:t>3DVIA.COM</w:t>
      </w:r>
      <w:r w:rsidR="00021AF5" w:rsidRPr="00734DBC">
        <w:rPr>
          <w:rFonts w:hint="eastAsia"/>
          <w:kern w:val="0"/>
        </w:rPr>
        <w:t>网站（一个由</w:t>
      </w:r>
      <w:r w:rsidR="00021AF5" w:rsidRPr="00734DBC">
        <w:rPr>
          <w:kern w:val="0"/>
        </w:rPr>
        <w:t>190</w:t>
      </w:r>
      <w:r w:rsidR="00021AF5" w:rsidRPr="00734DBC">
        <w:rPr>
          <w:rFonts w:hint="eastAsia"/>
          <w:kern w:val="0"/>
        </w:rPr>
        <w:t>，</w:t>
      </w:r>
      <w:r w:rsidR="00021AF5" w:rsidRPr="00734DBC">
        <w:rPr>
          <w:kern w:val="0"/>
        </w:rPr>
        <w:t>000</w:t>
      </w:r>
      <w:r w:rsidR="00021AF5" w:rsidRPr="00734DBC">
        <w:rPr>
          <w:rFonts w:hint="eastAsia"/>
          <w:kern w:val="0"/>
        </w:rPr>
        <w:t>多个</w:t>
      </w:r>
      <w:r w:rsidR="00021AF5" w:rsidRPr="00734DBC">
        <w:rPr>
          <w:kern w:val="0"/>
        </w:rPr>
        <w:t>3D</w:t>
      </w:r>
      <w:r w:rsidR="00021AF5" w:rsidRPr="00734DBC">
        <w:rPr>
          <w:rFonts w:hint="eastAsia"/>
          <w:kern w:val="0"/>
        </w:rPr>
        <w:t>专业人员或热心用户组成的交流社区），分享成千上万的三维模型和行为脚本资源。总的来说，</w:t>
      </w:r>
      <w:r w:rsidR="00021AF5" w:rsidRPr="00734DBC">
        <w:rPr>
          <w:kern w:val="0"/>
        </w:rPr>
        <w:t xml:space="preserve"> 3DVIA Studio</w:t>
      </w:r>
      <w:r w:rsidR="00021AF5" w:rsidRPr="00734DBC">
        <w:rPr>
          <w:rFonts w:hint="eastAsia"/>
          <w:kern w:val="0"/>
        </w:rPr>
        <w:t>软件集创作平台、部署工具和社区分享与体验于一身，真正让用户真切感受到</w:t>
      </w:r>
      <w:r w:rsidR="00021AF5" w:rsidRPr="00734DBC">
        <w:rPr>
          <w:kern w:val="0"/>
        </w:rPr>
        <w:t>“All In One”</w:t>
      </w:r>
      <w:r w:rsidR="00021AF5" w:rsidRPr="00734DBC">
        <w:rPr>
          <w:rFonts w:hint="eastAsia"/>
          <w:kern w:val="0"/>
        </w:rPr>
        <w:t>的一体化解决方案。</w:t>
      </w:r>
    </w:p>
    <w:p w:rsidR="00F7547C" w:rsidRPr="00F7547C" w:rsidRDefault="00F7547C" w:rsidP="00021AF5">
      <w:pPr>
        <w:rPr>
          <w:rFonts w:eastAsia="PMingLiU"/>
          <w:kern w:val="0"/>
        </w:rPr>
      </w:pPr>
    </w:p>
    <w:p w:rsidR="00A32448" w:rsidRPr="00A32448" w:rsidRDefault="009E4B64" w:rsidP="00021AF5">
      <w:pPr>
        <w:rPr>
          <w:rFonts w:ascii="Calibri" w:eastAsia="宋体" w:hAnsi="Calibri" w:cs="Times New Roman"/>
          <w:kern w:val="0"/>
        </w:rPr>
      </w:pPr>
      <w:r>
        <w:rPr>
          <w:rFonts w:ascii="Calibri" w:eastAsia="宋体" w:hAnsi="Calibri" w:cs="Times New Roman" w:hint="eastAsia"/>
          <w:kern w:val="0"/>
        </w:rPr>
        <w:t>中冠创景</w:t>
      </w:r>
      <w:r w:rsidR="00A32448" w:rsidRPr="00734DBC">
        <w:rPr>
          <w:rFonts w:ascii="Calibri" w:eastAsia="宋体" w:hAnsi="Calibri" w:cs="Times New Roman" w:hint="eastAsia"/>
          <w:kern w:val="0"/>
        </w:rPr>
        <w:t>基于多年于工业仿真的技术服务，成功结合沉浸式系统、动作捕捉系统、达索系统</w:t>
      </w:r>
      <w:r w:rsidR="00A32448" w:rsidRPr="00734DBC">
        <w:rPr>
          <w:rFonts w:ascii="Calibri" w:eastAsia="宋体" w:hAnsi="Calibri" w:cs="Times New Roman"/>
          <w:kern w:val="0"/>
        </w:rPr>
        <w:t>V6</w:t>
      </w:r>
      <w:r w:rsidR="00A32448" w:rsidRPr="00734DBC">
        <w:rPr>
          <w:rFonts w:ascii="Calibri" w:eastAsia="宋体" w:hAnsi="Calibri" w:cs="Times New Roman" w:hint="eastAsia"/>
          <w:kern w:val="0"/>
        </w:rPr>
        <w:t>系统等各式软硬件，并率先投入对</w:t>
      </w:r>
      <w:r w:rsidR="00A32448" w:rsidRPr="00734DBC">
        <w:rPr>
          <w:rFonts w:ascii="Calibri" w:eastAsia="宋体" w:hAnsi="Calibri" w:cs="Times New Roman"/>
          <w:kern w:val="0"/>
        </w:rPr>
        <w:t>3DVIA Studio</w:t>
      </w:r>
      <w:r w:rsidR="00A32448" w:rsidRPr="00734DBC">
        <w:rPr>
          <w:rFonts w:ascii="Calibri" w:eastAsia="宋体" w:hAnsi="Calibri" w:cs="Times New Roman" w:hint="eastAsia"/>
          <w:kern w:val="0"/>
        </w:rPr>
        <w:t>的进行程序优化及二次开发，至今已针对</w:t>
      </w:r>
      <w:r w:rsidR="00A32448" w:rsidRPr="00734DBC">
        <w:rPr>
          <w:rFonts w:ascii="Calibri" w:eastAsia="宋体" w:hAnsi="Calibri" w:cs="Times New Roman"/>
          <w:kern w:val="0"/>
        </w:rPr>
        <w:t>3DVIA Studio</w:t>
      </w:r>
      <w:r w:rsidR="00A32448" w:rsidRPr="00734DBC">
        <w:rPr>
          <w:rFonts w:ascii="Calibri" w:eastAsia="宋体" w:hAnsi="Calibri" w:cs="Times New Roman" w:hint="eastAsia"/>
          <w:kern w:val="0"/>
        </w:rPr>
        <w:t>开发出数十种优化模块，将</w:t>
      </w:r>
      <w:r w:rsidR="00A32448" w:rsidRPr="00734DBC">
        <w:rPr>
          <w:rFonts w:ascii="Calibri" w:eastAsia="宋体" w:hAnsi="Calibri" w:cs="Times New Roman"/>
          <w:kern w:val="0"/>
        </w:rPr>
        <w:t>3DVIA Studio</w:t>
      </w:r>
      <w:r w:rsidR="00A32448" w:rsidRPr="00734DBC">
        <w:rPr>
          <w:rFonts w:ascii="Calibri" w:eastAsia="宋体" w:hAnsi="Calibri" w:cs="Times New Roman" w:hint="eastAsia"/>
          <w:kern w:val="0"/>
        </w:rPr>
        <w:t>整合成功能完善且简易操作的强大引擎，协助企业从初期产品原型设计到</w:t>
      </w:r>
      <w:r w:rsidR="00A32448" w:rsidRPr="00734DBC">
        <w:rPr>
          <w:rFonts w:ascii="Calibri" w:eastAsia="宋体" w:hAnsi="Calibri" w:cs="Times New Roman"/>
          <w:kern w:val="0"/>
        </w:rPr>
        <w:t>3D</w:t>
      </w:r>
      <w:r w:rsidR="00A32448" w:rsidRPr="00734DBC">
        <w:rPr>
          <w:rFonts w:ascii="Calibri" w:eastAsia="宋体" w:hAnsi="Calibri" w:cs="Times New Roman" w:hint="eastAsia"/>
          <w:kern w:val="0"/>
        </w:rPr>
        <w:t>互动操作等多种开发领域的应用，达索系统还针对</w:t>
      </w:r>
      <w:r w:rsidR="00A32448" w:rsidRPr="00734DBC">
        <w:rPr>
          <w:rFonts w:ascii="Calibri" w:eastAsia="宋体" w:hAnsi="Calibri" w:cs="Times New Roman"/>
          <w:kern w:val="0"/>
        </w:rPr>
        <w:t>3DVIA Studio</w:t>
      </w:r>
      <w:r w:rsidR="00A32448" w:rsidRPr="00734DBC">
        <w:rPr>
          <w:rFonts w:ascii="Calibri" w:eastAsia="宋体" w:hAnsi="Calibri" w:cs="Times New Roman" w:hint="eastAsia"/>
          <w:kern w:val="0"/>
        </w:rPr>
        <w:t>提供了充沛的网络资源库、编程和教学案例给所有使用者，开发人员也可藉由云端社群发布方式实时分享及讨论，是一款面向各行业及多种开发人员的终极工业仿真开发平台。</w:t>
      </w:r>
    </w:p>
    <w:p w:rsidR="002C3064" w:rsidRPr="00EE4061" w:rsidRDefault="002C3064">
      <w:pPr>
        <w:widowControl/>
        <w:jc w:val="left"/>
        <w:rPr>
          <w:rFonts w:ascii="Calibri" w:eastAsia="PMingLiU" w:hAnsi="Calibri" w:cs="Times New Roman"/>
          <w:b/>
          <w:bCs/>
          <w:kern w:val="0"/>
          <w:sz w:val="32"/>
          <w:szCs w:val="32"/>
        </w:rPr>
      </w:pPr>
    </w:p>
    <w:p w:rsidR="00A32448" w:rsidRPr="00A32448" w:rsidRDefault="00A32448" w:rsidP="005A2EB1">
      <w:pPr>
        <w:pStyle w:val="3"/>
        <w:rPr>
          <w:rFonts w:ascii="Calibri" w:eastAsia="宋体" w:hAnsi="Calibri" w:cs="Times New Roman"/>
          <w:kern w:val="0"/>
        </w:rPr>
      </w:pPr>
      <w:r w:rsidRPr="00A32448">
        <w:rPr>
          <w:rFonts w:ascii="Calibri" w:eastAsia="宋体" w:hAnsi="Calibri" w:cs="Times New Roman" w:hint="eastAsia"/>
          <w:kern w:val="0"/>
        </w:rPr>
        <w:lastRenderedPageBreak/>
        <w:t>产品特色</w:t>
      </w:r>
    </w:p>
    <w:p w:rsidR="00A32448" w:rsidRPr="00A32448" w:rsidRDefault="00A32448" w:rsidP="00A32448">
      <w:pPr>
        <w:rPr>
          <w:rFonts w:ascii="MS Gothic" w:eastAsia="PMingLiU" w:hAnsi="MS Gothic" w:cs="MS Gothic"/>
          <w:kern w:val="0"/>
          <w:szCs w:val="24"/>
        </w:rPr>
      </w:pPr>
      <w:bookmarkStart w:id="0" w:name="OLE_LINK1"/>
      <w:bookmarkStart w:id="1" w:name="OLE_LINK2"/>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MS Gothic" w:eastAsia="宋体" w:hAnsi="MS Gothic" w:cs="MS Gothic" w:hint="eastAsia"/>
          <w:kern w:val="0"/>
          <w:szCs w:val="24"/>
        </w:rPr>
        <w:t>高质量渲染引擎</w:t>
      </w:r>
      <w:bookmarkEnd w:id="0"/>
      <w:bookmarkEnd w:id="1"/>
    </w:p>
    <w:p w:rsidR="00A32448" w:rsidRDefault="00A32448" w:rsidP="00A32448">
      <w:pPr>
        <w:rPr>
          <w:rFonts w:ascii="MS Gothic" w:eastAsia="PMingLiU" w:hAnsi="MS Gothic" w:cs="MS Gothic"/>
          <w:iCs/>
          <w:kern w:val="0"/>
          <w:szCs w:val="24"/>
          <w:lang w:eastAsia="zh-TW"/>
        </w:rPr>
      </w:pPr>
      <w:r w:rsidRPr="00A32448">
        <w:rPr>
          <w:rFonts w:ascii="Calibri" w:eastAsia="PMingLiU" w:hAnsi="Calibri" w:cs="Times New Roman" w:hint="eastAsia"/>
          <w:lang w:eastAsia="zh-TW"/>
        </w:rPr>
        <w:t>支持</w:t>
      </w:r>
      <w:r w:rsidRPr="00A32448">
        <w:rPr>
          <w:rFonts w:ascii="Calibri" w:eastAsia="宋体" w:hAnsi="Calibri" w:cs="Times New Roman"/>
        </w:rPr>
        <w:t>LOD(Level of Detail)</w:t>
      </w:r>
      <w:r w:rsidRPr="00A32448">
        <w:rPr>
          <w:rFonts w:ascii="Calibri" w:eastAsia="宋体" w:hAnsi="Calibri" w:cs="Times New Roman"/>
        </w:rPr>
        <w:t>、</w:t>
      </w:r>
      <w:r w:rsidRPr="00A32448">
        <w:rPr>
          <w:rFonts w:ascii="Calibri" w:eastAsia="宋体" w:hAnsi="Calibri" w:cs="Times New Roman"/>
        </w:rPr>
        <w:t>DOF</w:t>
      </w:r>
      <w:r w:rsidRPr="00A32448">
        <w:rPr>
          <w:rFonts w:ascii="Calibri" w:eastAsia="宋体" w:hAnsi="Calibri" w:cs="Times New Roman"/>
        </w:rPr>
        <w:t>（</w:t>
      </w:r>
      <w:r w:rsidRPr="00A32448">
        <w:rPr>
          <w:rFonts w:ascii="Calibri" w:eastAsia="宋体" w:hAnsi="Calibri" w:cs="Times New Roman"/>
        </w:rPr>
        <w:t>Depth of Focus</w:t>
      </w:r>
      <w:r w:rsidRPr="00A32448">
        <w:rPr>
          <w:rFonts w:ascii="Calibri" w:eastAsia="宋体" w:hAnsi="Calibri" w:cs="Times New Roman"/>
        </w:rPr>
        <w:t>）、</w:t>
      </w:r>
      <w:r w:rsidRPr="00A32448">
        <w:rPr>
          <w:rFonts w:ascii="Calibri" w:eastAsia="宋体" w:hAnsi="Calibri" w:cs="Times New Roman"/>
        </w:rPr>
        <w:t>HDR(High Dynamic Range)</w:t>
      </w:r>
      <w:r w:rsidRPr="00A32448">
        <w:rPr>
          <w:rFonts w:ascii="Calibri" w:eastAsia="宋体" w:hAnsi="Calibri" w:cs="Times New Roman"/>
        </w:rPr>
        <w:t>、</w:t>
      </w:r>
      <w:r w:rsidRPr="00A32448">
        <w:rPr>
          <w:rFonts w:ascii="Calibri" w:eastAsia="宋体" w:hAnsi="Calibri" w:cs="Times New Roman"/>
        </w:rPr>
        <w:t>Bloom effect</w:t>
      </w:r>
      <w:r w:rsidRPr="00A32448">
        <w:rPr>
          <w:rFonts w:ascii="Calibri" w:eastAsia="宋体" w:hAnsi="Calibri" w:cs="Times New Roman"/>
        </w:rPr>
        <w:t>、</w:t>
      </w:r>
      <w:r w:rsidRPr="00A32448">
        <w:rPr>
          <w:rFonts w:ascii="Calibri" w:eastAsia="宋体" w:hAnsi="Calibri" w:cs="Times New Roman"/>
        </w:rPr>
        <w:t>Deferred Shading</w:t>
      </w:r>
      <w:r w:rsidRPr="00A32448">
        <w:rPr>
          <w:rFonts w:ascii="Calibri" w:eastAsia="宋体" w:hAnsi="Calibri" w:cs="Times New Roman"/>
        </w:rPr>
        <w:t>等最新渲染和优化技术</w:t>
      </w:r>
      <w:r w:rsidRPr="00A32448">
        <w:rPr>
          <w:rFonts w:ascii="宋体" w:eastAsia="PMingLiU" w:hAnsi="宋体" w:cs="MS Gothic" w:hint="eastAsia"/>
          <w:iCs/>
          <w:kern w:val="0"/>
          <w:szCs w:val="24"/>
          <w:lang w:eastAsia="zh-TW"/>
        </w:rPr>
        <w:t>及</w:t>
      </w:r>
      <w:r w:rsidRPr="00A32448">
        <w:rPr>
          <w:rFonts w:ascii="MS Gothic" w:eastAsia="宋体" w:hAnsi="MS Gothic" w:cs="MS Gothic" w:hint="eastAsia"/>
          <w:iCs/>
          <w:kern w:val="0"/>
          <w:szCs w:val="24"/>
        </w:rPr>
        <w:t>多核处理，粒子，照明，阴影，着色</w:t>
      </w:r>
      <w:r w:rsidRPr="00A32448">
        <w:rPr>
          <w:rFonts w:ascii="MS Gothic" w:eastAsia="PMingLiU" w:hAnsi="MS Gothic" w:cs="MS Gothic" w:hint="eastAsia"/>
          <w:iCs/>
          <w:kern w:val="0"/>
          <w:szCs w:val="24"/>
          <w:lang w:eastAsia="zh-TW"/>
        </w:rPr>
        <w:t>等特效</w:t>
      </w:r>
    </w:p>
    <w:p w:rsidR="003F629E" w:rsidRPr="00A32448" w:rsidRDefault="003F629E" w:rsidP="00A32448">
      <w:pPr>
        <w:rPr>
          <w:rFonts w:ascii="MS Gothic" w:eastAsia="PMingLiU" w:hAnsi="MS Gothic" w:cs="MS Gothic"/>
          <w:iCs/>
          <w:kern w:val="0"/>
          <w:szCs w:val="24"/>
          <w:lang w:eastAsia="zh-TW"/>
        </w:rPr>
      </w:pPr>
    </w:p>
    <w:p w:rsidR="00A32448" w:rsidRPr="00A32448" w:rsidRDefault="00A32448" w:rsidP="00A32448">
      <w:pPr>
        <w:rPr>
          <w:rFonts w:ascii="MS Gothic" w:eastAsia="宋体" w:hAnsi="MS Gothic" w:cs="MS Gothic"/>
          <w:kern w:val="0"/>
          <w:szCs w:val="24"/>
        </w:rPr>
      </w:pPr>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MS Gothic" w:eastAsia="宋体" w:hAnsi="MS Gothic" w:cs="MS Gothic" w:hint="eastAsia"/>
          <w:kern w:val="0"/>
          <w:szCs w:val="24"/>
        </w:rPr>
        <w:t>可视化编程</w:t>
      </w:r>
    </w:p>
    <w:p w:rsidR="00A32448" w:rsidRDefault="00EE7E29" w:rsidP="00A32448">
      <w:pPr>
        <w:rPr>
          <w:rFonts w:ascii="MS Gothic" w:eastAsia="PMingLiU" w:hAnsi="MS Gothic" w:cs="MS Gothic"/>
          <w:kern w:val="0"/>
          <w:szCs w:val="24"/>
        </w:rPr>
      </w:pPr>
      <w:r>
        <w:rPr>
          <w:rFonts w:ascii="MS Gothic" w:eastAsia="PMingLiU" w:hAnsi="MS Gothic" w:cs="MS Gothic" w:hint="eastAsia"/>
          <w:noProof/>
          <w:kern w:val="0"/>
          <w:szCs w:val="24"/>
        </w:rPr>
        <w:drawing>
          <wp:anchor distT="0" distB="0" distL="114300" distR="114300" simplePos="0" relativeHeight="251662336" behindDoc="0" locked="0" layoutInCell="1" allowOverlap="1">
            <wp:simplePos x="0" y="0"/>
            <wp:positionH relativeFrom="column">
              <wp:posOffset>1877695</wp:posOffset>
            </wp:positionH>
            <wp:positionV relativeFrom="paragraph">
              <wp:posOffset>436245</wp:posOffset>
            </wp:positionV>
            <wp:extent cx="3458210" cy="1301115"/>
            <wp:effectExtent l="38100" t="0" r="27940" b="375285"/>
            <wp:wrapSquare wrapText="bothSides"/>
            <wp:docPr id="4" name="图片 15"/>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8" cstate="print"/>
                    <a:srcRect/>
                    <a:stretch>
                      <a:fillRect/>
                    </a:stretch>
                  </pic:blipFill>
                  <pic:spPr bwMode="auto">
                    <a:xfrm>
                      <a:off x="0" y="0"/>
                      <a:ext cx="3458210" cy="130111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32448" w:rsidRPr="00A32448">
        <w:rPr>
          <w:rFonts w:ascii="MS Gothic" w:eastAsia="PMingLiU" w:hAnsi="MS Gothic" w:cs="MS Gothic" w:hint="eastAsia"/>
          <w:kern w:val="0"/>
          <w:szCs w:val="24"/>
        </w:rPr>
        <w:t>内建</w:t>
      </w:r>
      <w:r w:rsidR="00A32448" w:rsidRPr="00A32448">
        <w:rPr>
          <w:rFonts w:ascii="MS Gothic" w:eastAsia="PMingLiU" w:hAnsi="MS Gothic" w:cs="MS Gothic"/>
          <w:kern w:val="0"/>
          <w:szCs w:val="24"/>
        </w:rPr>
        <w:t>450</w:t>
      </w:r>
      <w:r w:rsidR="00A32448" w:rsidRPr="00A32448">
        <w:rPr>
          <w:rFonts w:ascii="MS Gothic" w:eastAsia="PMingLiU" w:hAnsi="MS Gothic" w:cs="MS Gothic" w:hint="eastAsia"/>
          <w:kern w:val="0"/>
          <w:szCs w:val="24"/>
        </w:rPr>
        <w:t>可视化的通用</w:t>
      </w:r>
      <w:r w:rsidR="00A32448" w:rsidRPr="00A32448">
        <w:rPr>
          <w:rFonts w:ascii="MS Gothic" w:eastAsia="PMingLiU" w:hAnsi="MS Gothic" w:cs="MS Gothic"/>
          <w:kern w:val="0"/>
          <w:szCs w:val="24"/>
        </w:rPr>
        <w:t>BuildingBlocks</w:t>
      </w:r>
      <w:r w:rsidR="00A32448" w:rsidRPr="00A32448">
        <w:rPr>
          <w:rFonts w:ascii="MS Gothic" w:eastAsia="PMingLiU" w:hAnsi="MS Gothic" w:cs="MS Gothic" w:hint="eastAsia"/>
          <w:kern w:val="0"/>
          <w:szCs w:val="24"/>
        </w:rPr>
        <w:t>，开发人员能在短时间内进行设计渲染、交互制作、</w:t>
      </w:r>
      <w:r w:rsidR="00A32448" w:rsidRPr="00A32448">
        <w:rPr>
          <w:rFonts w:ascii="MS Gothic" w:eastAsia="PMingLiU" w:hAnsi="MS Gothic" w:cs="MS Gothic"/>
          <w:kern w:val="0"/>
          <w:szCs w:val="24"/>
        </w:rPr>
        <w:t>3D</w:t>
      </w:r>
      <w:r w:rsidR="00A32448" w:rsidRPr="00A32448">
        <w:rPr>
          <w:rFonts w:ascii="MS Gothic" w:eastAsia="PMingLiU" w:hAnsi="MS Gothic" w:cs="MS Gothic" w:hint="eastAsia"/>
          <w:kern w:val="0"/>
          <w:szCs w:val="24"/>
        </w:rPr>
        <w:t>交互发布，无须学习艰涩的程序编译及垄长的开发时间，</w:t>
      </w:r>
      <w:r w:rsidR="00A32448" w:rsidRPr="00A32448">
        <w:rPr>
          <w:rFonts w:ascii="MS Gothic" w:eastAsia="PMingLiU" w:hAnsi="MS Gothic" w:cs="MS Gothic"/>
          <w:kern w:val="0"/>
          <w:szCs w:val="24"/>
        </w:rPr>
        <w:t>以最直观的方式进行快速开发及进行实时调试</w:t>
      </w:r>
    </w:p>
    <w:p w:rsidR="003F629E" w:rsidRPr="00A32448" w:rsidRDefault="003F629E" w:rsidP="00A32448">
      <w:pPr>
        <w:rPr>
          <w:rFonts w:ascii="MS Gothic" w:eastAsia="PMingLiU" w:hAnsi="MS Gothic" w:cs="MS Gothic"/>
          <w:kern w:val="0"/>
          <w:szCs w:val="24"/>
        </w:rPr>
      </w:pPr>
    </w:p>
    <w:p w:rsidR="00A32448" w:rsidRPr="00A32448" w:rsidRDefault="00A32448" w:rsidP="00A32448">
      <w:pPr>
        <w:rPr>
          <w:rFonts w:ascii="Calibri" w:eastAsia="PMingLiU" w:hAnsi="Calibri" w:cs="Times New Roman"/>
          <w:kern w:val="0"/>
          <w:szCs w:val="24"/>
        </w:rPr>
      </w:pPr>
      <w:r w:rsidRPr="00A32448">
        <w:rPr>
          <w:rFonts w:ascii="MS Gothic" w:eastAsia="MS Gothic" w:hAnsi="MS Gothic" w:cs="MS Gothic"/>
          <w:kern w:val="0"/>
          <w:szCs w:val="24"/>
        </w:rPr>
        <w:t>◀</w:t>
      </w:r>
      <w:r w:rsidRPr="00A32448">
        <w:rPr>
          <w:rFonts w:ascii="Calibri" w:eastAsia="宋体" w:hAnsi="Calibri" w:cs="Times New Roman"/>
          <w:kern w:val="0"/>
          <w:szCs w:val="24"/>
        </w:rPr>
        <w:t xml:space="preserve"> </w:t>
      </w:r>
      <w:r w:rsidRPr="00A32448">
        <w:rPr>
          <w:rFonts w:ascii="Calibri" w:eastAsia="宋体" w:hAnsi="Calibri" w:cs="Times New Roman" w:hint="eastAsia"/>
          <w:kern w:val="0"/>
          <w:szCs w:val="24"/>
        </w:rPr>
        <w:t>工业数据完整</w:t>
      </w:r>
      <w:r w:rsidRPr="00A32448">
        <w:rPr>
          <w:rFonts w:ascii="Calibri" w:eastAsia="PMingLiU" w:hAnsi="Calibri" w:cs="Times New Roman" w:hint="eastAsia"/>
          <w:kern w:val="0"/>
          <w:szCs w:val="24"/>
        </w:rPr>
        <w:t>再利用</w:t>
      </w:r>
    </w:p>
    <w:p w:rsidR="00A32448" w:rsidRDefault="00A32448" w:rsidP="00A32448">
      <w:pPr>
        <w:rPr>
          <w:rFonts w:eastAsia="PMingLiU"/>
          <w:szCs w:val="24"/>
          <w:lang w:eastAsia="zh-TW"/>
        </w:rPr>
      </w:pPr>
      <w:r w:rsidRPr="00A32448">
        <w:rPr>
          <w:rFonts w:ascii="Calibri" w:eastAsia="PMingLiU" w:hAnsi="Calibri" w:cs="Times New Roman" w:hint="eastAsia"/>
          <w:szCs w:val="24"/>
        </w:rPr>
        <w:t>藉由</w:t>
      </w:r>
      <w:r w:rsidRPr="00A32448">
        <w:rPr>
          <w:rFonts w:ascii="Calibri" w:eastAsia="PMingLiU" w:hAnsi="Calibri" w:cs="Times New Roman" w:hint="eastAsia"/>
          <w:szCs w:val="24"/>
        </w:rPr>
        <w:t>XML</w:t>
      </w:r>
      <w:r w:rsidRPr="00A32448">
        <w:rPr>
          <w:rFonts w:ascii="Calibri" w:eastAsia="PMingLiU" w:hAnsi="Calibri" w:cs="Times New Roman" w:hint="eastAsia"/>
          <w:szCs w:val="24"/>
        </w:rPr>
        <w:t>档案交换格式，</w:t>
      </w:r>
      <w:r w:rsidRPr="00A32448">
        <w:rPr>
          <w:rFonts w:ascii="Calibri" w:eastAsia="宋体" w:hAnsi="Calibri" w:cs="Times New Roman" w:hint="eastAsia"/>
          <w:szCs w:val="24"/>
        </w:rPr>
        <w:t>材质、</w:t>
      </w:r>
      <w:r w:rsidRPr="00A32448">
        <w:rPr>
          <w:rFonts w:ascii="Calibri" w:eastAsia="PMingLiU" w:hAnsi="Calibri" w:cs="Times New Roman" w:hint="eastAsia"/>
          <w:szCs w:val="24"/>
        </w:rPr>
        <w:t>模型</w:t>
      </w:r>
      <w:r w:rsidRPr="00A32448">
        <w:rPr>
          <w:rFonts w:ascii="Calibri" w:eastAsia="宋体" w:hAnsi="Calibri" w:cs="Times New Roman" w:hint="eastAsia"/>
          <w:szCs w:val="24"/>
        </w:rPr>
        <w:t>结构、动画等</w:t>
      </w:r>
      <w:r w:rsidR="00734DBC">
        <w:rPr>
          <w:rFonts w:eastAsia="PMingLiU" w:hint="eastAsia"/>
          <w:szCs w:val="24"/>
          <w:lang w:eastAsia="zh-TW"/>
        </w:rPr>
        <w:t>特徵</w:t>
      </w:r>
      <w:r w:rsidRPr="00A32448">
        <w:rPr>
          <w:rFonts w:ascii="Calibri" w:eastAsia="PMingLiU" w:hAnsi="Calibri" w:cs="Times New Roman" w:hint="eastAsia"/>
          <w:szCs w:val="24"/>
        </w:rPr>
        <w:t>可</w:t>
      </w:r>
      <w:r w:rsidR="00734DBC">
        <w:rPr>
          <w:rFonts w:eastAsia="PMingLiU" w:hint="eastAsia"/>
          <w:szCs w:val="24"/>
          <w:lang w:eastAsia="zh-TW"/>
        </w:rPr>
        <w:t>直接由</w:t>
      </w:r>
      <w:r w:rsidRPr="00A32448">
        <w:rPr>
          <w:rFonts w:ascii="Calibri" w:eastAsia="PMingLiU" w:hAnsi="Calibri" w:cs="Times New Roman" w:hint="eastAsia"/>
          <w:szCs w:val="24"/>
          <w:lang w:eastAsia="zh-TW"/>
        </w:rPr>
        <w:t>Catia, Solidwork ,Delmia, Compser</w:t>
      </w:r>
      <w:r w:rsidR="00734DBC">
        <w:rPr>
          <w:rFonts w:eastAsia="PMingLiU" w:hint="eastAsia"/>
          <w:szCs w:val="24"/>
          <w:lang w:eastAsia="zh-TW"/>
        </w:rPr>
        <w:t>等撷取出来，并於</w:t>
      </w:r>
      <w:r w:rsidR="00734DBC">
        <w:rPr>
          <w:rFonts w:eastAsia="PMingLiU" w:hint="eastAsia"/>
          <w:szCs w:val="24"/>
          <w:lang w:eastAsia="zh-TW"/>
        </w:rPr>
        <w:t>Studio</w:t>
      </w:r>
      <w:r w:rsidR="00734DBC">
        <w:rPr>
          <w:rFonts w:eastAsia="PMingLiU" w:hint="eastAsia"/>
          <w:szCs w:val="24"/>
          <w:lang w:eastAsia="zh-TW"/>
        </w:rPr>
        <w:t>开发环境再利用</w:t>
      </w:r>
    </w:p>
    <w:p w:rsidR="003F629E" w:rsidRPr="00A32448" w:rsidRDefault="003F629E" w:rsidP="00A32448">
      <w:pPr>
        <w:rPr>
          <w:rFonts w:ascii="Calibri" w:eastAsia="PMingLiU" w:hAnsi="Calibri" w:cs="Times New Roman"/>
          <w:szCs w:val="24"/>
          <w:lang w:eastAsia="zh-TW"/>
        </w:rPr>
      </w:pPr>
    </w:p>
    <w:p w:rsidR="003F629E" w:rsidRPr="003F629E" w:rsidRDefault="00A32448" w:rsidP="00A32448">
      <w:pPr>
        <w:rPr>
          <w:rFonts w:ascii="MS Gothic" w:eastAsia="PMingLiU" w:hAnsi="MS Gothic" w:cs="MS Gothic"/>
          <w:kern w:val="0"/>
          <w:szCs w:val="24"/>
        </w:rPr>
      </w:pPr>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宋体" w:eastAsia="宋体" w:hAnsi="宋体" w:cs="MS Gothic" w:hint="eastAsia"/>
          <w:kern w:val="0"/>
          <w:szCs w:val="24"/>
        </w:rPr>
        <w:t>行为</w:t>
      </w:r>
      <w:r w:rsidRPr="00A32448">
        <w:rPr>
          <w:rFonts w:ascii="MS Gothic" w:eastAsia="宋体" w:hAnsi="MS Gothic" w:cs="MS Gothic" w:hint="eastAsia"/>
          <w:kern w:val="0"/>
          <w:szCs w:val="24"/>
        </w:rPr>
        <w:t>数据库再利用</w:t>
      </w:r>
    </w:p>
    <w:p w:rsidR="00A32448" w:rsidRPr="00A32448" w:rsidRDefault="00A32448" w:rsidP="00A32448">
      <w:pPr>
        <w:rPr>
          <w:rFonts w:ascii="MS Gothic" w:eastAsia="宋体" w:hAnsi="MS Gothic" w:cs="MS Gothic"/>
          <w:kern w:val="0"/>
          <w:szCs w:val="24"/>
        </w:rPr>
      </w:pPr>
      <w:r w:rsidRPr="00A32448">
        <w:rPr>
          <w:rFonts w:ascii="MS Gothic" w:eastAsia="MS Gothic" w:hAnsi="MS Gothic" w:cs="MS Gothic"/>
          <w:kern w:val="0"/>
          <w:szCs w:val="24"/>
          <w:lang w:val="fr-FR"/>
        </w:rPr>
        <w:t>VSL</w:t>
      </w:r>
      <w:r w:rsidRPr="00A32448">
        <w:rPr>
          <w:rFonts w:ascii="MS Gothic" w:eastAsia="宋体" w:hAnsi="MS Gothic" w:cs="MS Gothic" w:hint="eastAsia"/>
          <w:iCs/>
          <w:kern w:val="0"/>
          <w:szCs w:val="24"/>
        </w:rPr>
        <w:t>文本</w:t>
      </w:r>
      <w:r w:rsidRPr="00A32448">
        <w:rPr>
          <w:rFonts w:ascii="MingLiU" w:eastAsia="宋体" w:hAnsi="MingLiU" w:cs="MingLiU" w:hint="eastAsia"/>
          <w:iCs/>
          <w:kern w:val="0"/>
          <w:szCs w:val="24"/>
        </w:rPr>
        <w:t>编</w:t>
      </w:r>
      <w:r w:rsidRPr="00A32448">
        <w:rPr>
          <w:rFonts w:ascii="MS Gothic" w:eastAsia="宋体" w:hAnsi="MS Gothic" w:cs="MS Gothic" w:hint="eastAsia"/>
          <w:iCs/>
          <w:kern w:val="0"/>
          <w:szCs w:val="24"/>
        </w:rPr>
        <w:t>写：可直接</w:t>
      </w:r>
      <w:r w:rsidRPr="00A32448">
        <w:rPr>
          <w:rFonts w:ascii="MingLiU" w:eastAsia="宋体" w:hAnsi="MingLiU" w:cs="MingLiU" w:hint="eastAsia"/>
          <w:iCs/>
          <w:kern w:val="0"/>
          <w:szCs w:val="24"/>
        </w:rPr>
        <w:t>访问</w:t>
      </w:r>
      <w:r w:rsidRPr="00A32448">
        <w:rPr>
          <w:rFonts w:ascii="MS Gothic" w:eastAsia="宋体" w:hAnsi="MS Gothic" w:cs="MS Gothic"/>
          <w:iCs/>
          <w:kern w:val="0"/>
          <w:szCs w:val="24"/>
          <w:lang w:val="fr-FR"/>
        </w:rPr>
        <w:t>BuildingBlocks</w:t>
      </w:r>
      <w:r w:rsidRPr="00A32448">
        <w:rPr>
          <w:rFonts w:ascii="MS Gothic" w:eastAsia="宋体" w:hAnsi="MS Gothic" w:cs="MS Gothic" w:hint="eastAsia"/>
          <w:iCs/>
          <w:kern w:val="0"/>
          <w:szCs w:val="24"/>
          <w:lang w:val="fr-FR"/>
        </w:rPr>
        <w:t>的</w:t>
      </w:r>
      <w:r w:rsidRPr="00A32448">
        <w:rPr>
          <w:rFonts w:ascii="MS Gothic" w:eastAsia="宋体" w:hAnsi="MS Gothic" w:cs="MS Gothic" w:hint="eastAsia"/>
          <w:iCs/>
          <w:kern w:val="0"/>
          <w:szCs w:val="24"/>
          <w:lang w:val="fr-FR"/>
        </w:rPr>
        <w:t>API</w:t>
      </w:r>
      <w:r w:rsidRPr="00A32448">
        <w:rPr>
          <w:rFonts w:ascii="MS Gothic" w:eastAsia="宋体" w:hAnsi="MS Gothic" w:cs="MS Gothic" w:hint="eastAsia"/>
          <w:iCs/>
          <w:kern w:val="0"/>
          <w:szCs w:val="24"/>
        </w:rPr>
        <w:t>函数</w:t>
      </w:r>
      <w:r w:rsidRPr="00A32448">
        <w:rPr>
          <w:rFonts w:ascii="MingLiU" w:eastAsia="宋体" w:hAnsi="MingLiU" w:cs="MingLiU" w:hint="eastAsia"/>
          <w:iCs/>
          <w:kern w:val="0"/>
          <w:szCs w:val="24"/>
        </w:rPr>
        <w:t>库</w:t>
      </w:r>
      <w:r w:rsidRPr="00A32448">
        <w:rPr>
          <w:rFonts w:ascii="MS Gothic" w:eastAsia="宋体" w:hAnsi="MS Gothic" w:cs="MS Gothic" w:hint="eastAsia"/>
          <w:iCs/>
          <w:kern w:val="0"/>
          <w:szCs w:val="24"/>
        </w:rPr>
        <w:t>、</w:t>
      </w:r>
      <w:r w:rsidRPr="00A32448">
        <w:rPr>
          <w:rFonts w:ascii="MingLiU" w:eastAsia="宋体" w:hAnsi="MingLiU" w:cs="MingLiU" w:hint="eastAsia"/>
          <w:iCs/>
          <w:kern w:val="0"/>
          <w:szCs w:val="24"/>
        </w:rPr>
        <w:t>优</w:t>
      </w:r>
      <w:r w:rsidRPr="00A32448">
        <w:rPr>
          <w:rFonts w:ascii="MS Gothic" w:eastAsia="宋体" w:hAnsi="MS Gothic" w:cs="MS Gothic" w:hint="eastAsia"/>
          <w:iCs/>
          <w:kern w:val="0"/>
          <w:szCs w:val="24"/>
        </w:rPr>
        <w:t>化程序</w:t>
      </w:r>
      <w:r w:rsidRPr="00A32448">
        <w:rPr>
          <w:rFonts w:ascii="MingLiU" w:eastAsia="宋体" w:hAnsi="MingLiU" w:cs="MingLiU" w:hint="eastAsia"/>
          <w:iCs/>
          <w:kern w:val="0"/>
          <w:szCs w:val="24"/>
        </w:rPr>
        <w:t>结</w:t>
      </w:r>
      <w:r w:rsidRPr="00A32448">
        <w:rPr>
          <w:rFonts w:ascii="MS Gothic" w:eastAsia="宋体" w:hAnsi="MS Gothic" w:cs="MS Gothic" w:hint="eastAsia"/>
          <w:iCs/>
          <w:kern w:val="0"/>
          <w:szCs w:val="24"/>
        </w:rPr>
        <w:t>构、提高</w:t>
      </w:r>
      <w:r w:rsidRPr="00A32448">
        <w:rPr>
          <w:rFonts w:ascii="MingLiU" w:eastAsia="宋体" w:hAnsi="MingLiU" w:cs="MingLiU" w:hint="eastAsia"/>
          <w:iCs/>
          <w:kern w:val="0"/>
          <w:szCs w:val="24"/>
        </w:rPr>
        <w:t>执</w:t>
      </w:r>
      <w:r w:rsidRPr="00A32448">
        <w:rPr>
          <w:rFonts w:ascii="MS Gothic" w:eastAsia="宋体" w:hAnsi="MS Gothic" w:cs="MS Gothic" w:hint="eastAsia"/>
          <w:iCs/>
          <w:kern w:val="0"/>
          <w:szCs w:val="24"/>
        </w:rPr>
        <w:t>行效率。</w:t>
      </w:r>
      <w:r w:rsidRPr="00A32448">
        <w:rPr>
          <w:rFonts w:ascii="MS Gothic" w:eastAsia="MS Gothic" w:hAnsi="MS Gothic" w:cs="MS Gothic"/>
          <w:iCs/>
          <w:kern w:val="0"/>
          <w:szCs w:val="24"/>
        </w:rPr>
        <w:t xml:space="preserve"> </w:t>
      </w:r>
    </w:p>
    <w:p w:rsidR="003F629E" w:rsidRDefault="00A32448" w:rsidP="00A32448">
      <w:pPr>
        <w:rPr>
          <w:rFonts w:ascii="MS Gothic" w:eastAsia="PMingLiU" w:hAnsi="MS Gothic" w:cs="MS Gothic"/>
          <w:iCs/>
          <w:kern w:val="0"/>
          <w:szCs w:val="24"/>
          <w:lang w:eastAsia="zh-TW"/>
        </w:rPr>
      </w:pPr>
      <w:r w:rsidRPr="00A32448">
        <w:rPr>
          <w:rFonts w:ascii="MS Gothic" w:eastAsia="MS Gothic" w:hAnsi="MS Gothic" w:cs="MS Gothic"/>
          <w:kern w:val="0"/>
          <w:szCs w:val="24"/>
          <w:lang w:val="fr-FR"/>
        </w:rPr>
        <w:t>C++</w:t>
      </w:r>
      <w:r w:rsidRPr="00A32448">
        <w:rPr>
          <w:rFonts w:ascii="MS Gothic" w:eastAsia="宋体" w:hAnsi="MS Gothic" w:cs="MS Gothic" w:hint="eastAsia"/>
          <w:iCs/>
          <w:kern w:val="0"/>
          <w:szCs w:val="24"/>
        </w:rPr>
        <w:t>文本</w:t>
      </w:r>
      <w:r w:rsidRPr="00A32448">
        <w:rPr>
          <w:rFonts w:ascii="MingLiU" w:eastAsia="宋体" w:hAnsi="MingLiU" w:cs="MingLiU" w:hint="eastAsia"/>
          <w:iCs/>
          <w:kern w:val="0"/>
          <w:szCs w:val="24"/>
        </w:rPr>
        <w:t>编</w:t>
      </w:r>
      <w:r w:rsidRPr="00A32448">
        <w:rPr>
          <w:rFonts w:ascii="MS Gothic" w:eastAsia="宋体" w:hAnsi="MS Gothic" w:cs="MS Gothic" w:hint="eastAsia"/>
          <w:iCs/>
          <w:kern w:val="0"/>
          <w:szCs w:val="24"/>
        </w:rPr>
        <w:t>写</w:t>
      </w:r>
      <w:r w:rsidRPr="00A32448">
        <w:rPr>
          <w:rFonts w:ascii="MS Gothic" w:eastAsia="PMingLiU" w:hAnsi="MS Gothic" w:cs="MS Gothic" w:hint="eastAsia"/>
          <w:iCs/>
          <w:kern w:val="0"/>
          <w:szCs w:val="24"/>
          <w:lang w:eastAsia="zh-TW"/>
        </w:rPr>
        <w:t>（</w:t>
      </w:r>
      <w:r w:rsidRPr="00A32448">
        <w:rPr>
          <w:rFonts w:ascii="MS Gothic" w:eastAsia="PMingLiU" w:hAnsi="MS Gothic" w:cs="MS Gothic" w:hint="eastAsia"/>
          <w:iCs/>
          <w:kern w:val="0"/>
          <w:szCs w:val="24"/>
          <w:lang w:eastAsia="zh-TW"/>
        </w:rPr>
        <w:t>SDK</w:t>
      </w:r>
      <w:r w:rsidRPr="00A32448">
        <w:rPr>
          <w:rFonts w:ascii="MS Gothic" w:eastAsia="PMingLiU" w:hAnsi="MS Gothic" w:cs="MS Gothic" w:hint="eastAsia"/>
          <w:iCs/>
          <w:kern w:val="0"/>
          <w:szCs w:val="24"/>
          <w:lang w:eastAsia="zh-TW"/>
        </w:rPr>
        <w:t>）</w:t>
      </w:r>
      <w:r w:rsidRPr="00A32448">
        <w:rPr>
          <w:rFonts w:ascii="宋体" w:eastAsia="宋体" w:hAnsi="宋体" w:cs="MS Gothic" w:hint="eastAsia"/>
          <w:iCs/>
          <w:kern w:val="0"/>
          <w:szCs w:val="24"/>
          <w:lang w:val="fr-FR"/>
        </w:rPr>
        <w:t>：</w:t>
      </w:r>
      <w:r w:rsidRPr="00A32448">
        <w:rPr>
          <w:rFonts w:ascii="宋体" w:eastAsia="宋体" w:hAnsi="宋体" w:cs="MS Gothic" w:hint="eastAsia"/>
          <w:iCs/>
          <w:kern w:val="0"/>
          <w:szCs w:val="24"/>
        </w:rPr>
        <w:t>制作</w:t>
      </w:r>
      <w:r w:rsidRPr="00A32448">
        <w:rPr>
          <w:rFonts w:ascii="MS Gothic" w:eastAsia="宋体" w:hAnsi="MS Gothic" w:cs="MS Gothic" w:hint="eastAsia"/>
          <w:iCs/>
          <w:kern w:val="0"/>
          <w:szCs w:val="24"/>
        </w:rPr>
        <w:t>插件或第三方功能制作、程序核心性能</w:t>
      </w:r>
      <w:r w:rsidRPr="00A32448">
        <w:rPr>
          <w:rFonts w:ascii="MingLiU" w:eastAsia="宋体" w:hAnsi="MingLiU" w:cs="MingLiU" w:hint="eastAsia"/>
          <w:iCs/>
          <w:kern w:val="0"/>
          <w:szCs w:val="24"/>
        </w:rPr>
        <w:t>优</w:t>
      </w:r>
      <w:r w:rsidRPr="00A32448">
        <w:rPr>
          <w:rFonts w:ascii="MS Gothic" w:eastAsia="宋体" w:hAnsi="MS Gothic" w:cs="MS Gothic" w:hint="eastAsia"/>
          <w:iCs/>
          <w:kern w:val="0"/>
          <w:szCs w:val="24"/>
        </w:rPr>
        <w:t>化</w:t>
      </w:r>
      <w:r w:rsidRPr="00A32448">
        <w:rPr>
          <w:rFonts w:ascii="MS Gothic" w:eastAsia="宋体" w:hAnsi="MS Gothic" w:cs="MS Gothic" w:hint="eastAsia"/>
          <w:iCs/>
          <w:kern w:val="0"/>
          <w:szCs w:val="24"/>
          <w:lang w:val="fr-FR"/>
        </w:rPr>
        <w:t>（</w:t>
      </w:r>
      <w:r w:rsidRPr="00A32448">
        <w:rPr>
          <w:rFonts w:ascii="MS Gothic" w:eastAsia="宋体" w:hAnsi="MS Gothic" w:cs="MS Gothic" w:hint="eastAsia"/>
          <w:iCs/>
          <w:kern w:val="0"/>
          <w:szCs w:val="24"/>
        </w:rPr>
        <w:t>多</w:t>
      </w:r>
      <w:r w:rsidRPr="00A32448">
        <w:rPr>
          <w:rFonts w:ascii="MingLiU" w:eastAsia="宋体" w:hAnsi="MingLiU" w:cs="MingLiU" w:hint="eastAsia"/>
          <w:iCs/>
          <w:kern w:val="0"/>
          <w:szCs w:val="24"/>
        </w:rPr>
        <w:t>线</w:t>
      </w:r>
      <w:r w:rsidRPr="00A32448">
        <w:rPr>
          <w:rFonts w:ascii="MS Gothic" w:eastAsia="宋体" w:hAnsi="MS Gothic" w:cs="MS Gothic" w:hint="eastAsia"/>
          <w:iCs/>
          <w:kern w:val="0"/>
          <w:szCs w:val="24"/>
        </w:rPr>
        <w:t>程任</w:t>
      </w:r>
      <w:r w:rsidRPr="00A32448">
        <w:rPr>
          <w:rFonts w:ascii="MingLiU" w:eastAsia="宋体" w:hAnsi="MingLiU" w:cs="MingLiU" w:hint="eastAsia"/>
          <w:iCs/>
          <w:kern w:val="0"/>
          <w:szCs w:val="24"/>
        </w:rPr>
        <w:t>务优</w:t>
      </w:r>
      <w:r w:rsidRPr="00A32448">
        <w:rPr>
          <w:rFonts w:ascii="MS Gothic" w:eastAsia="宋体" w:hAnsi="MS Gothic" w:cs="MS Gothic" w:hint="eastAsia"/>
          <w:iCs/>
          <w:kern w:val="0"/>
          <w:szCs w:val="24"/>
        </w:rPr>
        <w:t>化、特效高</w:t>
      </w:r>
      <w:r w:rsidRPr="00A32448">
        <w:rPr>
          <w:rFonts w:ascii="MingLiU" w:eastAsia="宋体" w:hAnsi="MingLiU" w:cs="MingLiU" w:hint="eastAsia"/>
          <w:iCs/>
          <w:kern w:val="0"/>
          <w:szCs w:val="24"/>
        </w:rPr>
        <w:t>级优</w:t>
      </w:r>
      <w:r w:rsidRPr="00A32448">
        <w:rPr>
          <w:rFonts w:ascii="MS Gothic" w:eastAsia="宋体" w:hAnsi="MS Gothic" w:cs="MS Gothic" w:hint="eastAsia"/>
          <w:iCs/>
          <w:kern w:val="0"/>
          <w:szCs w:val="24"/>
        </w:rPr>
        <w:t>化等</w:t>
      </w:r>
      <w:r w:rsidRPr="00A32448">
        <w:rPr>
          <w:rFonts w:ascii="MS Gothic" w:eastAsia="宋体" w:hAnsi="MS Gothic" w:cs="MS Gothic" w:hint="eastAsia"/>
          <w:iCs/>
          <w:kern w:val="0"/>
          <w:szCs w:val="24"/>
          <w:lang w:val="fr-FR"/>
        </w:rPr>
        <w:t>）</w:t>
      </w:r>
      <w:r w:rsidRPr="00A32448">
        <w:rPr>
          <w:rFonts w:ascii="MS Gothic" w:eastAsia="宋体" w:hAnsi="MS Gothic" w:cs="MS Gothic" w:hint="eastAsia"/>
          <w:iCs/>
          <w:kern w:val="0"/>
          <w:szCs w:val="24"/>
        </w:rPr>
        <w:t>、</w:t>
      </w:r>
      <w:r w:rsidRPr="00A32448">
        <w:rPr>
          <w:rFonts w:ascii="MS Gothic" w:eastAsia="PMingLiU" w:hAnsi="MS Gothic" w:cs="MS Gothic" w:hint="eastAsia"/>
          <w:iCs/>
          <w:kern w:val="0"/>
          <w:szCs w:val="24"/>
          <w:lang w:eastAsia="zh-TW"/>
        </w:rPr>
        <w:t>自订</w:t>
      </w:r>
      <w:r w:rsidRPr="00A32448">
        <w:rPr>
          <w:rFonts w:ascii="MS Gothic" w:eastAsia="宋体" w:hAnsi="MS Gothic" w:cs="MS Gothic"/>
          <w:iCs/>
          <w:kern w:val="0"/>
          <w:szCs w:val="24"/>
          <w:lang w:val="fr-FR"/>
        </w:rPr>
        <w:t>BuildingBlocks</w:t>
      </w:r>
      <w:r w:rsidRPr="00A32448">
        <w:rPr>
          <w:rFonts w:ascii="MS Gothic" w:eastAsia="宋体" w:hAnsi="MS Gothic" w:cs="MS Gothic" w:hint="eastAsia"/>
          <w:iCs/>
          <w:kern w:val="0"/>
          <w:szCs w:val="24"/>
        </w:rPr>
        <w:t>制作。</w:t>
      </w:r>
    </w:p>
    <w:p w:rsidR="00A32448" w:rsidRPr="00A32448" w:rsidRDefault="00A32448" w:rsidP="00A32448">
      <w:pPr>
        <w:rPr>
          <w:rFonts w:ascii="宋体" w:eastAsia="PMingLiU" w:hAnsi="宋体" w:cs="MS Gothic"/>
          <w:kern w:val="0"/>
          <w:szCs w:val="24"/>
        </w:rPr>
      </w:pPr>
      <w:r w:rsidRPr="00A32448">
        <w:rPr>
          <w:rFonts w:ascii="MS Gothic" w:eastAsia="MS Gothic" w:hAnsi="MS Gothic" w:cs="MS Gothic"/>
          <w:kern w:val="0"/>
          <w:szCs w:val="24"/>
          <w:lang w:val="fr-FR"/>
        </w:rPr>
        <w:br/>
      </w:r>
      <w:r w:rsidRPr="00A32448">
        <w:rPr>
          <w:rFonts w:ascii="MS Gothic" w:eastAsia="MS Gothic" w:hAnsi="MS Gothic" w:cs="MS Gothic"/>
          <w:kern w:val="0"/>
          <w:szCs w:val="24"/>
        </w:rPr>
        <w:t>◀</w:t>
      </w:r>
      <w:r w:rsidRPr="00A32448">
        <w:rPr>
          <w:rFonts w:ascii="宋体" w:eastAsia="宋体" w:hAnsi="宋体" w:cs="MS Gothic"/>
          <w:kern w:val="0"/>
          <w:szCs w:val="24"/>
        </w:rPr>
        <w:t xml:space="preserve"> </w:t>
      </w:r>
      <w:r w:rsidRPr="00A32448">
        <w:rPr>
          <w:rFonts w:ascii="宋体" w:eastAsia="PMingLiU" w:hAnsi="宋体" w:cs="MS Gothic" w:hint="eastAsia"/>
          <w:kern w:val="0"/>
          <w:szCs w:val="24"/>
        </w:rPr>
        <w:t>64</w:t>
      </w:r>
      <w:r w:rsidRPr="00A32448">
        <w:rPr>
          <w:rFonts w:ascii="宋体" w:eastAsia="PMingLiU" w:hAnsi="宋体" w:cs="MS Gothic" w:hint="eastAsia"/>
          <w:kern w:val="0"/>
          <w:szCs w:val="24"/>
        </w:rPr>
        <w:t>位多核心运算</w:t>
      </w:r>
    </w:p>
    <w:p w:rsidR="00A32448" w:rsidRDefault="00A32448" w:rsidP="00A32448">
      <w:pPr>
        <w:rPr>
          <w:rFonts w:ascii="MS Gothic" w:eastAsia="PMingLiU" w:hAnsi="MS Gothic" w:cs="MS Gothic"/>
          <w:iCs/>
          <w:kern w:val="0"/>
          <w:szCs w:val="24"/>
          <w:lang w:val="fr-FR"/>
        </w:rPr>
      </w:pPr>
      <w:r w:rsidRPr="00A32448">
        <w:rPr>
          <w:rFonts w:ascii="MS Gothic" w:eastAsia="宋体" w:hAnsi="MS Gothic" w:cs="MS Gothic"/>
          <w:iCs/>
          <w:kern w:val="0"/>
          <w:szCs w:val="24"/>
          <w:lang w:val="fr-FR"/>
        </w:rPr>
        <w:t>64</w:t>
      </w:r>
      <w:r w:rsidRPr="00A32448">
        <w:rPr>
          <w:rFonts w:ascii="MS Gothic" w:eastAsia="宋体" w:hAnsi="MS Gothic" w:cs="MS Gothic" w:hint="eastAsia"/>
          <w:iCs/>
          <w:kern w:val="0"/>
          <w:szCs w:val="24"/>
          <w:lang w:val="fr-FR"/>
        </w:rPr>
        <w:t>位系统原生支持、多核</w:t>
      </w:r>
      <w:r w:rsidRPr="00A32448">
        <w:rPr>
          <w:rFonts w:ascii="MS Gothic" w:eastAsia="PMingLiU" w:hAnsi="MS Gothic" w:cs="MS Gothic" w:hint="eastAsia"/>
          <w:iCs/>
          <w:kern w:val="0"/>
          <w:szCs w:val="24"/>
          <w:lang w:val="fr-FR"/>
        </w:rPr>
        <w:t>运算</w:t>
      </w:r>
      <w:r w:rsidRPr="00A32448">
        <w:rPr>
          <w:rFonts w:ascii="MS Gothic" w:eastAsia="宋体" w:hAnsi="MS Gothic" w:cs="MS Gothic" w:hint="eastAsia"/>
          <w:iCs/>
          <w:kern w:val="0"/>
          <w:szCs w:val="24"/>
          <w:lang w:val="fr-FR"/>
        </w:rPr>
        <w:t>优化</w:t>
      </w:r>
    </w:p>
    <w:p w:rsidR="003F629E" w:rsidRPr="003F629E" w:rsidRDefault="003F629E" w:rsidP="00A32448">
      <w:pPr>
        <w:rPr>
          <w:rFonts w:ascii="MS Gothic" w:eastAsia="PMingLiU" w:hAnsi="MS Gothic" w:cs="MS Gothic"/>
          <w:iCs/>
          <w:kern w:val="0"/>
          <w:szCs w:val="24"/>
          <w:lang w:val="fr-FR"/>
        </w:rPr>
      </w:pPr>
    </w:p>
    <w:p w:rsidR="00A32448" w:rsidRPr="00A32448" w:rsidRDefault="00A32448" w:rsidP="00A32448">
      <w:pPr>
        <w:rPr>
          <w:rFonts w:ascii="Calibri" w:eastAsia="PMingLiU" w:hAnsi="Calibri" w:cs="Times New Roman"/>
        </w:rPr>
      </w:pPr>
      <w:r w:rsidRPr="00A32448">
        <w:rPr>
          <w:rFonts w:ascii="MS Gothic" w:eastAsia="MS Gothic" w:hAnsi="MS Gothic" w:cs="MS Gothic"/>
        </w:rPr>
        <w:t>◀</w:t>
      </w:r>
      <w:r w:rsidRPr="00A32448">
        <w:rPr>
          <w:rFonts w:ascii="Calibri" w:eastAsia="宋体" w:hAnsi="宋体" w:cs="MS Gothic"/>
        </w:rPr>
        <w:t xml:space="preserve"> </w:t>
      </w:r>
      <w:r w:rsidRPr="00A32448">
        <w:rPr>
          <w:rFonts w:ascii="Calibri" w:eastAsia="PMingLiU" w:hAnsi="宋体" w:cs="MS Gothic" w:hint="eastAsia"/>
        </w:rPr>
        <w:t>直接支持自然创建</w:t>
      </w:r>
    </w:p>
    <w:p w:rsidR="00A32448" w:rsidRPr="00A32448" w:rsidRDefault="00A32448" w:rsidP="00A32448">
      <w:pPr>
        <w:rPr>
          <w:rFonts w:ascii="Calibri" w:eastAsia="宋体" w:hAnsi="Calibri" w:cs="Times New Roman"/>
        </w:rPr>
      </w:pPr>
      <w:r w:rsidRPr="00A32448">
        <w:rPr>
          <w:rFonts w:ascii="Calibri" w:eastAsia="PMingLiU" w:hAnsi="Calibri" w:cs="Times New Roman" w:hint="eastAsia"/>
        </w:rPr>
        <w:t>针对地形</w:t>
      </w:r>
      <w:r w:rsidRPr="00A32448">
        <w:rPr>
          <w:rFonts w:ascii="Calibri" w:eastAsia="宋体" w:hAnsi="Calibri" w:cs="Times New Roman"/>
        </w:rPr>
        <w:t>使用</w:t>
      </w:r>
      <w:r w:rsidRPr="00A32448">
        <w:rPr>
          <w:rFonts w:ascii="Calibri" w:eastAsia="宋体" w:hAnsi="Calibri" w:cs="Times New Roman"/>
        </w:rPr>
        <w:t>32</w:t>
      </w:r>
      <w:r w:rsidRPr="00A32448">
        <w:rPr>
          <w:rFonts w:ascii="Calibri" w:eastAsia="宋体" w:hAnsi="Calibri" w:cs="Times New Roman" w:hint="eastAsia"/>
        </w:rPr>
        <w:t>位高度图自动生成地形或手动绘制地形</w:t>
      </w:r>
      <w:r w:rsidRPr="00A32448">
        <w:rPr>
          <w:rFonts w:ascii="Calibri" w:eastAsia="PMingLiU" w:hAnsi="Calibri" w:cs="Times New Roman" w:hint="eastAsia"/>
        </w:rPr>
        <w:t>和即</w:t>
      </w:r>
      <w:r w:rsidRPr="00A32448">
        <w:rPr>
          <w:rFonts w:ascii="Calibri" w:eastAsia="宋体" w:hAnsi="Calibri" w:cs="Times New Roman" w:hint="eastAsia"/>
        </w:rPr>
        <w:t>时</w:t>
      </w:r>
      <w:r w:rsidRPr="00A32448">
        <w:rPr>
          <w:rFonts w:ascii="Calibri" w:eastAsia="宋体" w:hAnsi="Calibri" w:cs="Times New Roman"/>
        </w:rPr>
        <w:t>渲染优化</w:t>
      </w:r>
      <w:r w:rsidRPr="00A32448">
        <w:rPr>
          <w:rFonts w:ascii="Calibri" w:eastAsia="PMingLiU" w:hAnsi="Calibri" w:cs="Times New Roman" w:hint="eastAsia"/>
        </w:rPr>
        <w:t>；内建</w:t>
      </w:r>
      <w:r w:rsidRPr="00A32448">
        <w:rPr>
          <w:rFonts w:ascii="Calibri" w:eastAsia="宋体" w:hAnsi="Calibri" w:cs="Times New Roman" w:hint="eastAsia"/>
        </w:rPr>
        <w:t>天空、海洋和多种粒子特效，</w:t>
      </w:r>
      <w:r w:rsidRPr="00A32448">
        <w:rPr>
          <w:rFonts w:ascii="Calibri" w:eastAsia="PMingLiU" w:hAnsi="Calibri" w:cs="Times New Roman" w:hint="eastAsia"/>
        </w:rPr>
        <w:t>且可</w:t>
      </w:r>
      <w:r w:rsidRPr="00A32448">
        <w:rPr>
          <w:rFonts w:ascii="Calibri" w:eastAsia="宋体" w:hAnsi="Calibri" w:cs="Times New Roman" w:hint="eastAsia"/>
        </w:rPr>
        <w:t>模拟一天中时空间变化使场景更逼真。</w:t>
      </w:r>
    </w:p>
    <w:p w:rsidR="003F629E" w:rsidRDefault="003F629E">
      <w:pPr>
        <w:widowControl/>
        <w:jc w:val="left"/>
        <w:rPr>
          <w:rFonts w:ascii="MS Gothic" w:eastAsia="MS Gothic" w:hAnsi="MS Gothic" w:cs="MS Gothic"/>
          <w:kern w:val="0"/>
          <w:szCs w:val="24"/>
        </w:rPr>
      </w:pPr>
      <w:r>
        <w:rPr>
          <w:rFonts w:ascii="MS Gothic" w:eastAsia="MS Gothic" w:hAnsi="MS Gothic" w:cs="MS Gothic"/>
          <w:noProof/>
          <w:kern w:val="0"/>
          <w:szCs w:val="24"/>
        </w:rPr>
        <w:drawing>
          <wp:anchor distT="0" distB="0" distL="114300" distR="114300" simplePos="0" relativeHeight="251665408" behindDoc="1" locked="0" layoutInCell="1" allowOverlap="1">
            <wp:simplePos x="0" y="0"/>
            <wp:positionH relativeFrom="column">
              <wp:posOffset>3270250</wp:posOffset>
            </wp:positionH>
            <wp:positionV relativeFrom="paragraph">
              <wp:posOffset>821690</wp:posOffset>
            </wp:positionV>
            <wp:extent cx="1202690" cy="1701800"/>
            <wp:effectExtent l="171450" t="133350" r="359410" b="298450"/>
            <wp:wrapTight wrapText="bothSides">
              <wp:wrapPolygon edited="0">
                <wp:start x="3763" y="-1693"/>
                <wp:lineTo x="1026" y="-1451"/>
                <wp:lineTo x="-3079" y="725"/>
                <wp:lineTo x="-3079" y="22487"/>
                <wp:lineTo x="684" y="25388"/>
                <wp:lineTo x="2053" y="25388"/>
                <wp:lineTo x="22923" y="25388"/>
                <wp:lineTo x="24291" y="25388"/>
                <wp:lineTo x="27713" y="22487"/>
                <wp:lineTo x="27713" y="2176"/>
                <wp:lineTo x="28055" y="967"/>
                <wp:lineTo x="23949" y="-1451"/>
                <wp:lineTo x="21212" y="-1693"/>
                <wp:lineTo x="3763" y="-1693"/>
              </wp:wrapPolygon>
            </wp:wrapTight>
            <wp:docPr id="17" name="图片 17"/>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noChangeArrowheads="1"/>
                    </pic:cNvPicPr>
                  </pic:nvPicPr>
                  <pic:blipFill>
                    <a:blip r:embed="rId9" cstate="print"/>
                    <a:srcRect/>
                    <a:stretch>
                      <a:fillRect/>
                    </a:stretch>
                  </pic:blipFill>
                  <pic:spPr bwMode="auto">
                    <a:xfrm>
                      <a:off x="0" y="0"/>
                      <a:ext cx="1202690" cy="17018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S Gothic" w:eastAsia="MS Gothic" w:hAnsi="MS Gothic" w:cs="MS Gothic"/>
          <w:noProof/>
          <w:kern w:val="0"/>
          <w:szCs w:val="24"/>
        </w:rPr>
        <w:drawing>
          <wp:anchor distT="0" distB="0" distL="114300" distR="114300" simplePos="0" relativeHeight="251664384" behindDoc="1" locked="0" layoutInCell="1" allowOverlap="1">
            <wp:simplePos x="0" y="0"/>
            <wp:positionH relativeFrom="column">
              <wp:posOffset>158750</wp:posOffset>
            </wp:positionH>
            <wp:positionV relativeFrom="paragraph">
              <wp:posOffset>183515</wp:posOffset>
            </wp:positionV>
            <wp:extent cx="3615690" cy="2035810"/>
            <wp:effectExtent l="171450" t="133350" r="365760" b="307340"/>
            <wp:wrapTight wrapText="bothSides">
              <wp:wrapPolygon edited="0">
                <wp:start x="1252" y="-1415"/>
                <wp:lineTo x="341" y="-1213"/>
                <wp:lineTo x="-1024" y="606"/>
                <wp:lineTo x="-1024" y="21223"/>
                <wp:lineTo x="-228" y="24457"/>
                <wp:lineTo x="683" y="24861"/>
                <wp:lineTo x="22078" y="24861"/>
                <wp:lineTo x="22192" y="24861"/>
                <wp:lineTo x="22761" y="24457"/>
                <wp:lineTo x="22988" y="24457"/>
                <wp:lineTo x="23671" y="21829"/>
                <wp:lineTo x="23671" y="1819"/>
                <wp:lineTo x="23785" y="808"/>
                <wp:lineTo x="22419" y="-1213"/>
                <wp:lineTo x="21509" y="-1415"/>
                <wp:lineTo x="1252" y="-1415"/>
              </wp:wrapPolygon>
            </wp:wrapTight>
            <wp:docPr id="16" name="图片 1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0" cstate="print">
                      <a:lum bright="10000" contrast="10000"/>
                    </a:blip>
                    <a:srcRect/>
                    <a:stretch>
                      <a:fillRect/>
                    </a:stretch>
                  </pic:blipFill>
                  <pic:spPr bwMode="auto">
                    <a:xfrm>
                      <a:off x="0" y="0"/>
                      <a:ext cx="3615690" cy="203581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MS Gothic" w:eastAsia="MS Gothic" w:hAnsi="MS Gothic" w:cs="MS Gothic"/>
          <w:kern w:val="0"/>
          <w:szCs w:val="24"/>
        </w:rPr>
        <w:br w:type="page"/>
      </w:r>
    </w:p>
    <w:p w:rsidR="00A32448" w:rsidRPr="00A32448" w:rsidRDefault="00A32448" w:rsidP="00A32448">
      <w:pPr>
        <w:rPr>
          <w:rFonts w:ascii="MS Gothic" w:eastAsia="宋体" w:hAnsi="MS Gothic" w:cs="MS Gothic"/>
          <w:kern w:val="0"/>
          <w:szCs w:val="24"/>
        </w:rPr>
      </w:pPr>
      <w:r w:rsidRPr="00A32448">
        <w:rPr>
          <w:rFonts w:ascii="MS Gothic" w:eastAsia="MS Gothic" w:hAnsi="MS Gothic" w:cs="MS Gothic"/>
          <w:kern w:val="0"/>
          <w:szCs w:val="24"/>
        </w:rPr>
        <w:lastRenderedPageBreak/>
        <w:t>◀</w:t>
      </w:r>
      <w:r w:rsidRPr="00A32448">
        <w:rPr>
          <w:rFonts w:ascii="MS Gothic" w:eastAsia="宋体" w:hAnsi="MS Gothic" w:cs="MS Gothic"/>
          <w:kern w:val="0"/>
          <w:szCs w:val="24"/>
        </w:rPr>
        <w:t xml:space="preserve"> </w:t>
      </w:r>
      <w:r w:rsidRPr="00A32448">
        <w:rPr>
          <w:rFonts w:ascii="MS Gothic" w:eastAsia="宋体" w:hAnsi="MS Gothic" w:cs="MS Gothic" w:hint="eastAsia"/>
          <w:kern w:val="0"/>
          <w:szCs w:val="24"/>
        </w:rPr>
        <w:t>多人协同开发</w:t>
      </w:r>
    </w:p>
    <w:p w:rsidR="00A32448" w:rsidRDefault="00A32448" w:rsidP="00A32448">
      <w:pPr>
        <w:rPr>
          <w:rFonts w:ascii="MS Gothic" w:eastAsia="PMingLiU" w:hAnsi="MS Gothic" w:cs="MS Gothic"/>
          <w:iCs/>
          <w:kern w:val="0"/>
          <w:szCs w:val="24"/>
          <w:lang w:val="fr-FR"/>
        </w:rPr>
      </w:pPr>
      <w:r w:rsidRPr="00A32448">
        <w:rPr>
          <w:rFonts w:ascii="MS Gothic" w:eastAsia="宋体" w:hAnsi="MS Gothic" w:cs="MS Gothic" w:hint="eastAsia"/>
          <w:iCs/>
          <w:kern w:val="0"/>
          <w:szCs w:val="24"/>
          <w:lang w:val="fr-FR"/>
        </w:rPr>
        <w:t>程序开发者和美术设计者同时对同一项目的不同部分进行开发</w:t>
      </w:r>
      <w:r w:rsidRPr="00A32448">
        <w:rPr>
          <w:rFonts w:ascii="MS Gothic" w:eastAsia="宋体" w:hAnsi="MS Gothic" w:cs="MS Gothic" w:hint="eastAsia"/>
          <w:iCs/>
          <w:kern w:val="0"/>
          <w:szCs w:val="24"/>
          <w:lang w:val="fr-FR"/>
        </w:rPr>
        <w:t>,</w:t>
      </w:r>
      <w:r w:rsidRPr="00A32448">
        <w:rPr>
          <w:rFonts w:ascii="MS Gothic" w:eastAsia="宋体" w:hAnsi="MS Gothic" w:cs="MS Gothic" w:hint="eastAsia"/>
          <w:iCs/>
          <w:kern w:val="0"/>
          <w:szCs w:val="24"/>
          <w:lang w:val="fr-FR"/>
        </w:rPr>
        <w:t>只需加载一个工程或单项资产，就以查看队友的完成进度，而不必中断工作流程。</w:t>
      </w:r>
    </w:p>
    <w:p w:rsidR="003F629E" w:rsidRPr="003F629E" w:rsidRDefault="003F629E" w:rsidP="00A32448">
      <w:pPr>
        <w:rPr>
          <w:rFonts w:ascii="MS Gothic" w:eastAsia="PMingLiU" w:hAnsi="MS Gothic" w:cs="MS Gothic"/>
          <w:iCs/>
          <w:kern w:val="0"/>
          <w:szCs w:val="24"/>
          <w:lang w:val="fr-FR"/>
        </w:rPr>
      </w:pPr>
    </w:p>
    <w:p w:rsidR="00A32448" w:rsidRPr="00A32448" w:rsidRDefault="00A32448" w:rsidP="00A32448">
      <w:pPr>
        <w:rPr>
          <w:rFonts w:ascii="MS Gothic" w:eastAsia="PMingLiU" w:hAnsi="MS Gothic" w:cs="MS Gothic"/>
          <w:kern w:val="0"/>
          <w:szCs w:val="24"/>
        </w:rPr>
      </w:pPr>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MS Gothic" w:eastAsia="PMingLiU" w:hAnsi="MS Gothic" w:cs="MS Gothic" w:hint="eastAsia"/>
          <w:kern w:val="0"/>
          <w:szCs w:val="24"/>
        </w:rPr>
        <w:t>内建物理及</w:t>
      </w:r>
      <w:r w:rsidRPr="00A32448">
        <w:rPr>
          <w:rFonts w:ascii="MS Gothic" w:eastAsia="PMingLiU" w:hAnsi="MS Gothic" w:cs="MS Gothic" w:hint="eastAsia"/>
          <w:kern w:val="0"/>
          <w:szCs w:val="24"/>
        </w:rPr>
        <w:t>AI</w:t>
      </w:r>
      <w:r w:rsidRPr="00A32448">
        <w:rPr>
          <w:rFonts w:ascii="MS Gothic" w:eastAsia="PMingLiU" w:hAnsi="MS Gothic" w:cs="MS Gothic" w:hint="eastAsia"/>
          <w:kern w:val="0"/>
          <w:szCs w:val="24"/>
        </w:rPr>
        <w:t>模块</w:t>
      </w:r>
    </w:p>
    <w:p w:rsidR="00A32448" w:rsidRDefault="00A32448" w:rsidP="00A32448">
      <w:pPr>
        <w:rPr>
          <w:rFonts w:ascii="MS Gothic" w:eastAsia="PMingLiU" w:hAnsi="MS Gothic" w:cs="MS Gothic"/>
          <w:iCs/>
        </w:rPr>
      </w:pPr>
      <w:r w:rsidRPr="00A32448">
        <w:rPr>
          <w:rFonts w:ascii="MS Gothic" w:eastAsia="宋体" w:hAnsi="MS Gothic" w:cs="MS Gothic" w:hint="eastAsia"/>
          <w:iCs/>
        </w:rPr>
        <w:t>直接支持</w:t>
      </w:r>
      <w:r w:rsidRPr="00A32448">
        <w:rPr>
          <w:rFonts w:ascii="MS Gothic" w:eastAsia="宋体" w:hAnsi="MS Gothic" w:cs="MS Gothic"/>
          <w:iCs/>
        </w:rPr>
        <w:t>重力、弹力、摩擦力、刚体动力学方程</w:t>
      </w:r>
      <w:r w:rsidRPr="00A32448">
        <w:rPr>
          <w:rFonts w:ascii="MS Gothic" w:eastAsia="宋体" w:hAnsi="MS Gothic" w:cs="MS Gothic" w:hint="eastAsia"/>
          <w:iCs/>
        </w:rPr>
        <w:t>、</w:t>
      </w:r>
      <w:r w:rsidRPr="00A32448">
        <w:rPr>
          <w:rFonts w:ascii="MS Gothic" w:eastAsia="宋体" w:hAnsi="MS Gothic" w:cs="MS Gothic" w:hint="eastAsia"/>
          <w:iCs/>
        </w:rPr>
        <w:t>Havok</w:t>
      </w:r>
      <w:r w:rsidRPr="00A32448">
        <w:rPr>
          <w:rFonts w:ascii="MS Gothic" w:eastAsia="宋体" w:hAnsi="MS Gothic" w:cs="MS Gothic" w:hint="eastAsia"/>
          <w:iCs/>
        </w:rPr>
        <w:t>物理</w:t>
      </w:r>
      <w:r w:rsidRPr="00A32448">
        <w:rPr>
          <w:rFonts w:ascii="MS Gothic" w:eastAsia="PMingLiU" w:hAnsi="MS Gothic" w:cs="MS Gothic" w:hint="eastAsia"/>
          <w:iCs/>
        </w:rPr>
        <w:t>引擎</w:t>
      </w:r>
      <w:r w:rsidRPr="00A32448">
        <w:rPr>
          <w:rFonts w:ascii="MS Gothic" w:eastAsia="宋体" w:hAnsi="MS Gothic" w:cs="MS Gothic" w:hint="eastAsia"/>
          <w:iCs/>
        </w:rPr>
        <w:t>及</w:t>
      </w:r>
      <w:r w:rsidRPr="00A32448">
        <w:rPr>
          <w:rFonts w:ascii="MS Gothic" w:eastAsia="宋体" w:hAnsi="MS Gothic" w:cs="MS Gothic"/>
          <w:iCs/>
        </w:rPr>
        <w:t>3D</w:t>
      </w:r>
      <w:r w:rsidRPr="00A32448">
        <w:rPr>
          <w:rFonts w:ascii="MS Gothic" w:eastAsia="宋体" w:hAnsi="MS Gothic" w:cs="MS Gothic" w:hint="eastAsia"/>
          <w:iCs/>
        </w:rPr>
        <w:t>人物对象操作</w:t>
      </w:r>
    </w:p>
    <w:p w:rsidR="003F629E" w:rsidRPr="003F629E" w:rsidRDefault="003F629E" w:rsidP="00A32448">
      <w:pPr>
        <w:rPr>
          <w:rFonts w:ascii="微软雅黑" w:eastAsia="PMingLiU" w:hAnsi="Calibri" w:cs="微软雅黑"/>
        </w:rPr>
      </w:pPr>
    </w:p>
    <w:p w:rsidR="00A32448" w:rsidRPr="00A32448" w:rsidRDefault="003F629E" w:rsidP="00A32448">
      <w:pPr>
        <w:rPr>
          <w:rFonts w:ascii="宋体" w:eastAsia="宋体" w:hAnsi="宋体" w:cs="MS Gothic"/>
          <w:kern w:val="0"/>
          <w:szCs w:val="24"/>
        </w:rPr>
      </w:pPr>
      <w:r>
        <w:rPr>
          <w:rFonts w:ascii="MS Gothic" w:eastAsia="MS Gothic" w:hAnsi="MS Gothic" w:cs="MS Gothic"/>
          <w:noProof/>
          <w:kern w:val="0"/>
          <w:szCs w:val="24"/>
        </w:rPr>
        <w:drawing>
          <wp:anchor distT="0" distB="0" distL="114300" distR="114300" simplePos="0" relativeHeight="251666432" behindDoc="1" locked="0" layoutInCell="1" allowOverlap="1">
            <wp:simplePos x="0" y="0"/>
            <wp:positionH relativeFrom="column">
              <wp:posOffset>2203450</wp:posOffset>
            </wp:positionH>
            <wp:positionV relativeFrom="paragraph">
              <wp:posOffset>93980</wp:posOffset>
            </wp:positionV>
            <wp:extent cx="3468370" cy="2519680"/>
            <wp:effectExtent l="19050" t="0" r="0" b="0"/>
            <wp:wrapTight wrapText="bothSides">
              <wp:wrapPolygon edited="0">
                <wp:start x="-119" y="0"/>
                <wp:lineTo x="-119" y="21393"/>
                <wp:lineTo x="21592" y="21393"/>
                <wp:lineTo x="21592" y="0"/>
                <wp:lineTo x="-119" y="0"/>
              </wp:wrapPolygon>
            </wp:wrapTight>
            <wp:docPr id="18" name="图片 18"/>
            <wp:cNvGraphicFramePr/>
            <a:graphic xmlns:a="http://schemas.openxmlformats.org/drawingml/2006/main">
              <a:graphicData uri="http://schemas.openxmlformats.org/drawingml/2006/picture">
                <pic:pic xmlns:pic="http://schemas.openxmlformats.org/drawingml/2006/picture">
                  <pic:nvPicPr>
                    <pic:cNvPr id="74759" name="Picture 3"/>
                    <pic:cNvPicPr>
                      <a:picLocks noChangeAspect="1" noChangeArrowheads="1"/>
                    </pic:cNvPicPr>
                  </pic:nvPicPr>
                  <pic:blipFill>
                    <a:blip r:embed="rId11" cstate="print"/>
                    <a:srcRect/>
                    <a:stretch>
                      <a:fillRect/>
                    </a:stretch>
                  </pic:blipFill>
                  <pic:spPr bwMode="auto">
                    <a:xfrm>
                      <a:off x="0" y="0"/>
                      <a:ext cx="3468370" cy="2519680"/>
                    </a:xfrm>
                    <a:prstGeom prst="rect">
                      <a:avLst/>
                    </a:prstGeom>
                    <a:noFill/>
                    <a:ln w="9525">
                      <a:noFill/>
                      <a:miter lim="800000"/>
                      <a:headEnd/>
                      <a:tailEnd/>
                    </a:ln>
                  </pic:spPr>
                </pic:pic>
              </a:graphicData>
            </a:graphic>
          </wp:anchor>
        </w:drawing>
      </w:r>
      <w:r w:rsidR="00A32448" w:rsidRPr="00A32448">
        <w:rPr>
          <w:rFonts w:ascii="MS Gothic" w:eastAsia="MS Gothic" w:hAnsi="MS Gothic" w:cs="MS Gothic"/>
          <w:kern w:val="0"/>
          <w:szCs w:val="24"/>
        </w:rPr>
        <w:t>◀</w:t>
      </w:r>
      <w:r w:rsidR="00A32448" w:rsidRPr="00A32448">
        <w:rPr>
          <w:rFonts w:ascii="MS Gothic" w:eastAsia="宋体" w:hAnsi="MS Gothic" w:cs="MS Gothic"/>
          <w:kern w:val="0"/>
          <w:szCs w:val="24"/>
        </w:rPr>
        <w:t xml:space="preserve"> </w:t>
      </w:r>
      <w:r w:rsidR="00A32448" w:rsidRPr="00A32448">
        <w:rPr>
          <w:rFonts w:ascii="宋体" w:eastAsia="宋体" w:hAnsi="宋体" w:cs="MS Gothic" w:hint="eastAsia"/>
          <w:kern w:val="0"/>
          <w:szCs w:val="24"/>
        </w:rPr>
        <w:t>网络数据库资源共享与下载</w:t>
      </w:r>
    </w:p>
    <w:p w:rsidR="00A32448" w:rsidRDefault="00A32448" w:rsidP="00A32448">
      <w:pPr>
        <w:rPr>
          <w:rFonts w:ascii="宋体" w:eastAsia="PMingLiU" w:hAnsi="宋体" w:cs="MS Gothic"/>
          <w:iCs/>
          <w:kern w:val="0"/>
          <w:szCs w:val="24"/>
        </w:rPr>
      </w:pPr>
      <w:r w:rsidRPr="00A32448">
        <w:rPr>
          <w:rFonts w:ascii="宋体" w:eastAsia="宋体" w:hAnsi="宋体" w:cs="MS Gothic" w:hint="eastAsia"/>
          <w:iCs/>
          <w:kern w:val="0"/>
          <w:szCs w:val="24"/>
        </w:rPr>
        <w:t>达索</w:t>
      </w:r>
      <w:r w:rsidRPr="00A32448">
        <w:rPr>
          <w:rFonts w:ascii="宋体" w:eastAsia="宋体" w:hAnsi="宋体" w:cs="MS Gothic"/>
          <w:iCs/>
          <w:kern w:val="0"/>
          <w:szCs w:val="24"/>
        </w:rPr>
        <w:t>3DS</w:t>
      </w:r>
      <w:r w:rsidRPr="00A32448">
        <w:rPr>
          <w:rFonts w:ascii="宋体" w:eastAsia="宋体" w:hAnsi="宋体" w:cs="MS Gothic" w:hint="eastAsia"/>
          <w:iCs/>
          <w:kern w:val="0"/>
          <w:szCs w:val="24"/>
        </w:rPr>
        <w:t>社群提供</w:t>
      </w:r>
      <w:r w:rsidRPr="00A32448">
        <w:rPr>
          <w:rFonts w:ascii="Calibri" w:eastAsia="宋体" w:hAnsi="Calibri" w:cs="Times New Roman"/>
          <w:szCs w:val="24"/>
        </w:rPr>
        <w:t>3DVIA Studio</w:t>
      </w:r>
      <w:r w:rsidRPr="00A32448">
        <w:rPr>
          <w:rFonts w:ascii="宋体" w:eastAsia="宋体" w:hAnsi="宋体" w:cs="Times New Roman" w:hint="eastAsia"/>
          <w:szCs w:val="24"/>
        </w:rPr>
        <w:t>用户</w:t>
      </w:r>
      <w:r w:rsidRPr="00A32448">
        <w:rPr>
          <w:rFonts w:ascii="宋体" w:eastAsia="宋体" w:hAnsi="宋体" w:cs="MS Gothic" w:hint="eastAsia"/>
          <w:iCs/>
          <w:kern w:val="0"/>
          <w:szCs w:val="24"/>
        </w:rPr>
        <w:t>各式三维模型</w:t>
      </w:r>
      <w:bookmarkStart w:id="2" w:name="OLE_LINK3"/>
      <w:bookmarkStart w:id="3" w:name="OLE_LINK4"/>
      <w:r w:rsidRPr="00A32448">
        <w:rPr>
          <w:rFonts w:ascii="宋体" w:eastAsia="宋体" w:hAnsi="宋体" w:cs="MS Gothic" w:hint="eastAsia"/>
          <w:iCs/>
          <w:kern w:val="0"/>
          <w:szCs w:val="24"/>
        </w:rPr>
        <w:t>、</w:t>
      </w:r>
      <w:bookmarkEnd w:id="2"/>
      <w:bookmarkEnd w:id="3"/>
      <w:r w:rsidRPr="00A32448">
        <w:rPr>
          <w:rFonts w:ascii="MS Gothic" w:eastAsia="宋体" w:hAnsi="MS Gothic" w:cs="MS Gothic"/>
          <w:iCs/>
          <w:kern w:val="0"/>
          <w:szCs w:val="24"/>
          <w:lang w:val="fr-FR"/>
        </w:rPr>
        <w:t>BuildingBlocks</w:t>
      </w:r>
      <w:r w:rsidRPr="00A32448">
        <w:rPr>
          <w:rFonts w:ascii="MS Gothic" w:eastAsia="宋体" w:hAnsi="MS Gothic" w:cs="MS Gothic" w:hint="eastAsia"/>
          <w:iCs/>
          <w:kern w:val="0"/>
          <w:szCs w:val="24"/>
          <w:lang w:val="fr-FR"/>
        </w:rPr>
        <w:t>等有关美术设计及代码编辑的资源可供下载与分享，也能藉由</w:t>
      </w:r>
      <w:r w:rsidRPr="00A32448">
        <w:rPr>
          <w:rFonts w:ascii="宋体" w:eastAsia="宋体" w:hAnsi="宋体" w:cs="MS Gothic"/>
          <w:iCs/>
          <w:kern w:val="0"/>
          <w:szCs w:val="24"/>
        </w:rPr>
        <w:t>3DS</w:t>
      </w:r>
      <w:r w:rsidRPr="00A32448">
        <w:rPr>
          <w:rFonts w:ascii="宋体" w:eastAsia="宋体" w:hAnsi="宋体" w:cs="MS Gothic" w:hint="eastAsia"/>
          <w:iCs/>
          <w:kern w:val="0"/>
          <w:szCs w:val="24"/>
        </w:rPr>
        <w:t>社群获得使用者的反馈及意见，使开发成果更完备。</w:t>
      </w:r>
    </w:p>
    <w:p w:rsidR="003F629E" w:rsidRPr="003F629E" w:rsidRDefault="003F629E" w:rsidP="00A32448">
      <w:pPr>
        <w:rPr>
          <w:rFonts w:ascii="MS Gothic" w:eastAsia="PMingLiU" w:hAnsi="MS Gothic" w:cs="MS Gothic"/>
          <w:iCs/>
          <w:kern w:val="0"/>
          <w:szCs w:val="24"/>
        </w:rPr>
      </w:pPr>
    </w:p>
    <w:p w:rsidR="00A32448" w:rsidRPr="00A32448" w:rsidRDefault="00A32448" w:rsidP="00A32448">
      <w:pPr>
        <w:rPr>
          <w:rFonts w:ascii="Calibri" w:eastAsia="宋体" w:hAnsi="Calibri" w:cs="Times New Roman"/>
          <w:kern w:val="0"/>
          <w:szCs w:val="24"/>
        </w:rPr>
      </w:pPr>
      <w:r w:rsidRPr="00A32448">
        <w:rPr>
          <w:rFonts w:ascii="MS Gothic" w:eastAsia="MS Gothic" w:hAnsi="MS Gothic" w:cs="MS Gothic"/>
          <w:kern w:val="0"/>
          <w:szCs w:val="24"/>
        </w:rPr>
        <w:t>◀</w:t>
      </w:r>
      <w:r w:rsidRPr="00A32448">
        <w:rPr>
          <w:rFonts w:ascii="宋体" w:eastAsia="宋体" w:hAnsi="宋体" w:cs="MS Gothic"/>
          <w:kern w:val="0"/>
          <w:szCs w:val="24"/>
        </w:rPr>
        <w:t xml:space="preserve"> </w:t>
      </w:r>
      <w:r w:rsidRPr="00A32448">
        <w:rPr>
          <w:rFonts w:ascii="Calibri" w:eastAsia="宋体" w:hAnsi="Calibri" w:cs="Times New Roman" w:hint="eastAsia"/>
          <w:kern w:val="0"/>
          <w:szCs w:val="24"/>
        </w:rPr>
        <w:t>支持多种动作捕捉系统</w:t>
      </w:r>
    </w:p>
    <w:p w:rsidR="00A32448" w:rsidRDefault="00A32448" w:rsidP="00A32448">
      <w:pPr>
        <w:rPr>
          <w:rFonts w:ascii="Calibri" w:eastAsia="PMingLiU" w:hAnsi="Calibri" w:cs="Times New Roman"/>
          <w:kern w:val="0"/>
          <w:szCs w:val="24"/>
        </w:rPr>
      </w:pPr>
      <w:r w:rsidRPr="00A32448">
        <w:rPr>
          <w:rFonts w:ascii="Calibri" w:eastAsia="宋体" w:hAnsi="Calibri" w:cs="Times New Roman" w:hint="eastAsia"/>
          <w:kern w:val="0"/>
          <w:szCs w:val="24"/>
        </w:rPr>
        <w:t>支持多种硬件包含电磁式、光学式及物理式的动作捕捉系统。</w:t>
      </w:r>
    </w:p>
    <w:p w:rsidR="003F629E" w:rsidRPr="003F629E" w:rsidRDefault="003F629E" w:rsidP="00A32448">
      <w:pPr>
        <w:rPr>
          <w:rFonts w:ascii="Calibri" w:eastAsia="PMingLiU" w:hAnsi="Calibri" w:cs="Times New Roman"/>
          <w:kern w:val="0"/>
          <w:szCs w:val="24"/>
        </w:rPr>
      </w:pPr>
    </w:p>
    <w:p w:rsidR="00A32448" w:rsidRPr="00A32448" w:rsidRDefault="00A32448" w:rsidP="00A32448">
      <w:pPr>
        <w:rPr>
          <w:rFonts w:ascii="Calibri" w:eastAsia="宋体" w:hAnsi="Calibri" w:cs="Times New Roman"/>
          <w:kern w:val="0"/>
          <w:szCs w:val="24"/>
        </w:rPr>
      </w:pPr>
      <w:bookmarkStart w:id="4" w:name="OLE_LINK27"/>
      <w:bookmarkStart w:id="5" w:name="OLE_LINK28"/>
      <w:r w:rsidRPr="00A32448">
        <w:rPr>
          <w:rFonts w:ascii="MS Gothic" w:eastAsia="MS Gothic" w:hAnsi="MS Gothic" w:cs="MS Gothic"/>
          <w:kern w:val="0"/>
          <w:szCs w:val="24"/>
        </w:rPr>
        <w:t>◀</w:t>
      </w:r>
      <w:r w:rsidRPr="00A32448">
        <w:rPr>
          <w:rFonts w:ascii="宋体" w:eastAsia="宋体" w:hAnsi="宋体" w:cs="MS Gothic"/>
          <w:kern w:val="0"/>
          <w:szCs w:val="24"/>
        </w:rPr>
        <w:t xml:space="preserve"> </w:t>
      </w:r>
      <w:r w:rsidRPr="00A32448">
        <w:rPr>
          <w:rFonts w:ascii="Calibri" w:eastAsia="宋体" w:hAnsi="Calibri" w:cs="Times New Roman" w:hint="eastAsia"/>
          <w:kern w:val="0"/>
          <w:szCs w:val="24"/>
        </w:rPr>
        <w:t>沉浸式环境输出</w:t>
      </w:r>
    </w:p>
    <w:p w:rsidR="00A32448" w:rsidRDefault="00A32448" w:rsidP="00A32448">
      <w:pPr>
        <w:rPr>
          <w:rFonts w:ascii="Calibri" w:eastAsia="PMingLiU" w:hAnsi="Calibri" w:cs="Times New Roman"/>
          <w:szCs w:val="24"/>
          <w:lang w:eastAsia="zh-TW"/>
        </w:rPr>
      </w:pPr>
      <w:r w:rsidRPr="00A32448">
        <w:rPr>
          <w:rFonts w:ascii="Calibri" w:eastAsia="宋体" w:hAnsi="Calibri" w:cs="Times New Roman" w:hint="eastAsia"/>
          <w:szCs w:val="24"/>
        </w:rPr>
        <w:t>包含</w:t>
      </w:r>
      <w:r w:rsidRPr="00A32448">
        <w:rPr>
          <w:rFonts w:ascii="Calibri" w:eastAsia="宋体" w:hAnsi="Calibri" w:cs="Times New Roman"/>
          <w:szCs w:val="24"/>
        </w:rPr>
        <w:t>CAVE(</w:t>
      </w:r>
      <w:r w:rsidRPr="00A32448">
        <w:rPr>
          <w:rFonts w:ascii="Calibri" w:eastAsia="宋体" w:hAnsi="Calibri" w:cs="Times New Roman" w:hint="eastAsia"/>
          <w:szCs w:val="24"/>
        </w:rPr>
        <w:t>洞穴式</w:t>
      </w:r>
      <w:r w:rsidRPr="00A32448">
        <w:rPr>
          <w:rFonts w:ascii="Calibri" w:eastAsia="宋体" w:hAnsi="Calibri" w:cs="Times New Roman"/>
          <w:szCs w:val="24"/>
        </w:rPr>
        <w:t>)</w:t>
      </w:r>
      <w:r w:rsidRPr="00A32448">
        <w:rPr>
          <w:rFonts w:ascii="Calibri" w:eastAsia="宋体" w:hAnsi="Calibri" w:cs="Times New Roman" w:hint="eastAsia"/>
          <w:szCs w:val="24"/>
        </w:rPr>
        <w:t>、</w:t>
      </w:r>
      <w:r w:rsidRPr="00A32448">
        <w:rPr>
          <w:rFonts w:ascii="Calibri" w:eastAsia="宋体" w:hAnsi="Calibri" w:cs="Times New Roman"/>
          <w:szCs w:val="24"/>
        </w:rPr>
        <w:t>Curve(</w:t>
      </w:r>
      <w:r w:rsidRPr="00A32448">
        <w:rPr>
          <w:rFonts w:ascii="Calibri" w:eastAsia="宋体" w:hAnsi="Calibri" w:cs="Times New Roman" w:hint="eastAsia"/>
          <w:szCs w:val="24"/>
        </w:rPr>
        <w:t>弧幕式</w:t>
      </w:r>
      <w:r w:rsidRPr="00A32448">
        <w:rPr>
          <w:rFonts w:ascii="Calibri" w:eastAsia="宋体" w:hAnsi="Calibri" w:cs="Times New Roman"/>
          <w:szCs w:val="24"/>
        </w:rPr>
        <w:t>)</w:t>
      </w:r>
      <w:r w:rsidRPr="00A32448">
        <w:rPr>
          <w:rFonts w:ascii="Calibri" w:eastAsia="宋体" w:hAnsi="Calibri" w:cs="Times New Roman" w:hint="eastAsia"/>
          <w:szCs w:val="24"/>
        </w:rPr>
        <w:t>、</w:t>
      </w:r>
      <w:r w:rsidRPr="00A32448">
        <w:rPr>
          <w:rFonts w:ascii="Calibri" w:eastAsia="宋体" w:hAnsi="Calibri" w:cs="Times New Roman"/>
          <w:szCs w:val="24"/>
        </w:rPr>
        <w:t>Power Wall(</w:t>
      </w:r>
      <w:r w:rsidRPr="00A32448">
        <w:rPr>
          <w:rFonts w:ascii="Calibri" w:eastAsia="宋体" w:hAnsi="Calibri" w:cs="Times New Roman" w:hint="eastAsia"/>
          <w:szCs w:val="24"/>
        </w:rPr>
        <w:t>投影墙</w:t>
      </w:r>
      <w:r w:rsidRPr="00A32448">
        <w:rPr>
          <w:rFonts w:ascii="Calibri" w:eastAsia="宋体" w:hAnsi="Calibri" w:cs="Times New Roman"/>
          <w:szCs w:val="24"/>
        </w:rPr>
        <w:t>)</w:t>
      </w:r>
      <w:r w:rsidRPr="00A32448">
        <w:rPr>
          <w:rFonts w:ascii="Calibri" w:eastAsia="宋体" w:hAnsi="Calibri" w:cs="Times New Roman" w:hint="eastAsia"/>
          <w:szCs w:val="24"/>
        </w:rPr>
        <w:t>、</w:t>
      </w:r>
      <w:r w:rsidRPr="00A32448">
        <w:rPr>
          <w:rFonts w:ascii="Calibri" w:eastAsia="宋体" w:hAnsi="Calibri" w:cs="Times New Roman"/>
          <w:szCs w:val="24"/>
        </w:rPr>
        <w:t>Desktop(</w:t>
      </w:r>
      <w:r w:rsidRPr="00A32448">
        <w:rPr>
          <w:rFonts w:ascii="Calibri" w:eastAsia="宋体" w:hAnsi="Calibri" w:cs="Times New Roman" w:hint="eastAsia"/>
          <w:szCs w:val="24"/>
        </w:rPr>
        <w:t>桌面式</w:t>
      </w:r>
      <w:r w:rsidRPr="00A32448">
        <w:rPr>
          <w:rFonts w:ascii="Calibri" w:eastAsia="宋体" w:hAnsi="Calibri" w:cs="Times New Roman"/>
          <w:szCs w:val="24"/>
        </w:rPr>
        <w:t>)</w:t>
      </w:r>
      <w:r w:rsidRPr="00A32448">
        <w:rPr>
          <w:rFonts w:ascii="Calibri" w:eastAsia="宋体" w:hAnsi="Calibri" w:cs="Times New Roman" w:hint="eastAsia"/>
          <w:szCs w:val="24"/>
        </w:rPr>
        <w:t>等输出环境。</w:t>
      </w:r>
      <w:bookmarkEnd w:id="4"/>
      <w:bookmarkEnd w:id="5"/>
    </w:p>
    <w:p w:rsidR="003F629E" w:rsidRPr="003F629E" w:rsidRDefault="003F629E" w:rsidP="00A32448">
      <w:pPr>
        <w:rPr>
          <w:rFonts w:ascii="Calibri" w:eastAsia="PMingLiU" w:hAnsi="Calibri" w:cs="Times New Roman"/>
          <w:szCs w:val="24"/>
          <w:lang w:eastAsia="zh-TW"/>
        </w:rPr>
      </w:pPr>
    </w:p>
    <w:p w:rsidR="00A32448" w:rsidRPr="00A32448" w:rsidRDefault="00A32448" w:rsidP="00A32448">
      <w:pPr>
        <w:rPr>
          <w:rFonts w:ascii="MS Gothic" w:eastAsia="宋体" w:hAnsi="MS Gothic" w:cs="MS Gothic"/>
          <w:kern w:val="0"/>
          <w:szCs w:val="24"/>
        </w:rPr>
      </w:pPr>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MS Gothic" w:eastAsia="宋体" w:hAnsi="MS Gothic" w:cs="MS Gothic" w:hint="eastAsia"/>
          <w:kern w:val="0"/>
          <w:szCs w:val="24"/>
        </w:rPr>
        <w:t>海量数据优化</w:t>
      </w:r>
    </w:p>
    <w:p w:rsidR="00A32448" w:rsidRDefault="00A32448" w:rsidP="00A32448">
      <w:pPr>
        <w:rPr>
          <w:rFonts w:ascii="Calibri" w:eastAsia="PMingLiU" w:hAnsi="Calibri" w:cs="Times New Roman"/>
          <w:szCs w:val="24"/>
        </w:rPr>
      </w:pPr>
      <w:r w:rsidRPr="00A32448">
        <w:rPr>
          <w:rFonts w:ascii="Calibri" w:eastAsia="宋体" w:hAnsi="Calibri" w:cs="Times New Roman" w:hint="eastAsia"/>
          <w:szCs w:val="24"/>
        </w:rPr>
        <w:t>根据计算机配置可支持</w:t>
      </w:r>
      <w:r w:rsidR="00E7200E">
        <w:rPr>
          <w:rFonts w:ascii="Calibri" w:eastAsia="宋体" w:hAnsi="Calibri" w:cs="Times New Roman"/>
          <w:szCs w:val="24"/>
        </w:rPr>
        <w:t>4</w:t>
      </w:r>
      <w:r w:rsidR="00E7200E">
        <w:rPr>
          <w:rFonts w:ascii="Calibri" w:eastAsia="PMingLiU" w:hAnsi="Calibri" w:cs="Times New Roman" w:hint="eastAsia"/>
          <w:szCs w:val="24"/>
        </w:rPr>
        <w:t>,</w:t>
      </w:r>
      <w:r w:rsidR="00E7200E">
        <w:rPr>
          <w:rFonts w:ascii="Calibri" w:eastAsia="宋体" w:hAnsi="Calibri" w:cs="Times New Roman"/>
          <w:szCs w:val="24"/>
        </w:rPr>
        <w:t>00</w:t>
      </w:r>
      <w:r w:rsidRPr="00A32448">
        <w:rPr>
          <w:rFonts w:ascii="Calibri" w:eastAsia="宋体" w:hAnsi="Calibri" w:cs="Times New Roman"/>
          <w:szCs w:val="24"/>
        </w:rPr>
        <w:t>0</w:t>
      </w:r>
      <w:r w:rsidR="00E7200E">
        <w:rPr>
          <w:rFonts w:ascii="Calibri" w:eastAsia="PMingLiU" w:hAnsi="Calibri" w:cs="Times New Roman" w:hint="eastAsia"/>
          <w:szCs w:val="24"/>
        </w:rPr>
        <w:t>,</w:t>
      </w:r>
      <w:r w:rsidRPr="00A32448">
        <w:rPr>
          <w:rFonts w:ascii="Calibri" w:eastAsia="宋体" w:hAnsi="Calibri" w:cs="Times New Roman"/>
          <w:szCs w:val="24"/>
        </w:rPr>
        <w:t>000</w:t>
      </w:r>
      <w:r w:rsidR="00E7200E">
        <w:rPr>
          <w:rFonts w:ascii="Calibri" w:eastAsia="PMingLiU" w:hAnsi="Calibri" w:cs="Times New Roman" w:hint="eastAsia"/>
          <w:szCs w:val="24"/>
          <w:lang w:eastAsia="zh-TW"/>
        </w:rPr>
        <w:t>面</w:t>
      </w:r>
      <w:r w:rsidRPr="00A32448">
        <w:rPr>
          <w:rFonts w:ascii="Calibri" w:eastAsia="宋体" w:hAnsi="Calibri" w:cs="Times New Roman" w:hint="eastAsia"/>
          <w:szCs w:val="24"/>
        </w:rPr>
        <w:t>以上的模型数据量</w:t>
      </w:r>
    </w:p>
    <w:p w:rsidR="003F629E" w:rsidRPr="003F629E" w:rsidRDefault="003F629E" w:rsidP="00A32448">
      <w:pPr>
        <w:rPr>
          <w:rFonts w:ascii="Calibri" w:eastAsia="PMingLiU" w:hAnsi="Calibri" w:cs="Times New Roman"/>
          <w:szCs w:val="24"/>
        </w:rPr>
      </w:pPr>
    </w:p>
    <w:p w:rsidR="00A32448" w:rsidRDefault="007C6F42" w:rsidP="00A32448">
      <w:pPr>
        <w:rPr>
          <w:rFonts w:ascii="Calibri" w:eastAsia="PMingLiU" w:hAnsi="Calibri" w:cs="Times New Roman"/>
          <w:szCs w:val="24"/>
        </w:rPr>
      </w:pPr>
      <w:r>
        <w:rPr>
          <w:rFonts w:ascii="MS Gothic" w:eastAsia="MS Gothic" w:hAnsi="MS Gothic" w:cs="MS Gothic"/>
          <w:noProof/>
          <w:kern w:val="0"/>
          <w:szCs w:val="24"/>
        </w:rPr>
        <w:drawing>
          <wp:anchor distT="0" distB="0" distL="114300" distR="114300" simplePos="0" relativeHeight="251669504" behindDoc="1" locked="0" layoutInCell="1" allowOverlap="1">
            <wp:simplePos x="0" y="0"/>
            <wp:positionH relativeFrom="column">
              <wp:posOffset>2288540</wp:posOffset>
            </wp:positionH>
            <wp:positionV relativeFrom="paragraph">
              <wp:posOffset>106680</wp:posOffset>
            </wp:positionV>
            <wp:extent cx="2959100" cy="1360805"/>
            <wp:effectExtent l="38100" t="0" r="12700" b="391795"/>
            <wp:wrapTight wrapText="bothSides">
              <wp:wrapPolygon edited="0">
                <wp:start x="139" y="0"/>
                <wp:lineTo x="-278" y="27819"/>
                <wp:lineTo x="21693" y="27819"/>
                <wp:lineTo x="21693" y="3024"/>
                <wp:lineTo x="21554" y="907"/>
                <wp:lineTo x="21276" y="0"/>
                <wp:lineTo x="139" y="0"/>
              </wp:wrapPolygon>
            </wp:wrapTight>
            <wp:docPr id="21" name="图片 20"/>
            <wp:cNvGraphicFramePr/>
            <a:graphic xmlns:a="http://schemas.openxmlformats.org/drawingml/2006/main">
              <a:graphicData uri="http://schemas.openxmlformats.org/drawingml/2006/picture">
                <pic:pic xmlns:pic="http://schemas.openxmlformats.org/drawingml/2006/picture">
                  <pic:nvPicPr>
                    <pic:cNvPr id="48136" name="Picture 2"/>
                    <pic:cNvPicPr>
                      <a:picLocks noChangeAspect="1" noChangeArrowheads="1"/>
                    </pic:cNvPicPr>
                  </pic:nvPicPr>
                  <pic:blipFill>
                    <a:blip r:embed="rId12" cstate="print"/>
                    <a:srcRect/>
                    <a:stretch>
                      <a:fillRect/>
                    </a:stretch>
                  </pic:blipFill>
                  <pic:spPr bwMode="auto">
                    <a:xfrm>
                      <a:off x="0" y="0"/>
                      <a:ext cx="2959100" cy="13608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32448" w:rsidRPr="00A32448">
        <w:rPr>
          <w:rFonts w:ascii="MS Gothic" w:eastAsia="MS Gothic" w:hAnsi="MS Gothic" w:cs="MS Gothic"/>
          <w:kern w:val="0"/>
          <w:szCs w:val="24"/>
        </w:rPr>
        <w:t>◀</w:t>
      </w:r>
      <w:r w:rsidR="00A32448" w:rsidRPr="00A32448">
        <w:rPr>
          <w:rFonts w:ascii="MS Gothic" w:eastAsia="宋体" w:hAnsi="MS Gothic" w:cs="MS Gothic"/>
          <w:kern w:val="0"/>
          <w:szCs w:val="24"/>
        </w:rPr>
        <w:t xml:space="preserve"> </w:t>
      </w:r>
      <w:r w:rsidR="00A32448" w:rsidRPr="00A32448">
        <w:rPr>
          <w:rFonts w:ascii="MS Gothic" w:eastAsia="宋体" w:hAnsi="MS Gothic" w:cs="MS Gothic" w:hint="eastAsia"/>
          <w:kern w:val="0"/>
          <w:szCs w:val="24"/>
        </w:rPr>
        <w:t>缩短开发流程</w:t>
      </w:r>
      <w:r w:rsidR="00A32448" w:rsidRPr="00A32448">
        <w:rPr>
          <w:rFonts w:ascii="MS Gothic" w:eastAsia="宋体" w:hAnsi="MS Gothic" w:cs="MS Gothic"/>
          <w:kern w:val="0"/>
          <w:szCs w:val="24"/>
        </w:rPr>
        <w:br/>
      </w:r>
      <w:r w:rsidR="00A32448" w:rsidRPr="00A32448">
        <w:rPr>
          <w:rFonts w:ascii="Calibri" w:eastAsia="宋体" w:hAnsi="Calibri" w:cs="Times New Roman" w:hint="eastAsia"/>
          <w:szCs w:val="24"/>
        </w:rPr>
        <w:t>可视化接口有效缩短开发时程</w:t>
      </w:r>
    </w:p>
    <w:p w:rsidR="003F629E" w:rsidRPr="003F629E" w:rsidRDefault="003F629E" w:rsidP="00A32448">
      <w:pPr>
        <w:rPr>
          <w:rFonts w:ascii="Calibri" w:eastAsia="PMingLiU" w:hAnsi="Calibri" w:cs="Times New Roman"/>
          <w:szCs w:val="24"/>
        </w:rPr>
      </w:pPr>
    </w:p>
    <w:p w:rsidR="00A32448" w:rsidRPr="00A32448" w:rsidRDefault="00A32448" w:rsidP="00A32448">
      <w:pPr>
        <w:rPr>
          <w:rFonts w:ascii="MS Gothic" w:eastAsia="PMingLiU" w:hAnsi="MS Gothic" w:cs="MS Gothic"/>
          <w:kern w:val="0"/>
          <w:szCs w:val="24"/>
        </w:rPr>
      </w:pPr>
      <w:r w:rsidRPr="00A32448">
        <w:rPr>
          <w:rFonts w:ascii="MS Gothic" w:eastAsia="MS Gothic" w:hAnsi="MS Gothic" w:cs="MS Gothic"/>
          <w:kern w:val="0"/>
          <w:szCs w:val="24"/>
        </w:rPr>
        <w:t>◀</w:t>
      </w:r>
      <w:r w:rsidRPr="00A32448">
        <w:rPr>
          <w:rFonts w:ascii="MS Gothic" w:eastAsia="宋体" w:hAnsi="MS Gothic" w:cs="MS Gothic"/>
          <w:kern w:val="0"/>
          <w:szCs w:val="24"/>
        </w:rPr>
        <w:t xml:space="preserve"> </w:t>
      </w:r>
      <w:r w:rsidRPr="00A32448">
        <w:rPr>
          <w:rFonts w:ascii="MS Gothic" w:eastAsia="宋体" w:hAnsi="MS Gothic" w:cs="MS Gothic"/>
          <w:kern w:val="0"/>
          <w:szCs w:val="24"/>
        </w:rPr>
        <w:t>声音引擎</w:t>
      </w:r>
    </w:p>
    <w:p w:rsidR="00A32448" w:rsidRDefault="007C6F42" w:rsidP="00A32448">
      <w:pPr>
        <w:rPr>
          <w:rFonts w:ascii="MS Gothic" w:eastAsia="PMingLiU" w:hAnsi="MS Gothic" w:cs="MS Gothic"/>
          <w:iCs/>
          <w:kern w:val="0"/>
          <w:szCs w:val="24"/>
          <w:lang w:val="fr-FR"/>
        </w:rPr>
      </w:pPr>
      <w:r>
        <w:rPr>
          <w:rFonts w:ascii="MS Gothic" w:eastAsia="宋体" w:hAnsi="MS Gothic" w:cs="MS Gothic"/>
          <w:iCs/>
          <w:noProof/>
          <w:kern w:val="0"/>
          <w:szCs w:val="24"/>
        </w:rPr>
        <w:drawing>
          <wp:anchor distT="0" distB="0" distL="114300" distR="114300" simplePos="0" relativeHeight="251670528" behindDoc="1" locked="0" layoutInCell="1" allowOverlap="1">
            <wp:simplePos x="0" y="0"/>
            <wp:positionH relativeFrom="column">
              <wp:posOffset>4128135</wp:posOffset>
            </wp:positionH>
            <wp:positionV relativeFrom="paragraph">
              <wp:posOffset>311785</wp:posOffset>
            </wp:positionV>
            <wp:extent cx="1762760" cy="1052195"/>
            <wp:effectExtent l="38100" t="0" r="27940" b="300355"/>
            <wp:wrapTight wrapText="bothSides">
              <wp:wrapPolygon edited="0">
                <wp:start x="0" y="0"/>
                <wp:lineTo x="-467" y="27766"/>
                <wp:lineTo x="21942" y="27766"/>
                <wp:lineTo x="21942" y="5084"/>
                <wp:lineTo x="21709" y="782"/>
                <wp:lineTo x="21476" y="0"/>
                <wp:lineTo x="0" y="0"/>
              </wp:wrapPolygon>
            </wp:wrapTight>
            <wp:docPr id="22" name="图片 19"/>
            <wp:cNvGraphicFramePr/>
            <a:graphic xmlns:a="http://schemas.openxmlformats.org/drawingml/2006/main">
              <a:graphicData uri="http://schemas.openxmlformats.org/drawingml/2006/picture">
                <pic:pic xmlns:pic="http://schemas.openxmlformats.org/drawingml/2006/picture">
                  <pic:nvPicPr>
                    <pic:cNvPr id="48133" name="图片 2"/>
                    <pic:cNvPicPr>
                      <a:picLocks noChangeAspect="1" noChangeArrowheads="1"/>
                    </pic:cNvPicPr>
                  </pic:nvPicPr>
                  <pic:blipFill>
                    <a:blip r:embed="rId13" cstate="print"/>
                    <a:srcRect/>
                    <a:stretch>
                      <a:fillRect/>
                    </a:stretch>
                  </pic:blipFill>
                  <pic:spPr bwMode="auto">
                    <a:xfrm>
                      <a:off x="0" y="0"/>
                      <a:ext cx="1762760" cy="10521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32448" w:rsidRPr="00A32448">
        <w:rPr>
          <w:rFonts w:ascii="MS Gothic" w:eastAsia="宋体" w:hAnsi="MS Gothic" w:cs="MS Gothic"/>
          <w:iCs/>
          <w:kern w:val="0"/>
          <w:szCs w:val="24"/>
          <w:lang w:val="fr-FR"/>
        </w:rPr>
        <w:t>压缩格式，</w:t>
      </w:r>
      <w:r w:rsidR="00A32448" w:rsidRPr="00A32448">
        <w:rPr>
          <w:rFonts w:ascii="MS Gothic" w:eastAsia="宋体" w:hAnsi="MS Gothic" w:cs="MS Gothic"/>
          <w:iCs/>
          <w:kern w:val="0"/>
          <w:szCs w:val="24"/>
          <w:lang w:val="fr-FR"/>
        </w:rPr>
        <w:t>3D</w:t>
      </w:r>
      <w:r w:rsidR="00A32448" w:rsidRPr="00A32448">
        <w:rPr>
          <w:rFonts w:ascii="MS Gothic" w:eastAsia="宋体" w:hAnsi="MS Gothic" w:cs="MS Gothic" w:hint="eastAsia"/>
          <w:iCs/>
          <w:kern w:val="0"/>
          <w:szCs w:val="24"/>
          <w:lang w:val="fr-FR"/>
        </w:rPr>
        <w:t>定位音效，循环，曲线化音量控制，并与</w:t>
      </w:r>
      <w:r w:rsidR="00A32448" w:rsidRPr="00A32448">
        <w:rPr>
          <w:rFonts w:ascii="MS Gothic" w:eastAsia="宋体" w:hAnsi="MS Gothic" w:cs="MS Gothic"/>
          <w:iCs/>
          <w:kern w:val="0"/>
          <w:szCs w:val="24"/>
          <w:lang w:val="fr-FR"/>
        </w:rPr>
        <w:t>DirectX XACT</w:t>
      </w:r>
      <w:r w:rsidR="00A32448" w:rsidRPr="00A32448">
        <w:rPr>
          <w:rFonts w:ascii="MS Gothic" w:eastAsia="宋体" w:hAnsi="MS Gothic" w:cs="MS Gothic" w:hint="eastAsia"/>
          <w:iCs/>
          <w:kern w:val="0"/>
          <w:szCs w:val="24"/>
          <w:lang w:val="fr-FR"/>
        </w:rPr>
        <w:t>进行整合</w:t>
      </w:r>
    </w:p>
    <w:p w:rsidR="003F629E" w:rsidRPr="003F629E" w:rsidRDefault="003F629E" w:rsidP="00A32448">
      <w:pPr>
        <w:rPr>
          <w:rFonts w:ascii="MS Gothic" w:eastAsia="PMingLiU" w:hAnsi="MS Gothic" w:cs="MS Gothic"/>
          <w:kern w:val="0"/>
          <w:szCs w:val="24"/>
        </w:rPr>
      </w:pPr>
    </w:p>
    <w:p w:rsidR="00A32448" w:rsidRDefault="00A32448" w:rsidP="00A32448">
      <w:pPr>
        <w:rPr>
          <w:rFonts w:ascii="MS Gothic" w:eastAsia="PMingLiU" w:hAnsi="MS Gothic" w:cs="MS Gothic"/>
          <w:kern w:val="0"/>
          <w:szCs w:val="24"/>
        </w:rPr>
      </w:pPr>
      <w:r w:rsidRPr="00A32448">
        <w:rPr>
          <w:rFonts w:ascii="MS Gothic" w:eastAsia="MS Gothic" w:hAnsi="MS Gothic" w:cs="MS Gothic"/>
          <w:kern w:val="0"/>
          <w:szCs w:val="24"/>
        </w:rPr>
        <w:t>◀</w:t>
      </w:r>
      <w:r w:rsidRPr="00A32448">
        <w:rPr>
          <w:rFonts w:ascii="MS Gothic" w:eastAsia="PMingLiU" w:hAnsi="MS Gothic" w:cs="MS Gothic" w:hint="eastAsia"/>
          <w:kern w:val="0"/>
          <w:szCs w:val="24"/>
        </w:rPr>
        <w:t xml:space="preserve"> </w:t>
      </w:r>
      <w:r w:rsidRPr="00A32448">
        <w:rPr>
          <w:rFonts w:ascii="MS Gothic" w:eastAsia="宋体" w:hAnsi="MS Gothic" w:cs="MS Gothic" w:hint="eastAsia"/>
          <w:kern w:val="0"/>
          <w:szCs w:val="24"/>
        </w:rPr>
        <w:t>动画引擎</w:t>
      </w:r>
    </w:p>
    <w:p w:rsidR="00A32448" w:rsidRDefault="00A32448" w:rsidP="00A32448">
      <w:pPr>
        <w:rPr>
          <w:rFonts w:eastAsia="PMingLiU"/>
          <w:kern w:val="0"/>
          <w:lang w:val="fr-FR"/>
        </w:rPr>
      </w:pPr>
      <w:r w:rsidRPr="00DA7F2B">
        <w:rPr>
          <w:rFonts w:ascii="Calibri" w:eastAsia="宋体" w:hAnsi="Calibri" w:cs="Times New Roman" w:hint="eastAsia"/>
          <w:kern w:val="0"/>
          <w:lang w:val="fr-FR"/>
        </w:rPr>
        <w:t>从</w:t>
      </w:r>
      <w:r w:rsidRPr="00DA7F2B">
        <w:rPr>
          <w:rFonts w:ascii="Calibri" w:eastAsia="宋体" w:hAnsi="Calibri" w:cs="Times New Roman"/>
          <w:kern w:val="0"/>
          <w:lang w:val="fr-FR"/>
        </w:rPr>
        <w:t>DCC</w:t>
      </w:r>
      <w:r w:rsidRPr="00DA7F2B">
        <w:rPr>
          <w:rFonts w:ascii="Calibri" w:eastAsia="宋体" w:hAnsi="Calibri" w:cs="Times New Roman" w:hint="eastAsia"/>
          <w:kern w:val="0"/>
          <w:lang w:val="fr-FR"/>
        </w:rPr>
        <w:t>导入，骨骼动画，动画融合</w:t>
      </w:r>
    </w:p>
    <w:p w:rsidR="002C3064" w:rsidRDefault="002C3064">
      <w:pPr>
        <w:widowControl/>
        <w:jc w:val="left"/>
        <w:rPr>
          <w:rFonts w:asciiTheme="majorHAnsi" w:eastAsia="PMingLiU" w:hAnsiTheme="majorHAnsi" w:cstheme="majorBidi"/>
          <w:b/>
          <w:bCs/>
          <w:kern w:val="0"/>
          <w:sz w:val="32"/>
          <w:szCs w:val="32"/>
        </w:rPr>
      </w:pPr>
      <w:r>
        <w:rPr>
          <w:rFonts w:eastAsia="PMingLiU"/>
          <w:kern w:val="0"/>
        </w:rPr>
        <w:br w:type="page"/>
      </w:r>
    </w:p>
    <w:p w:rsidR="00021AF5" w:rsidRPr="00021AF5" w:rsidRDefault="00FF10E2" w:rsidP="00D57D48">
      <w:pPr>
        <w:pStyle w:val="2"/>
        <w:rPr>
          <w:kern w:val="0"/>
          <w:lang w:val="fr-FR"/>
        </w:rPr>
      </w:pPr>
      <w:r>
        <w:rPr>
          <w:rFonts w:eastAsia="PMingLiU" w:hint="eastAsia"/>
          <w:kern w:val="0"/>
          <w:lang w:eastAsia="zh-TW"/>
        </w:rPr>
        <w:lastRenderedPageBreak/>
        <w:t xml:space="preserve">1.2. </w:t>
      </w:r>
      <w:r w:rsidR="00021AF5">
        <w:rPr>
          <w:rFonts w:hint="eastAsia"/>
          <w:kern w:val="0"/>
        </w:rPr>
        <w:t>产品模块介绍</w:t>
      </w:r>
    </w:p>
    <w:p w:rsidR="00021AF5" w:rsidRPr="00021AF5" w:rsidRDefault="00021AF5" w:rsidP="00021AF5">
      <w:pPr>
        <w:tabs>
          <w:tab w:val="num" w:pos="252"/>
        </w:tabs>
        <w:autoSpaceDE w:val="0"/>
        <w:autoSpaceDN w:val="0"/>
        <w:adjustRightInd w:val="0"/>
        <w:spacing w:before="120" w:after="120" w:line="287" w:lineRule="auto"/>
        <w:ind w:firstLine="360"/>
        <w:jc w:val="left"/>
        <w:rPr>
          <w:rFonts w:ascii="Arial" w:eastAsia="宋体" w:hAnsi="Arial" w:cs="Arial"/>
          <w:b/>
          <w:bCs/>
          <w:kern w:val="0"/>
          <w:szCs w:val="21"/>
          <w:lang w:val="fr-FR"/>
        </w:rPr>
      </w:pPr>
      <w:r w:rsidRPr="00021AF5">
        <w:rPr>
          <w:rFonts w:ascii="Arial" w:eastAsia="宋体" w:hAnsi="Arial" w:cs="Arial" w:hint="eastAsia"/>
          <w:b/>
          <w:bCs/>
          <w:kern w:val="0"/>
          <w:szCs w:val="21"/>
          <w:lang w:val="fr-FR"/>
        </w:rPr>
        <w:t xml:space="preserve">3DVIA Studio Player PRO </w:t>
      </w:r>
    </w:p>
    <w:p w:rsidR="00021AF5" w:rsidRDefault="00021AF5" w:rsidP="00B9044E">
      <w:pPr>
        <w:rPr>
          <w:rFonts w:eastAsia="PMingLiU"/>
          <w:kern w:val="0"/>
        </w:rPr>
      </w:pPr>
      <w:r>
        <w:rPr>
          <w:rFonts w:eastAsia="PMingLiU" w:hint="eastAsia"/>
          <w:kern w:val="0"/>
          <w:sz w:val="20"/>
          <w:szCs w:val="20"/>
        </w:rPr>
        <w:t>完整支持</w:t>
      </w:r>
      <w:r w:rsidRPr="00021AF5">
        <w:rPr>
          <w:rFonts w:eastAsia="PMingLiU" w:hint="eastAsia"/>
          <w:kern w:val="0"/>
          <w:sz w:val="20"/>
          <w:szCs w:val="20"/>
          <w:lang w:val="fr-FR"/>
        </w:rPr>
        <w:t>3DVIA</w:t>
      </w:r>
      <w:r>
        <w:rPr>
          <w:rFonts w:eastAsia="PMingLiU" w:hint="eastAsia"/>
          <w:kern w:val="0"/>
          <w:sz w:val="20"/>
          <w:szCs w:val="20"/>
        </w:rPr>
        <w:t>及达所全系列的</w:t>
      </w:r>
      <w:r w:rsidRPr="00021AF5">
        <w:rPr>
          <w:rFonts w:eastAsia="PMingLiU" w:hint="eastAsia"/>
          <w:kern w:val="0"/>
          <w:sz w:val="20"/>
          <w:szCs w:val="20"/>
          <w:lang w:val="fr-FR"/>
        </w:rPr>
        <w:t>XML</w:t>
      </w:r>
      <w:r>
        <w:rPr>
          <w:rFonts w:eastAsia="PMingLiU" w:hint="eastAsia"/>
          <w:kern w:val="0"/>
          <w:sz w:val="20"/>
          <w:szCs w:val="20"/>
        </w:rPr>
        <w:t>的发布格式</w:t>
      </w:r>
      <w:r w:rsidRPr="00021AF5">
        <w:rPr>
          <w:rFonts w:eastAsia="PMingLiU" w:hint="eastAsia"/>
          <w:kern w:val="0"/>
          <w:sz w:val="20"/>
          <w:szCs w:val="20"/>
          <w:lang w:val="fr-FR"/>
        </w:rPr>
        <w:t>，</w:t>
      </w:r>
      <w:r>
        <w:rPr>
          <w:rFonts w:hint="eastAsia"/>
          <w:kern w:val="0"/>
        </w:rPr>
        <w:t>能够依据不同应用需求</w:t>
      </w:r>
      <w:r w:rsidRPr="00021AF5">
        <w:rPr>
          <w:rFonts w:hint="eastAsia"/>
          <w:kern w:val="0"/>
          <w:lang w:val="fr-FR"/>
        </w:rPr>
        <w:t>，</w:t>
      </w:r>
      <w:r>
        <w:rPr>
          <w:rFonts w:hint="eastAsia"/>
          <w:kern w:val="0"/>
        </w:rPr>
        <w:t>提供更丰富、更定制化的应用接口与互动情境</w:t>
      </w:r>
      <w:r>
        <w:rPr>
          <w:rFonts w:eastAsia="PMingLiU" w:hint="eastAsia"/>
          <w:kern w:val="0"/>
          <w:sz w:val="20"/>
          <w:szCs w:val="20"/>
        </w:rPr>
        <w:t>。透过</w:t>
      </w:r>
      <w:r w:rsidRPr="00B90C85">
        <w:rPr>
          <w:rFonts w:eastAsia="PMingLiU" w:hint="eastAsia"/>
          <w:kern w:val="0"/>
          <w:sz w:val="20"/>
          <w:szCs w:val="20"/>
        </w:rPr>
        <w:t>3DVIA</w:t>
      </w:r>
      <w:r>
        <w:rPr>
          <w:rFonts w:eastAsia="PMingLiU" w:hint="eastAsia"/>
          <w:kern w:val="0"/>
          <w:sz w:val="20"/>
          <w:szCs w:val="20"/>
        </w:rPr>
        <w:t xml:space="preserve"> Studio Player PRO </w:t>
      </w:r>
      <w:r w:rsidRPr="007A3084">
        <w:rPr>
          <w:rFonts w:hint="eastAsia"/>
          <w:kern w:val="0"/>
        </w:rPr>
        <w:t>可集成到已有的</w:t>
      </w:r>
      <w:r w:rsidRPr="007A3084">
        <w:rPr>
          <w:rFonts w:hint="eastAsia"/>
          <w:kern w:val="0"/>
        </w:rPr>
        <w:t xml:space="preserve"> C/C#/VB </w:t>
      </w:r>
      <w:r w:rsidRPr="007A3084">
        <w:rPr>
          <w:rFonts w:hint="eastAsia"/>
          <w:kern w:val="0"/>
        </w:rPr>
        <w:t>框架</w:t>
      </w:r>
      <w:r>
        <w:rPr>
          <w:rFonts w:eastAsia="PMingLiU" w:hint="eastAsia"/>
          <w:kern w:val="0"/>
        </w:rPr>
        <w:t>并嵌入</w:t>
      </w:r>
      <w:r w:rsidRPr="007A3084">
        <w:rPr>
          <w:rFonts w:hint="eastAsia"/>
          <w:kern w:val="0"/>
        </w:rPr>
        <w:t>支持多种主流浏览器</w:t>
      </w:r>
      <w:r>
        <w:rPr>
          <w:rFonts w:eastAsia="PMingLiU" w:hint="eastAsia"/>
          <w:kern w:val="0"/>
        </w:rPr>
        <w:t>如</w:t>
      </w:r>
      <w:r w:rsidRPr="007A3084">
        <w:rPr>
          <w:rFonts w:hint="eastAsia"/>
          <w:kern w:val="0"/>
        </w:rPr>
        <w:t xml:space="preserve">Netscape, </w:t>
      </w:r>
      <w:r w:rsidRPr="00B90C85">
        <w:rPr>
          <w:rFonts w:hint="eastAsia"/>
          <w:kern w:val="0"/>
        </w:rPr>
        <w:t>Explorer,</w:t>
      </w:r>
      <w:r>
        <w:rPr>
          <w:rFonts w:eastAsia="PMingLiU" w:hint="eastAsia"/>
          <w:kern w:val="0"/>
        </w:rPr>
        <w:t xml:space="preserve"> </w:t>
      </w:r>
      <w:r w:rsidRPr="007A3084">
        <w:rPr>
          <w:rFonts w:hint="eastAsia"/>
          <w:kern w:val="0"/>
        </w:rPr>
        <w:t>FireFox</w:t>
      </w:r>
      <w:r>
        <w:rPr>
          <w:rFonts w:eastAsia="PMingLiU" w:hint="eastAsia"/>
          <w:kern w:val="0"/>
        </w:rPr>
        <w:t>等。</w:t>
      </w:r>
    </w:p>
    <w:p w:rsidR="00021AF5" w:rsidRPr="00967C2B" w:rsidRDefault="00021AF5" w:rsidP="00021AF5">
      <w:pPr>
        <w:autoSpaceDE w:val="0"/>
        <w:autoSpaceDN w:val="0"/>
        <w:adjustRightInd w:val="0"/>
        <w:spacing w:before="120" w:after="120" w:line="287" w:lineRule="auto"/>
        <w:ind w:left="360"/>
        <w:jc w:val="left"/>
        <w:rPr>
          <w:rFonts w:ascii="Arial" w:eastAsia="PMingLiU" w:hAnsi="Arial" w:cs="Arial"/>
          <w:b/>
          <w:bCs/>
          <w:kern w:val="0"/>
          <w:szCs w:val="21"/>
          <w:lang w:eastAsia="zh-TW"/>
        </w:rPr>
      </w:pPr>
      <w:r w:rsidRPr="00A527D1">
        <w:rPr>
          <w:rFonts w:ascii="Arial" w:eastAsia="宋体" w:hAnsi="Arial" w:cs="Arial"/>
          <w:b/>
          <w:bCs/>
          <w:kern w:val="0"/>
          <w:szCs w:val="21"/>
        </w:rPr>
        <w:t xml:space="preserve">3DVIA Studio </w:t>
      </w:r>
      <w:r>
        <w:rPr>
          <w:rFonts w:ascii="Arial" w:eastAsia="PMingLiU" w:hAnsi="Arial" w:cs="Arial" w:hint="eastAsia"/>
          <w:b/>
          <w:bCs/>
          <w:kern w:val="0"/>
          <w:szCs w:val="21"/>
          <w:lang w:eastAsia="zh-TW"/>
        </w:rPr>
        <w:t>发布授权</w:t>
      </w:r>
    </w:p>
    <w:p w:rsidR="00021AF5" w:rsidRPr="00A527D1" w:rsidRDefault="00021AF5" w:rsidP="00B9044E">
      <w:pPr>
        <w:rPr>
          <w:kern w:val="0"/>
          <w:lang w:eastAsia="zh-TW"/>
        </w:rPr>
      </w:pPr>
      <w:r>
        <w:rPr>
          <w:rFonts w:hint="eastAsia"/>
          <w:kern w:val="0"/>
          <w:lang w:eastAsia="zh-TW"/>
        </w:rPr>
        <w:t xml:space="preserve">3DVIA </w:t>
      </w:r>
      <w:r>
        <w:rPr>
          <w:rFonts w:hint="eastAsia"/>
          <w:kern w:val="0"/>
          <w:lang w:eastAsia="zh-TW"/>
        </w:rPr>
        <w:t>提供完整的发布授权流程，於</w:t>
      </w:r>
      <w:r>
        <w:rPr>
          <w:rFonts w:hint="eastAsia"/>
          <w:kern w:val="0"/>
          <w:lang w:eastAsia="zh-TW"/>
        </w:rPr>
        <w:t xml:space="preserve">3DVIA Studio Pro </w:t>
      </w:r>
      <w:r>
        <w:rPr>
          <w:rFonts w:hint="eastAsia"/>
          <w:kern w:val="0"/>
          <w:lang w:eastAsia="zh-TW"/>
        </w:rPr>
        <w:t>所制作的内容及功能，能够一键发布至网路或以</w:t>
      </w:r>
      <w:r>
        <w:rPr>
          <w:rFonts w:hint="eastAsia"/>
          <w:kern w:val="0"/>
          <w:lang w:eastAsia="zh-TW"/>
        </w:rPr>
        <w:t>EXE</w:t>
      </w:r>
      <w:r>
        <w:rPr>
          <w:rFonts w:hint="eastAsia"/>
          <w:kern w:val="0"/>
          <w:lang w:eastAsia="zh-TW"/>
        </w:rPr>
        <w:t>、</w:t>
      </w:r>
      <w:r>
        <w:rPr>
          <w:rFonts w:hint="eastAsia"/>
          <w:kern w:val="0"/>
          <w:lang w:eastAsia="zh-TW"/>
        </w:rPr>
        <w:t>XML</w:t>
      </w:r>
      <w:r>
        <w:rPr>
          <w:rFonts w:hint="eastAsia"/>
          <w:kern w:val="0"/>
          <w:lang w:eastAsia="zh-TW"/>
        </w:rPr>
        <w:t>或移动平台等方式分享，客户端可依照需求应用，体现工业仿真的价值。</w:t>
      </w:r>
    </w:p>
    <w:p w:rsidR="00021AF5" w:rsidRPr="00B90C85" w:rsidRDefault="00021AF5" w:rsidP="00021AF5">
      <w:pPr>
        <w:autoSpaceDE w:val="0"/>
        <w:autoSpaceDN w:val="0"/>
        <w:adjustRightInd w:val="0"/>
        <w:spacing w:before="120" w:after="120" w:line="287" w:lineRule="auto"/>
        <w:ind w:firstLineChars="147" w:firstLine="310"/>
        <w:jc w:val="left"/>
        <w:rPr>
          <w:rFonts w:ascii="Arial" w:eastAsia="宋体" w:hAnsi="Arial" w:cs="宋体"/>
          <w:kern w:val="0"/>
          <w:sz w:val="20"/>
          <w:szCs w:val="20"/>
        </w:rPr>
      </w:pPr>
      <w:r w:rsidRPr="006D64D1">
        <w:rPr>
          <w:rFonts w:ascii="Arial" w:eastAsia="宋体" w:hAnsi="Arial" w:cs="Arial" w:hint="eastAsia"/>
          <w:b/>
          <w:bCs/>
          <w:kern w:val="0"/>
          <w:szCs w:val="21"/>
        </w:rPr>
        <w:t>XHD</w:t>
      </w:r>
      <w:r>
        <w:rPr>
          <w:rFonts w:ascii="Arial" w:eastAsia="PMingLiU" w:hAnsi="Arial" w:cs="Arial" w:hint="eastAsia"/>
          <w:b/>
          <w:bCs/>
          <w:kern w:val="0"/>
          <w:szCs w:val="21"/>
        </w:rPr>
        <w:t xml:space="preserve"> </w:t>
      </w:r>
      <w:r>
        <w:rPr>
          <w:rFonts w:ascii="Arial" w:eastAsia="PMingLiU" w:hAnsi="Arial" w:cs="Arial" w:hint="eastAsia"/>
          <w:b/>
          <w:bCs/>
          <w:kern w:val="0"/>
          <w:szCs w:val="21"/>
        </w:rPr>
        <w:t>多通道</w:t>
      </w:r>
      <w:r w:rsidRPr="006D64D1">
        <w:rPr>
          <w:rFonts w:ascii="Arial" w:eastAsia="宋体" w:hAnsi="Arial" w:cs="Arial" w:hint="eastAsia"/>
          <w:b/>
          <w:bCs/>
          <w:kern w:val="0"/>
          <w:szCs w:val="21"/>
        </w:rPr>
        <w:t>发布</w:t>
      </w:r>
      <w:r>
        <w:rPr>
          <w:rFonts w:ascii="Arial" w:eastAsia="PMingLiU" w:hAnsi="Arial" w:cs="Arial" w:hint="eastAsia"/>
          <w:b/>
          <w:bCs/>
          <w:kern w:val="0"/>
          <w:szCs w:val="21"/>
        </w:rPr>
        <w:t>模快</w:t>
      </w:r>
    </w:p>
    <w:p w:rsidR="00021AF5" w:rsidRDefault="00021AF5" w:rsidP="00B9044E">
      <w:pPr>
        <w:rPr>
          <w:rFonts w:eastAsia="PMingLiU"/>
          <w:kern w:val="0"/>
        </w:rPr>
      </w:pPr>
      <w:r w:rsidRPr="00FD34F3">
        <w:rPr>
          <w:rFonts w:hint="eastAsia"/>
          <w:kern w:val="0"/>
        </w:rPr>
        <w:t>支持</w:t>
      </w:r>
      <w:r w:rsidRPr="00B90C85">
        <w:rPr>
          <w:rFonts w:hint="eastAsia"/>
          <w:kern w:val="0"/>
        </w:rPr>
        <w:t>多重沈浸式环境配置</w:t>
      </w:r>
      <w:r w:rsidRPr="00FD34F3">
        <w:rPr>
          <w:rFonts w:hint="eastAsia"/>
          <w:kern w:val="0"/>
        </w:rPr>
        <w:t>，利用多通道</w:t>
      </w:r>
      <w:r w:rsidRPr="00FD34F3">
        <w:rPr>
          <w:rFonts w:hint="eastAsia"/>
          <w:kern w:val="0"/>
        </w:rPr>
        <w:t>/</w:t>
      </w:r>
      <w:r w:rsidRPr="00FD34F3">
        <w:rPr>
          <w:rFonts w:hint="eastAsia"/>
          <w:kern w:val="0"/>
        </w:rPr>
        <w:t>多核并行渲染技术特点，整合</w:t>
      </w:r>
      <w:r w:rsidRPr="00B90C85">
        <w:rPr>
          <w:rFonts w:hint="eastAsia"/>
          <w:kern w:val="0"/>
        </w:rPr>
        <w:t>成超高清全画面投影，搭配</w:t>
      </w:r>
      <w:r>
        <w:rPr>
          <w:rFonts w:hint="eastAsia"/>
          <w:kern w:val="0"/>
        </w:rPr>
        <w:t>立体投影拼接墙，</w:t>
      </w:r>
      <w:r w:rsidRPr="003022A9">
        <w:rPr>
          <w:kern w:val="0"/>
        </w:rPr>
        <w:t>追求超高分辨率、高亮度</w:t>
      </w:r>
      <w:r>
        <w:rPr>
          <w:rFonts w:hint="eastAsia"/>
          <w:kern w:val="0"/>
        </w:rPr>
        <w:t>，</w:t>
      </w:r>
      <w:r w:rsidRPr="00B9044E">
        <w:rPr>
          <w:rFonts w:hint="eastAsia"/>
          <w:kern w:val="0"/>
        </w:rPr>
        <w:t>高沈浸感，</w:t>
      </w:r>
      <w:r>
        <w:rPr>
          <w:rFonts w:hint="eastAsia"/>
          <w:kern w:val="0"/>
        </w:rPr>
        <w:t>以此增强</w:t>
      </w:r>
      <w:r w:rsidRPr="00FD34F3">
        <w:rPr>
          <w:rFonts w:hint="eastAsia"/>
          <w:kern w:val="0"/>
        </w:rPr>
        <w:t>用户体验效果。</w:t>
      </w:r>
    </w:p>
    <w:p w:rsidR="00021AF5" w:rsidRDefault="00021AF5" w:rsidP="00CD7A7B">
      <w:pPr>
        <w:rPr>
          <w:kern w:val="0"/>
        </w:rPr>
      </w:pPr>
      <w:r>
        <w:rPr>
          <w:rFonts w:hint="eastAsia"/>
          <w:kern w:val="0"/>
        </w:rPr>
        <w:t>沈浸式环境支持列表：</w:t>
      </w:r>
    </w:p>
    <w:p w:rsidR="00021AF5" w:rsidRPr="00D678C3" w:rsidRDefault="00021AF5" w:rsidP="00CD7A7B">
      <w:pPr>
        <w:rPr>
          <w:kern w:val="0"/>
          <w:lang w:eastAsia="zh-TW"/>
        </w:rPr>
      </w:pPr>
      <w:r w:rsidRPr="00D678C3">
        <w:rPr>
          <w:rFonts w:eastAsia="宋体" w:hint="eastAsia"/>
          <w:kern w:val="0"/>
        </w:rPr>
        <w:t>CAVE</w:t>
      </w:r>
      <w:r w:rsidRPr="00D678C3">
        <w:rPr>
          <w:rFonts w:eastAsia="宋体" w:hint="eastAsia"/>
          <w:kern w:val="0"/>
        </w:rPr>
        <w:t>展示系统（</w:t>
      </w:r>
      <w:r w:rsidRPr="00D678C3">
        <w:rPr>
          <w:rFonts w:eastAsia="宋体" w:hint="eastAsia"/>
          <w:kern w:val="0"/>
        </w:rPr>
        <w:t>SAS Cube</w:t>
      </w:r>
      <w:r w:rsidRPr="00D678C3">
        <w:rPr>
          <w:rFonts w:eastAsia="宋体" w:hint="eastAsia"/>
          <w:kern w:val="0"/>
        </w:rPr>
        <w:t>，</w:t>
      </w:r>
      <w:r w:rsidRPr="00D678C3">
        <w:rPr>
          <w:rFonts w:eastAsia="宋体" w:hint="eastAsia"/>
          <w:kern w:val="0"/>
        </w:rPr>
        <w:t>VR Cube</w:t>
      </w:r>
      <w:r w:rsidRPr="00D678C3">
        <w:rPr>
          <w:rFonts w:eastAsia="宋体" w:hint="eastAsia"/>
          <w:kern w:val="0"/>
        </w:rPr>
        <w:t>）</w:t>
      </w:r>
    </w:p>
    <w:p w:rsidR="00021AF5" w:rsidRDefault="00021AF5" w:rsidP="00CD7A7B">
      <w:pPr>
        <w:rPr>
          <w:kern w:val="0"/>
          <w:lang w:eastAsia="zh-TW"/>
        </w:rPr>
      </w:pPr>
      <w:r>
        <w:rPr>
          <w:rFonts w:hint="eastAsia"/>
          <w:kern w:val="0"/>
        </w:rPr>
        <w:t>多通道</w:t>
      </w:r>
      <w:r>
        <w:rPr>
          <w:rFonts w:hint="eastAsia"/>
          <w:kern w:val="0"/>
          <w:lang w:eastAsia="zh-TW"/>
        </w:rPr>
        <w:t>拼接投影</w:t>
      </w:r>
      <w:r>
        <w:rPr>
          <w:rFonts w:hint="eastAsia"/>
          <w:kern w:val="0"/>
          <w:lang w:eastAsia="zh-TW"/>
        </w:rPr>
        <w:t xml:space="preserve"> </w:t>
      </w:r>
      <w:r>
        <w:rPr>
          <w:rFonts w:hint="eastAsia"/>
          <w:kern w:val="0"/>
          <w:lang w:eastAsia="zh-TW"/>
        </w:rPr>
        <w:t>（</w:t>
      </w:r>
      <w:r>
        <w:rPr>
          <w:rFonts w:hint="eastAsia"/>
          <w:kern w:val="0"/>
          <w:lang w:eastAsia="zh-TW"/>
        </w:rPr>
        <w:t>Power Wall</w:t>
      </w:r>
      <w:r>
        <w:rPr>
          <w:rFonts w:hint="eastAsia"/>
          <w:kern w:val="0"/>
          <w:lang w:eastAsia="zh-TW"/>
        </w:rPr>
        <w:t>）</w:t>
      </w:r>
    </w:p>
    <w:p w:rsidR="00021AF5" w:rsidRPr="00623405" w:rsidRDefault="00021AF5" w:rsidP="00CD7A7B">
      <w:pPr>
        <w:rPr>
          <w:kern w:val="0"/>
          <w:lang w:eastAsia="zh-TW"/>
        </w:rPr>
      </w:pPr>
      <w:r>
        <w:rPr>
          <w:rFonts w:hint="eastAsia"/>
          <w:kern w:val="0"/>
          <w:lang w:eastAsia="zh-TW"/>
        </w:rPr>
        <w:t>多通道</w:t>
      </w:r>
      <w:r w:rsidRPr="00D678C3">
        <w:rPr>
          <w:rFonts w:eastAsia="宋体" w:hint="eastAsia"/>
          <w:kern w:val="0"/>
        </w:rPr>
        <w:t>弧幕</w:t>
      </w:r>
      <w:r>
        <w:rPr>
          <w:rFonts w:hint="eastAsia"/>
          <w:kern w:val="0"/>
          <w:lang w:eastAsia="zh-TW"/>
        </w:rPr>
        <w:t>式投影</w:t>
      </w:r>
      <w:r>
        <w:rPr>
          <w:rFonts w:hint="eastAsia"/>
          <w:kern w:val="0"/>
          <w:lang w:eastAsia="zh-TW"/>
        </w:rPr>
        <w:t xml:space="preserve"> (Curve )</w:t>
      </w:r>
    </w:p>
    <w:p w:rsidR="00021AF5" w:rsidRPr="00D678C3" w:rsidRDefault="00021AF5" w:rsidP="00CD7A7B">
      <w:pPr>
        <w:rPr>
          <w:kern w:val="0"/>
          <w:lang w:eastAsia="zh-TW"/>
        </w:rPr>
      </w:pPr>
      <w:r w:rsidRPr="00D678C3">
        <w:rPr>
          <w:rFonts w:eastAsia="宋体" w:hint="eastAsia"/>
          <w:kern w:val="0"/>
        </w:rPr>
        <w:t>全景空间（</w:t>
      </w:r>
      <w:r w:rsidRPr="00D678C3">
        <w:rPr>
          <w:rFonts w:eastAsia="宋体" w:hint="eastAsia"/>
          <w:kern w:val="0"/>
        </w:rPr>
        <w:t>Reality Center</w:t>
      </w:r>
      <w:r w:rsidRPr="00D678C3">
        <w:rPr>
          <w:rFonts w:eastAsia="宋体" w:hint="eastAsia"/>
          <w:kern w:val="0"/>
        </w:rPr>
        <w:t>）</w:t>
      </w:r>
    </w:p>
    <w:p w:rsidR="00021AF5" w:rsidRPr="00D678C3" w:rsidRDefault="00021AF5" w:rsidP="00CD7A7B">
      <w:pPr>
        <w:rPr>
          <w:kern w:val="0"/>
          <w:lang w:eastAsia="zh-TW"/>
        </w:rPr>
      </w:pPr>
      <w:r w:rsidRPr="00D678C3">
        <w:rPr>
          <w:rFonts w:eastAsia="宋体" w:hint="eastAsia"/>
          <w:kern w:val="0"/>
        </w:rPr>
        <w:t>沉浸式平台（</w:t>
      </w:r>
      <w:r w:rsidRPr="00D678C3">
        <w:rPr>
          <w:rFonts w:eastAsia="宋体" w:hint="eastAsia"/>
          <w:kern w:val="0"/>
        </w:rPr>
        <w:t>Immersive Tables/desks/TV</w:t>
      </w:r>
      <w:r w:rsidRPr="00D678C3">
        <w:rPr>
          <w:rFonts w:eastAsia="宋体" w:hint="eastAsia"/>
          <w:kern w:val="0"/>
        </w:rPr>
        <w:t>）</w:t>
      </w:r>
    </w:p>
    <w:p w:rsidR="00021AF5" w:rsidRPr="00D678C3" w:rsidRDefault="00021AF5" w:rsidP="00CD7A7B">
      <w:pPr>
        <w:rPr>
          <w:kern w:val="0"/>
        </w:rPr>
      </w:pPr>
      <w:r w:rsidRPr="00D678C3">
        <w:rPr>
          <w:rFonts w:eastAsia="宋体" w:hint="eastAsia"/>
          <w:kern w:val="0"/>
        </w:rPr>
        <w:t>大型高分辨率电视墙</w:t>
      </w:r>
    </w:p>
    <w:p w:rsidR="00021AF5" w:rsidRPr="00D678C3" w:rsidRDefault="00021AF5" w:rsidP="00CD7A7B">
      <w:pPr>
        <w:rPr>
          <w:kern w:val="0"/>
        </w:rPr>
      </w:pPr>
      <w:r w:rsidRPr="00D678C3">
        <w:rPr>
          <w:rFonts w:eastAsia="宋体" w:hint="eastAsia"/>
          <w:kern w:val="0"/>
        </w:rPr>
        <w:t>主流头戴式显示器与</w:t>
      </w:r>
      <w:r w:rsidRPr="00D678C3">
        <w:rPr>
          <w:rFonts w:eastAsia="宋体" w:hint="eastAsia"/>
          <w:kern w:val="0"/>
        </w:rPr>
        <w:t>3D</w:t>
      </w:r>
      <w:r w:rsidRPr="00D678C3">
        <w:rPr>
          <w:rFonts w:eastAsia="宋体" w:hint="eastAsia"/>
          <w:kern w:val="0"/>
        </w:rPr>
        <w:t>眼镜</w:t>
      </w:r>
    </w:p>
    <w:p w:rsidR="00021AF5" w:rsidRDefault="00021AF5" w:rsidP="00021AF5">
      <w:pPr>
        <w:autoSpaceDE w:val="0"/>
        <w:autoSpaceDN w:val="0"/>
        <w:adjustRightInd w:val="0"/>
        <w:spacing w:before="120" w:after="120" w:line="287" w:lineRule="auto"/>
        <w:ind w:firstLine="360"/>
        <w:jc w:val="left"/>
        <w:rPr>
          <w:rFonts w:ascii="Arial" w:eastAsia="PMingLiU" w:hAnsi="Arial" w:cs="宋体"/>
          <w:b/>
          <w:kern w:val="0"/>
          <w:sz w:val="20"/>
          <w:szCs w:val="20"/>
        </w:rPr>
      </w:pPr>
      <w:r w:rsidRPr="006E49D6">
        <w:rPr>
          <w:rFonts w:ascii="Arial" w:eastAsia="宋体" w:hAnsi="Arial" w:cs="宋体" w:hint="eastAsia"/>
          <w:b/>
          <w:kern w:val="0"/>
          <w:sz w:val="20"/>
          <w:szCs w:val="20"/>
        </w:rPr>
        <w:t>硬件支持</w:t>
      </w:r>
      <w:r>
        <w:rPr>
          <w:rFonts w:ascii="Arial" w:eastAsia="宋体" w:hAnsi="Arial" w:cs="宋体" w:hint="eastAsia"/>
          <w:b/>
          <w:kern w:val="0"/>
          <w:sz w:val="20"/>
          <w:szCs w:val="20"/>
        </w:rPr>
        <w:t>：</w:t>
      </w:r>
    </w:p>
    <w:p w:rsidR="00021AF5" w:rsidRPr="001D2C30" w:rsidRDefault="00021AF5" w:rsidP="002377EF">
      <w:pPr>
        <w:rPr>
          <w:kern w:val="0"/>
        </w:rPr>
      </w:pPr>
      <w:r w:rsidRPr="001D2C30">
        <w:rPr>
          <w:rFonts w:eastAsia="宋体" w:hint="eastAsia"/>
          <w:kern w:val="0"/>
        </w:rPr>
        <w:t>透过</w:t>
      </w:r>
      <w:r>
        <w:rPr>
          <w:rFonts w:hint="eastAsia"/>
          <w:kern w:val="0"/>
        </w:rPr>
        <w:t>高精准度的动作捕捉系统，使用者可以最直觉式的去体验沈浸式环境所带来的冲击感，也提供了前所未有的各式体验方式。</w:t>
      </w:r>
    </w:p>
    <w:p w:rsidR="00021AF5" w:rsidRPr="001B15A0" w:rsidRDefault="00021AF5" w:rsidP="002377EF">
      <w:pPr>
        <w:rPr>
          <w:rFonts w:eastAsia="宋体"/>
          <w:kern w:val="0"/>
        </w:rPr>
      </w:pPr>
      <w:r w:rsidRPr="001B15A0">
        <w:rPr>
          <w:rFonts w:eastAsia="宋体" w:hint="eastAsia"/>
          <w:kern w:val="0"/>
        </w:rPr>
        <w:t xml:space="preserve">ARTtracking optical trackers </w:t>
      </w:r>
      <w:r w:rsidRPr="001B15A0">
        <w:rPr>
          <w:rFonts w:eastAsia="宋体" w:hint="eastAsia"/>
          <w:kern w:val="0"/>
        </w:rPr>
        <w:t>和</w:t>
      </w:r>
      <w:r w:rsidRPr="001B15A0">
        <w:rPr>
          <w:rFonts w:eastAsia="宋体" w:hint="eastAsia"/>
          <w:kern w:val="0"/>
        </w:rPr>
        <w:t xml:space="preserve"> flysticks </w:t>
      </w:r>
      <w:r w:rsidRPr="001B15A0">
        <w:rPr>
          <w:rFonts w:eastAsia="宋体" w:hint="eastAsia"/>
          <w:kern w:val="0"/>
        </w:rPr>
        <w:t>光学跟踪器</w:t>
      </w:r>
    </w:p>
    <w:p w:rsidR="00021AF5" w:rsidRPr="001D2C30" w:rsidRDefault="00021AF5" w:rsidP="002377EF">
      <w:pPr>
        <w:rPr>
          <w:kern w:val="0"/>
          <w:lang w:eastAsia="zh-TW"/>
        </w:rPr>
      </w:pPr>
      <w:r w:rsidRPr="001B15A0">
        <w:rPr>
          <w:rFonts w:eastAsia="宋体" w:hint="eastAsia"/>
          <w:kern w:val="0"/>
        </w:rPr>
        <w:t>InterSense IS600, IS900, IneAscension Technology Flock of Birds</w:t>
      </w:r>
      <w:r w:rsidRPr="001B15A0">
        <w:rPr>
          <w:rFonts w:eastAsia="宋体" w:hint="eastAsia"/>
          <w:kern w:val="0"/>
        </w:rPr>
        <w:t>（包括</w:t>
      </w:r>
      <w:r w:rsidRPr="001B15A0">
        <w:rPr>
          <w:rFonts w:eastAsia="宋体" w:hint="eastAsia"/>
          <w:kern w:val="0"/>
        </w:rPr>
        <w:t>rtiacube, Intertrax</w:t>
      </w:r>
      <w:r>
        <w:rPr>
          <w:rFonts w:hint="eastAsia"/>
          <w:kern w:val="0"/>
          <w:lang w:eastAsia="zh-TW"/>
        </w:rPr>
        <w:t>...</w:t>
      </w:r>
      <w:r>
        <w:rPr>
          <w:rFonts w:hint="eastAsia"/>
          <w:kern w:val="0"/>
          <w:lang w:eastAsia="zh-TW"/>
        </w:rPr>
        <w:t>等）</w:t>
      </w:r>
    </w:p>
    <w:p w:rsidR="00021AF5" w:rsidRPr="001B15A0" w:rsidRDefault="00021AF5" w:rsidP="002377EF">
      <w:pPr>
        <w:rPr>
          <w:rFonts w:eastAsia="宋体"/>
          <w:kern w:val="0"/>
        </w:rPr>
      </w:pPr>
      <w:r w:rsidRPr="001B15A0">
        <w:rPr>
          <w:rFonts w:eastAsia="宋体" w:hint="eastAsia"/>
          <w:kern w:val="0"/>
        </w:rPr>
        <w:t xml:space="preserve">Microsoft Kinectand Asus Xtion </w:t>
      </w:r>
      <w:r w:rsidRPr="001B15A0">
        <w:rPr>
          <w:rFonts w:eastAsia="宋体" w:hint="eastAsia"/>
          <w:kern w:val="0"/>
        </w:rPr>
        <w:t xml:space="preserve">攝像頭捕捉　</w:t>
      </w:r>
    </w:p>
    <w:p w:rsidR="00021AF5" w:rsidRPr="001B15A0" w:rsidRDefault="00021AF5" w:rsidP="002377EF">
      <w:pPr>
        <w:rPr>
          <w:rFonts w:eastAsia="宋体"/>
          <w:kern w:val="0"/>
        </w:rPr>
      </w:pPr>
      <w:r w:rsidRPr="001B15A0">
        <w:rPr>
          <w:rFonts w:eastAsia="宋体" w:hint="eastAsia"/>
          <w:kern w:val="0"/>
        </w:rPr>
        <w:t xml:space="preserve">Logicad/Magellan </w:t>
      </w:r>
      <w:r w:rsidRPr="001B15A0">
        <w:rPr>
          <w:rFonts w:eastAsia="宋体" w:hint="eastAsia"/>
          <w:kern w:val="0"/>
        </w:rPr>
        <w:t>空间球和空间鼠标</w:t>
      </w:r>
    </w:p>
    <w:p w:rsidR="00021AF5" w:rsidRPr="001B15A0" w:rsidRDefault="00021AF5" w:rsidP="002377EF">
      <w:pPr>
        <w:rPr>
          <w:rFonts w:eastAsia="宋体"/>
          <w:kern w:val="0"/>
        </w:rPr>
      </w:pPr>
      <w:r w:rsidRPr="001B15A0">
        <w:rPr>
          <w:rFonts w:eastAsia="宋体" w:hint="eastAsia"/>
          <w:kern w:val="0"/>
        </w:rPr>
        <w:t xml:space="preserve">5DT </w:t>
      </w:r>
      <w:r w:rsidRPr="001B15A0">
        <w:rPr>
          <w:rFonts w:eastAsia="宋体" w:hint="eastAsia"/>
          <w:kern w:val="0"/>
        </w:rPr>
        <w:t>和</w:t>
      </w:r>
      <w:r w:rsidRPr="001B15A0">
        <w:rPr>
          <w:rFonts w:eastAsia="宋体" w:hint="eastAsia"/>
          <w:kern w:val="0"/>
        </w:rPr>
        <w:t xml:space="preserve"> Immersion </w:t>
      </w:r>
      <w:r w:rsidRPr="001B15A0">
        <w:rPr>
          <w:rFonts w:eastAsia="宋体" w:hint="eastAsia"/>
          <w:kern w:val="0"/>
        </w:rPr>
        <w:t>数字手套</w:t>
      </w:r>
      <w:r w:rsidRPr="001B15A0">
        <w:rPr>
          <w:rFonts w:eastAsia="宋体" w:hint="eastAsia"/>
          <w:kern w:val="0"/>
        </w:rPr>
        <w:t xml:space="preserve"> </w:t>
      </w:r>
      <w:r w:rsidRPr="001B15A0">
        <w:rPr>
          <w:rFonts w:eastAsia="宋体" w:hint="eastAsia"/>
          <w:kern w:val="0"/>
        </w:rPr>
        <w:t xml:space="preserve">　　</w:t>
      </w:r>
    </w:p>
    <w:p w:rsidR="00021AF5" w:rsidRPr="00021AF5" w:rsidRDefault="00021AF5" w:rsidP="002377EF">
      <w:pPr>
        <w:rPr>
          <w:lang w:eastAsia="zh-TW"/>
        </w:rPr>
      </w:pPr>
      <w:r w:rsidRPr="001B15A0">
        <w:rPr>
          <w:rFonts w:eastAsia="宋体" w:hint="eastAsia"/>
          <w:kern w:val="0"/>
        </w:rPr>
        <w:t>所有</w:t>
      </w:r>
      <w:r w:rsidRPr="001B15A0">
        <w:rPr>
          <w:rFonts w:eastAsia="宋体" w:hint="eastAsia"/>
          <w:kern w:val="0"/>
        </w:rPr>
        <w:t xml:space="preserve"> windows</w:t>
      </w:r>
      <w:r w:rsidRPr="001B15A0">
        <w:rPr>
          <w:rFonts w:eastAsia="宋体" w:hint="eastAsia"/>
          <w:kern w:val="0"/>
        </w:rPr>
        <w:t>兼容的游戏控制器</w:t>
      </w:r>
      <w:r w:rsidRPr="001B15A0">
        <w:rPr>
          <w:rFonts w:eastAsia="宋体" w:hint="eastAsia"/>
          <w:kern w:val="0"/>
        </w:rPr>
        <w:t xml:space="preserve"> ( </w:t>
      </w:r>
      <w:r w:rsidRPr="001B15A0">
        <w:rPr>
          <w:rFonts w:eastAsia="宋体" w:hint="eastAsia"/>
          <w:kern w:val="0"/>
        </w:rPr>
        <w:t>例</w:t>
      </w:r>
      <w:r w:rsidRPr="001B15A0">
        <w:rPr>
          <w:rFonts w:eastAsia="宋体" w:hint="eastAsia"/>
          <w:kern w:val="0"/>
        </w:rPr>
        <w:t xml:space="preserve">: XBOX </w:t>
      </w:r>
      <w:r w:rsidRPr="001B15A0">
        <w:rPr>
          <w:rFonts w:eastAsia="宋体" w:hint="eastAsia"/>
          <w:kern w:val="0"/>
        </w:rPr>
        <w:t>搖桿</w:t>
      </w:r>
      <w:r w:rsidRPr="001B15A0">
        <w:rPr>
          <w:rFonts w:eastAsia="宋体" w:hint="eastAsia"/>
          <w:kern w:val="0"/>
        </w:rPr>
        <w:t>)</w:t>
      </w:r>
    </w:p>
    <w:p w:rsidR="00C076EC" w:rsidRDefault="00C076EC">
      <w:pPr>
        <w:widowControl/>
        <w:jc w:val="left"/>
        <w:rPr>
          <w:b/>
          <w:bCs/>
          <w:kern w:val="44"/>
          <w:sz w:val="44"/>
          <w:szCs w:val="44"/>
        </w:rPr>
      </w:pPr>
      <w:r>
        <w:br w:type="page"/>
      </w:r>
    </w:p>
    <w:p w:rsidR="00331BC5" w:rsidRDefault="00D57D48" w:rsidP="00A32448">
      <w:pPr>
        <w:pStyle w:val="1"/>
        <w:rPr>
          <w:rFonts w:eastAsia="PMingLiU"/>
          <w:lang w:eastAsia="zh-TW"/>
        </w:rPr>
      </w:pPr>
      <w:r>
        <w:rPr>
          <w:rFonts w:eastAsia="PMingLiU" w:hint="eastAsia"/>
          <w:lang w:eastAsia="zh-TW"/>
        </w:rPr>
        <w:lastRenderedPageBreak/>
        <w:t>二</w:t>
      </w:r>
      <w:r>
        <w:rPr>
          <w:rFonts w:eastAsia="PMingLiU" w:hint="eastAsia"/>
          <w:lang w:eastAsia="zh-TW"/>
        </w:rPr>
        <w:t xml:space="preserve">. </w:t>
      </w:r>
      <w:r w:rsidR="00331BC5" w:rsidRPr="00A32448">
        <w:rPr>
          <w:rFonts w:hint="eastAsia"/>
        </w:rPr>
        <w:t>使用详情</w:t>
      </w:r>
    </w:p>
    <w:p w:rsidR="00535816" w:rsidRPr="00535816" w:rsidRDefault="00202658" w:rsidP="00CE24FC">
      <w:pPr>
        <w:pStyle w:val="2"/>
        <w:rPr>
          <w:rFonts w:eastAsia="PMingLiU"/>
          <w:lang w:eastAsia="zh-TW"/>
        </w:rPr>
      </w:pPr>
      <w:r>
        <w:rPr>
          <w:rFonts w:eastAsia="PMingLiU" w:hint="eastAsia"/>
          <w:lang w:eastAsia="zh-TW"/>
        </w:rPr>
        <w:t xml:space="preserve">2.1. </w:t>
      </w:r>
      <w:r w:rsidR="00E51299">
        <w:rPr>
          <w:rFonts w:eastAsia="PMingLiU" w:hint="eastAsia"/>
          <w:lang w:eastAsia="zh-TW"/>
        </w:rPr>
        <w:t>配置</w:t>
      </w:r>
      <w:r w:rsidR="00535816">
        <w:rPr>
          <w:rFonts w:eastAsia="PMingLiU" w:hint="eastAsia"/>
          <w:lang w:eastAsia="zh-TW"/>
        </w:rPr>
        <w:t>需求</w:t>
      </w:r>
    </w:p>
    <w:p w:rsidR="00535816" w:rsidRPr="00535816" w:rsidRDefault="00B501FA" w:rsidP="00535816">
      <w:pPr>
        <w:widowControl/>
        <w:spacing w:before="100" w:beforeAutospacing="1" w:after="100" w:afterAutospacing="1"/>
        <w:jc w:val="left"/>
        <w:rPr>
          <w:rFonts w:ascii="宋体" w:eastAsia="PMingLiU" w:hAnsi="宋体" w:cs="宋体"/>
          <w:kern w:val="0"/>
          <w:szCs w:val="21"/>
          <w:lang w:eastAsia="zh-TW"/>
        </w:rPr>
      </w:pPr>
      <w:r>
        <w:rPr>
          <w:rFonts w:ascii="宋体" w:eastAsia="PMingLiU" w:hAnsi="宋体" w:cs="宋体" w:hint="eastAsia"/>
          <w:b/>
          <w:bCs/>
          <w:kern w:val="0"/>
          <w:szCs w:val="21"/>
          <w:lang w:eastAsia="zh-TW"/>
        </w:rPr>
        <w:t>硬件</w:t>
      </w:r>
    </w:p>
    <w:p w:rsidR="00535816" w:rsidRDefault="00B501FA" w:rsidP="00535816">
      <w:pPr>
        <w:rPr>
          <w:rFonts w:eastAsia="PMingLiU"/>
          <w:kern w:val="0"/>
        </w:rPr>
      </w:pPr>
      <w:r>
        <w:rPr>
          <w:rFonts w:eastAsia="PMingLiU" w:hint="eastAsia"/>
          <w:kern w:val="0"/>
        </w:rPr>
        <w:t>CPU</w:t>
      </w:r>
      <w:r>
        <w:rPr>
          <w:rFonts w:eastAsia="PMingLiU" w:hint="eastAsia"/>
          <w:kern w:val="0"/>
        </w:rPr>
        <w:t>：双核心以上</w:t>
      </w:r>
    </w:p>
    <w:p w:rsidR="00B501FA" w:rsidRDefault="00B501FA" w:rsidP="00535816">
      <w:pPr>
        <w:rPr>
          <w:rFonts w:eastAsia="PMingLiU"/>
          <w:kern w:val="0"/>
          <w:lang w:eastAsia="zh-TW"/>
        </w:rPr>
      </w:pPr>
      <w:r>
        <w:rPr>
          <w:rFonts w:eastAsia="PMingLiU" w:hint="eastAsia"/>
          <w:kern w:val="0"/>
        </w:rPr>
        <w:t>记忆体：</w:t>
      </w:r>
      <w:r>
        <w:rPr>
          <w:rFonts w:eastAsia="PMingLiU" w:hint="eastAsia"/>
          <w:kern w:val="0"/>
        </w:rPr>
        <w:t>1GB</w:t>
      </w:r>
      <w:r>
        <w:rPr>
          <w:rFonts w:eastAsia="PMingLiU" w:hint="eastAsia"/>
          <w:kern w:val="0"/>
        </w:rPr>
        <w:t>以上，建议</w:t>
      </w:r>
      <w:r>
        <w:rPr>
          <w:rFonts w:eastAsia="PMingLiU" w:hint="eastAsia"/>
          <w:kern w:val="0"/>
        </w:rPr>
        <w:t>2GB</w:t>
      </w:r>
    </w:p>
    <w:p w:rsidR="00B501FA" w:rsidRDefault="00B501FA" w:rsidP="00535816">
      <w:pPr>
        <w:rPr>
          <w:rFonts w:eastAsia="PMingLiU"/>
          <w:kern w:val="0"/>
        </w:rPr>
      </w:pPr>
      <w:r>
        <w:rPr>
          <w:rFonts w:eastAsia="PMingLiU" w:hint="eastAsia"/>
          <w:kern w:val="0"/>
        </w:rPr>
        <w:t>硬盘空间：建议</w:t>
      </w:r>
      <w:r>
        <w:rPr>
          <w:rFonts w:eastAsia="PMingLiU" w:hint="eastAsia"/>
          <w:kern w:val="0"/>
        </w:rPr>
        <w:t>400MB</w:t>
      </w:r>
      <w:r>
        <w:rPr>
          <w:rFonts w:eastAsia="PMingLiU" w:hint="eastAsia"/>
          <w:kern w:val="0"/>
        </w:rPr>
        <w:t>以上</w:t>
      </w:r>
    </w:p>
    <w:p w:rsidR="00B501FA" w:rsidRDefault="00B501FA" w:rsidP="00535816">
      <w:pPr>
        <w:rPr>
          <w:rFonts w:eastAsia="PMingLiU"/>
          <w:kern w:val="0"/>
          <w:lang w:eastAsia="zh-TW"/>
        </w:rPr>
      </w:pPr>
      <w:r>
        <w:rPr>
          <w:rFonts w:eastAsia="PMingLiU" w:hint="eastAsia"/>
          <w:kern w:val="0"/>
          <w:lang w:eastAsia="zh-TW"/>
        </w:rPr>
        <w:t>显示卡：支持</w:t>
      </w:r>
      <w:r>
        <w:rPr>
          <w:rFonts w:eastAsia="PMingLiU" w:hint="eastAsia"/>
          <w:kern w:val="0"/>
          <w:lang w:eastAsia="zh-TW"/>
        </w:rPr>
        <w:t>Shader Model 2.0</w:t>
      </w:r>
    </w:p>
    <w:p w:rsidR="00B501FA" w:rsidRDefault="00B501FA" w:rsidP="00535816">
      <w:pPr>
        <w:rPr>
          <w:rFonts w:eastAsia="PMingLiU"/>
          <w:b/>
          <w:kern w:val="0"/>
          <w:lang w:eastAsia="zh-TW"/>
        </w:rPr>
      </w:pPr>
    </w:p>
    <w:p w:rsidR="00B501FA" w:rsidRDefault="00B501FA" w:rsidP="00535816">
      <w:pPr>
        <w:rPr>
          <w:rFonts w:eastAsia="PMingLiU"/>
          <w:b/>
          <w:kern w:val="0"/>
          <w:lang w:eastAsia="zh-TW"/>
        </w:rPr>
      </w:pPr>
      <w:r w:rsidRPr="00B501FA">
        <w:rPr>
          <w:rFonts w:eastAsia="PMingLiU" w:hint="eastAsia"/>
          <w:b/>
          <w:kern w:val="0"/>
          <w:lang w:eastAsia="zh-TW"/>
        </w:rPr>
        <w:t>软件</w:t>
      </w:r>
    </w:p>
    <w:p w:rsidR="00B501FA" w:rsidRDefault="00B501FA" w:rsidP="00C076EC">
      <w:pPr>
        <w:rPr>
          <w:rFonts w:eastAsia="PMingLiU"/>
          <w:kern w:val="0"/>
          <w:lang w:eastAsia="zh-TW"/>
        </w:rPr>
      </w:pPr>
      <w:r w:rsidRPr="00535816">
        <w:rPr>
          <w:kern w:val="0"/>
        </w:rPr>
        <w:t>Microsoft Windows (XP, Vista or Windows 7) – 32 bits &amp; 64 bits</w:t>
      </w:r>
    </w:p>
    <w:p w:rsidR="00B501FA" w:rsidRDefault="00B501FA" w:rsidP="00C076EC">
      <w:pPr>
        <w:rPr>
          <w:rFonts w:eastAsia="PMingLiU"/>
          <w:kern w:val="0"/>
          <w:lang w:eastAsia="zh-TW"/>
        </w:rPr>
      </w:pPr>
      <w:r>
        <w:rPr>
          <w:rFonts w:eastAsia="PMingLiU" w:hint="eastAsia"/>
          <w:kern w:val="0"/>
          <w:lang w:eastAsia="zh-TW"/>
        </w:rPr>
        <w:t>支持</w:t>
      </w:r>
      <w:r w:rsidR="00535816" w:rsidRPr="00535816">
        <w:rPr>
          <w:kern w:val="0"/>
        </w:rPr>
        <w:t xml:space="preserve">Microsoft DirectX 9 </w:t>
      </w:r>
      <w:r>
        <w:rPr>
          <w:rFonts w:eastAsia="PMingLiU" w:hint="eastAsia"/>
          <w:kern w:val="0"/>
          <w:lang w:eastAsia="zh-TW"/>
        </w:rPr>
        <w:t>以上</w:t>
      </w:r>
    </w:p>
    <w:p w:rsidR="00EC5C96" w:rsidRPr="00E51299" w:rsidRDefault="00535816" w:rsidP="00E51299">
      <w:pPr>
        <w:widowControl/>
        <w:spacing w:before="100" w:beforeAutospacing="1" w:after="100" w:afterAutospacing="1"/>
        <w:ind w:left="720"/>
        <w:jc w:val="left"/>
        <w:rPr>
          <w:rFonts w:ascii="宋体" w:eastAsia="PMingLiU" w:hAnsi="宋体" w:cs="宋体"/>
          <w:kern w:val="0"/>
          <w:sz w:val="24"/>
          <w:szCs w:val="24"/>
          <w:lang w:eastAsia="zh-TW"/>
        </w:rPr>
      </w:pPr>
      <w:r w:rsidRPr="00535816">
        <w:rPr>
          <w:rFonts w:ascii="宋体" w:eastAsia="宋体" w:hAnsi="宋体" w:cs="宋体"/>
          <w:kern w:val="0"/>
          <w:sz w:val="24"/>
          <w:szCs w:val="24"/>
        </w:rPr>
        <w:t xml:space="preserve"> </w:t>
      </w:r>
    </w:p>
    <w:p w:rsidR="00C076EC" w:rsidRDefault="00C076EC">
      <w:pPr>
        <w:widowControl/>
        <w:jc w:val="left"/>
        <w:rPr>
          <w:b/>
          <w:bCs/>
          <w:kern w:val="44"/>
          <w:sz w:val="44"/>
          <w:szCs w:val="44"/>
        </w:rPr>
      </w:pPr>
      <w:r>
        <w:br w:type="page"/>
      </w:r>
    </w:p>
    <w:p w:rsidR="00331BC5" w:rsidRDefault="00F57623" w:rsidP="00F57623">
      <w:pPr>
        <w:pStyle w:val="2"/>
      </w:pPr>
      <w:r>
        <w:rPr>
          <w:rFonts w:hint="eastAsia"/>
        </w:rPr>
        <w:lastRenderedPageBreak/>
        <w:t>2.2</w:t>
      </w:r>
      <w:r w:rsidR="00331BC5" w:rsidRPr="00A32448">
        <w:rPr>
          <w:rFonts w:hint="eastAsia"/>
        </w:rPr>
        <w:t>工程案例</w:t>
      </w:r>
    </w:p>
    <w:p w:rsidR="004F75DC" w:rsidRPr="00F57623" w:rsidRDefault="004F75DC" w:rsidP="00F57623">
      <w:pPr>
        <w:pStyle w:val="3"/>
      </w:pPr>
      <w:r w:rsidRPr="00F57623">
        <w:rPr>
          <w:rFonts w:hint="eastAsia"/>
        </w:rPr>
        <w:t>澳大利亚皇家海军虚拟军事训练</w:t>
      </w:r>
    </w:p>
    <w:p w:rsidR="004F75DC" w:rsidRPr="00727962" w:rsidRDefault="004F75DC" w:rsidP="00F57623"/>
    <w:tbl>
      <w:tblPr>
        <w:tblW w:w="0" w:type="auto"/>
        <w:tblLayout w:type="fixed"/>
        <w:tblLook w:val="04A0"/>
      </w:tblPr>
      <w:tblGrid>
        <w:gridCol w:w="3227"/>
      </w:tblGrid>
      <w:tr w:rsidR="004F75DC" w:rsidRPr="00CC6FFC" w:rsidTr="00AA31E9">
        <w:tc>
          <w:tcPr>
            <w:tcW w:w="3227" w:type="dxa"/>
          </w:tcPr>
          <w:p w:rsidR="004F75DC" w:rsidRPr="00CC6FFC" w:rsidRDefault="004F75DC" w:rsidP="00F57623">
            <w:r>
              <w:rPr>
                <w:rFonts w:hint="eastAsia"/>
                <w:noProof/>
              </w:rPr>
              <w:drawing>
                <wp:inline distT="0" distB="0" distL="0" distR="0">
                  <wp:extent cx="1940560" cy="1036320"/>
                  <wp:effectExtent l="19050" t="0" r="254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1940560" cy="1036320"/>
                          </a:xfrm>
                          <a:prstGeom prst="rect">
                            <a:avLst/>
                          </a:prstGeom>
                          <a:noFill/>
                          <a:ln w="9525">
                            <a:noFill/>
                            <a:miter lim="800000"/>
                            <a:headEnd/>
                            <a:tailEnd/>
                          </a:ln>
                        </pic:spPr>
                      </pic:pic>
                    </a:graphicData>
                  </a:graphic>
                </wp:inline>
              </w:drawing>
            </w:r>
          </w:p>
        </w:tc>
      </w:tr>
    </w:tbl>
    <w:p w:rsidR="004F75DC" w:rsidRDefault="004F75DC" w:rsidP="00F57623">
      <w:pPr>
        <w:rPr>
          <w:b/>
        </w:rPr>
      </w:pPr>
      <w:r>
        <w:rPr>
          <w:rFonts w:hint="eastAsia"/>
          <w:b/>
        </w:rPr>
        <w:t>用户简介</w:t>
      </w:r>
    </w:p>
    <w:p w:rsidR="004F75DC" w:rsidRPr="00AD4CF3" w:rsidRDefault="004F75DC" w:rsidP="00F57623">
      <w:pPr>
        <w:rPr>
          <w:rFonts w:eastAsia="宋体"/>
        </w:rPr>
      </w:pPr>
      <w:r w:rsidRPr="00AD4CF3">
        <w:rPr>
          <w:rFonts w:eastAsia="宋体" w:hint="eastAsia"/>
        </w:rPr>
        <w:t>澳洲皇家海军是</w:t>
      </w:r>
      <w:hyperlink r:id="rId15" w:tooltip="澳洲国防军" w:history="1">
        <w:r w:rsidRPr="00AD4CF3">
          <w:rPr>
            <w:rFonts w:eastAsia="宋体" w:hint="eastAsia"/>
          </w:rPr>
          <w:t>澳洲国防军</w:t>
        </w:r>
      </w:hyperlink>
      <w:r w:rsidRPr="00AD4CF3">
        <w:rPr>
          <w:rFonts w:eastAsia="宋体" w:hint="eastAsia"/>
        </w:rPr>
        <w:t>的</w:t>
      </w:r>
      <w:hyperlink r:id="rId16" w:tooltip="海军" w:history="1">
        <w:r w:rsidRPr="00AD4CF3">
          <w:rPr>
            <w:rFonts w:eastAsia="宋体" w:hint="eastAsia"/>
          </w:rPr>
          <w:t>海军</w:t>
        </w:r>
      </w:hyperlink>
      <w:r w:rsidRPr="00AD4CF3">
        <w:rPr>
          <w:rFonts w:eastAsia="宋体" w:hint="eastAsia"/>
        </w:rPr>
        <w:t>分支。当澳洲组成联邦政府后，各地殖民地政府在</w:t>
      </w:r>
      <w:r w:rsidRPr="00AD4CF3">
        <w:rPr>
          <w:rFonts w:eastAsia="宋体"/>
        </w:rPr>
        <w:t>1909</w:t>
      </w:r>
      <w:r w:rsidRPr="00AD4CF3">
        <w:rPr>
          <w:rFonts w:eastAsia="宋体" w:hint="eastAsia"/>
        </w:rPr>
        <w:t>年把自己海军组成的</w:t>
      </w:r>
      <w:hyperlink r:id="rId17" w:tooltip="英联邦" w:history="1">
        <w:r w:rsidRPr="00AD4CF3">
          <w:rPr>
            <w:rFonts w:eastAsia="宋体" w:hint="eastAsia"/>
          </w:rPr>
          <w:t>英联邦</w:t>
        </w:r>
      </w:hyperlink>
      <w:r w:rsidRPr="00AD4CF3">
        <w:rPr>
          <w:rFonts w:eastAsia="宋体" w:hint="eastAsia"/>
        </w:rPr>
        <w:t>海军部队，重新组合为澳洲皇家海军。直至</w:t>
      </w:r>
      <w:hyperlink r:id="rId18" w:tooltip="第二次世界大战" w:history="1">
        <w:r w:rsidRPr="00AD4CF3">
          <w:rPr>
            <w:rFonts w:eastAsia="宋体" w:hint="eastAsia"/>
          </w:rPr>
          <w:t>第二次世界大战</w:t>
        </w:r>
      </w:hyperlink>
      <w:r w:rsidRPr="00AD4CF3">
        <w:rPr>
          <w:rFonts w:eastAsia="宋体" w:hint="eastAsia"/>
        </w:rPr>
        <w:t>，</w:t>
      </w:r>
      <w:hyperlink r:id="rId19" w:tooltip="英国皇家海军" w:history="1">
        <w:r w:rsidRPr="00AD4CF3">
          <w:rPr>
            <w:rFonts w:eastAsia="宋体" w:hint="eastAsia"/>
          </w:rPr>
          <w:t>英国皇家海军</w:t>
        </w:r>
      </w:hyperlink>
      <w:r w:rsidRPr="00AD4CF3">
        <w:rPr>
          <w:rFonts w:eastAsia="宋体" w:hint="eastAsia"/>
        </w:rPr>
        <w:t>仍然继续在太平洋地区提供防卫需要。今天的澳洲皇家海军是太平洋地区其中一支最大的海军，并参与了维持和平与军事任务。</w:t>
      </w:r>
    </w:p>
    <w:p w:rsidR="004F75DC" w:rsidRPr="00063253" w:rsidRDefault="004F75DC" w:rsidP="00F57623">
      <w:pPr>
        <w:rPr>
          <w:b/>
        </w:rPr>
      </w:pPr>
      <w:r>
        <w:rPr>
          <w:rFonts w:hint="eastAsia"/>
          <w:b/>
        </w:rPr>
        <w:t>需求分析</w:t>
      </w:r>
    </w:p>
    <w:p w:rsidR="004F75DC" w:rsidRPr="00AD4CF3" w:rsidRDefault="004F75DC" w:rsidP="00F57623">
      <w:r w:rsidRPr="002C6939">
        <w:rPr>
          <w:rFonts w:hint="eastAsia"/>
        </w:rPr>
        <w:t>船舰操作是一庞大的系统，一艘船的使用年限动辄数十年，如何进行良好的保修维护及人员训练关乎一艘船舰的使用年限与效率，而以澳大利亚海军的军舰为例，许多设备与操作系统是不能随意操作或使用的，如何有效训练船舰人员运作系统、操作设备以及面对各式突发状况是长久以来军事训练的难题，而虚拟现实的出现恰恰提供了最好的解决方案。</w:t>
      </w:r>
    </w:p>
    <w:p w:rsidR="004F75DC" w:rsidRPr="00AD4CF3" w:rsidRDefault="004F75DC" w:rsidP="00F57623">
      <w:pPr>
        <w:rPr>
          <w:b/>
        </w:rPr>
      </w:pPr>
      <w:r w:rsidRPr="007529D4">
        <w:rPr>
          <w:rFonts w:hint="eastAsia"/>
          <w:b/>
        </w:rPr>
        <w:t>解决方案</w:t>
      </w:r>
    </w:p>
    <w:p w:rsidR="004F75DC" w:rsidRPr="005B129C" w:rsidRDefault="004F75DC" w:rsidP="00F57623">
      <w:r>
        <w:t>Dassault</w:t>
      </w:r>
      <w:r w:rsidRPr="002C6939">
        <w:t xml:space="preserve"> </w:t>
      </w:r>
      <w:r w:rsidRPr="00CC6FFC">
        <w:t>Systemes</w:t>
      </w:r>
      <w:r w:rsidRPr="002C6939">
        <w:rPr>
          <w:rFonts w:asciiTheme="minorEastAsia" w:hAnsiTheme="minorEastAsia" w:hint="eastAsia"/>
        </w:rPr>
        <w:t>与</w:t>
      </w:r>
      <w:r w:rsidRPr="00CC6FFC">
        <w:rPr>
          <w:rFonts w:hint="eastAsia"/>
        </w:rPr>
        <w:t>合作伙伴</w:t>
      </w:r>
      <w:r>
        <w:rPr>
          <w:rFonts w:asciiTheme="minorEastAsia" w:hAnsiTheme="minorEastAsia"/>
        </w:rPr>
        <w:t>Invenio</w:t>
      </w:r>
      <w:r w:rsidRPr="00CC6FFC">
        <w:rPr>
          <w:rFonts w:hint="eastAsia"/>
        </w:rPr>
        <w:t>工程解决方案公司针对澳大利亚皇家海军所开发。</w:t>
      </w:r>
      <w:r>
        <w:rPr>
          <w:rFonts w:asciiTheme="minorEastAsia" w:hAnsiTheme="minorEastAsia"/>
        </w:rPr>
        <w:t>Invenio</w:t>
      </w:r>
      <w:r w:rsidRPr="00CC6FFC">
        <w:rPr>
          <w:rFonts w:hint="eastAsia"/>
        </w:rPr>
        <w:t>利用</w:t>
      </w:r>
      <w:r w:rsidRPr="00CC6FFC">
        <w:t>3DVIA Studio Pro</w:t>
      </w:r>
      <w:r w:rsidRPr="00CC6FFC">
        <w:rPr>
          <w:rFonts w:hint="eastAsia"/>
        </w:rPr>
        <w:t>和</w:t>
      </w:r>
      <w:r w:rsidRPr="00CC6FFC">
        <w:t>3DVIA Composer</w:t>
      </w:r>
      <w:r w:rsidRPr="00CC6FFC">
        <w:rPr>
          <w:rFonts w:hint="eastAsia"/>
        </w:rPr>
        <w:t>将在</w:t>
      </w:r>
      <w:r w:rsidRPr="00CC6FFC">
        <w:t>CATIA</w:t>
      </w:r>
      <w:r w:rsidRPr="00CC6FFC">
        <w:rPr>
          <w:rFonts w:hint="eastAsia"/>
        </w:rPr>
        <w:t>环境中开发的</w:t>
      </w:r>
      <w:r w:rsidRPr="00CC6FFC">
        <w:t>3D</w:t>
      </w:r>
      <w:r w:rsidRPr="00CC6FFC">
        <w:rPr>
          <w:rFonts w:hint="eastAsia"/>
        </w:rPr>
        <w:t>船只设计数据转换成一款可像视频游戏操作的虚拟训练工具</w:t>
      </w:r>
      <w:r w:rsidRPr="002C6939">
        <w:rPr>
          <w:rFonts w:hint="eastAsia"/>
        </w:rPr>
        <w:t>，不但成功整合了包含操作手册、维修纪录、工程模型和拆解流程等工程数据与数据，同时提供实时的仿真模拟交互，使舰上人员针对任务进行不同的仿真训练。</w:t>
      </w:r>
    </w:p>
    <w:p w:rsidR="004F75DC" w:rsidRPr="007529D4" w:rsidRDefault="004F75DC" w:rsidP="00F57623">
      <w:pPr>
        <w:rPr>
          <w:b/>
        </w:rPr>
      </w:pPr>
      <w:bookmarkStart w:id="6" w:name="OLE_LINK72"/>
      <w:bookmarkStart w:id="7" w:name="OLE_LINK73"/>
      <w:r w:rsidRPr="007529D4">
        <w:rPr>
          <w:rFonts w:hint="eastAsia"/>
          <w:b/>
        </w:rPr>
        <w:t>用户</w:t>
      </w:r>
      <w:r>
        <w:rPr>
          <w:rFonts w:hint="eastAsia"/>
          <w:b/>
        </w:rPr>
        <w:t>收益</w:t>
      </w:r>
    </w:p>
    <w:bookmarkEnd w:id="6"/>
    <w:bookmarkEnd w:id="7"/>
    <w:p w:rsidR="004F75DC" w:rsidRDefault="004F75DC" w:rsidP="00F57623">
      <w:pPr>
        <w:rPr>
          <w:lang w:eastAsia="zh-TW"/>
        </w:rPr>
      </w:pPr>
      <w:r>
        <w:rPr>
          <w:rFonts w:hint="eastAsia"/>
          <w:noProof/>
        </w:rPr>
        <w:drawing>
          <wp:anchor distT="0" distB="0" distL="114300" distR="114300" simplePos="0" relativeHeight="251660288" behindDoc="1" locked="0" layoutInCell="1" allowOverlap="1">
            <wp:simplePos x="0" y="0"/>
            <wp:positionH relativeFrom="column">
              <wp:posOffset>2762250</wp:posOffset>
            </wp:positionH>
            <wp:positionV relativeFrom="paragraph">
              <wp:posOffset>729615</wp:posOffset>
            </wp:positionV>
            <wp:extent cx="2876550" cy="1569720"/>
            <wp:effectExtent l="19050" t="0" r="0" b="0"/>
            <wp:wrapTight wrapText="bothSides">
              <wp:wrapPolygon edited="0">
                <wp:start x="-143" y="0"/>
                <wp:lineTo x="-143" y="21233"/>
                <wp:lineTo x="21600" y="21233"/>
                <wp:lineTo x="21600" y="0"/>
                <wp:lineTo x="-143" y="0"/>
              </wp:wrapPolygon>
            </wp:wrapTight>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l="11557" t="12540" r="11732" b="12862"/>
                    <a:stretch>
                      <a:fillRect/>
                    </a:stretch>
                  </pic:blipFill>
                  <pic:spPr bwMode="auto">
                    <a:xfrm>
                      <a:off x="0" y="0"/>
                      <a:ext cx="2876550" cy="1569720"/>
                    </a:xfrm>
                    <a:prstGeom prst="rect">
                      <a:avLst/>
                    </a:prstGeom>
                    <a:noFill/>
                    <a:ln w="9525">
                      <a:noFill/>
                      <a:miter lim="800000"/>
                      <a:headEnd/>
                      <a:tailEnd/>
                    </a:ln>
                  </pic:spPr>
                </pic:pic>
              </a:graphicData>
            </a:graphic>
          </wp:anchor>
        </w:drawing>
      </w:r>
      <w:r>
        <w:rPr>
          <w:rFonts w:asciiTheme="minorEastAsia" w:hAnsiTheme="minorEastAsia"/>
        </w:rPr>
        <w:t>Invenio</w:t>
      </w:r>
      <w:r w:rsidRPr="00CC6FFC">
        <w:rPr>
          <w:rFonts w:hint="eastAsia"/>
        </w:rPr>
        <w:t>工程解决方案公司使用</w:t>
      </w:r>
      <w:r w:rsidRPr="00CC6FFC">
        <w:t>3DVIA Studio Pro</w:t>
      </w:r>
      <w:r w:rsidRPr="00CC6FFC">
        <w:rPr>
          <w:rFonts w:hint="eastAsia"/>
        </w:rPr>
        <w:t>、</w:t>
      </w:r>
      <w:r w:rsidRPr="00CC6FFC">
        <w:t>3DVIA Composer</w:t>
      </w:r>
      <w:r w:rsidRPr="00CC6FFC">
        <w:rPr>
          <w:rFonts w:hint="eastAsia"/>
        </w:rPr>
        <w:t>和</w:t>
      </w:r>
      <w:r w:rsidRPr="00CC6FFC">
        <w:t>CATIA</w:t>
      </w:r>
      <w:r w:rsidRPr="00CC6FFC">
        <w:rPr>
          <w:rFonts w:hint="eastAsia"/>
        </w:rPr>
        <w:t>所开发的灵活、创新的虚拟训练环境，</w:t>
      </w:r>
      <w:r w:rsidRPr="002C6939">
        <w:rPr>
          <w:rFonts w:asciiTheme="minorEastAsia" w:hAnsiTheme="minorEastAsia" w:hint="eastAsia"/>
        </w:rPr>
        <w:t>确保了船员的训练状况与对船只的了解性，</w:t>
      </w:r>
      <w:r w:rsidRPr="00CC6FFC">
        <w:rPr>
          <w:rFonts w:hint="eastAsia"/>
        </w:rPr>
        <w:t>澳大利亚皇家海军自信满满，确信船员在未登船前就可熟练掌握相关航行技术。</w:t>
      </w:r>
    </w:p>
    <w:p w:rsidR="004F75DC" w:rsidRPr="002C6939" w:rsidRDefault="004F75DC" w:rsidP="00F57623">
      <w:pPr>
        <w:autoSpaceDE w:val="0"/>
        <w:autoSpaceDN w:val="0"/>
        <w:adjustRightInd w:val="0"/>
        <w:jc w:val="left"/>
        <w:rPr>
          <w:rFonts w:ascii="Arial" w:hAnsi="Arial" w:cs="Arial"/>
          <w:sz w:val="18"/>
          <w:szCs w:val="28"/>
          <w:lang w:eastAsia="zh-TW"/>
        </w:rPr>
      </w:pPr>
      <w:r>
        <w:rPr>
          <w:rFonts w:ascii="Arial" w:hAnsi="Arial" w:cs="Arial" w:hint="eastAsia"/>
          <w:noProof/>
          <w:sz w:val="18"/>
          <w:szCs w:val="28"/>
        </w:rPr>
        <w:drawing>
          <wp:anchor distT="0" distB="0" distL="114300" distR="114300" simplePos="0" relativeHeight="251659264" behindDoc="1" locked="0" layoutInCell="1" allowOverlap="1">
            <wp:simplePos x="0" y="0"/>
            <wp:positionH relativeFrom="column">
              <wp:posOffset>19050</wp:posOffset>
            </wp:positionH>
            <wp:positionV relativeFrom="paragraph">
              <wp:posOffset>43815</wp:posOffset>
            </wp:positionV>
            <wp:extent cx="2676525" cy="1581150"/>
            <wp:effectExtent l="19050" t="0" r="9525" b="0"/>
            <wp:wrapTight wrapText="bothSides">
              <wp:wrapPolygon edited="0">
                <wp:start x="-154" y="0"/>
                <wp:lineTo x="-154" y="21340"/>
                <wp:lineTo x="21677" y="21340"/>
                <wp:lineTo x="21677" y="0"/>
                <wp:lineTo x="-154" y="0"/>
              </wp:wrapPolygon>
            </wp:wrapTight>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l="17697" t="9968" r="9347" b="13183"/>
                    <a:stretch>
                      <a:fillRect/>
                    </a:stretch>
                  </pic:blipFill>
                  <pic:spPr bwMode="auto">
                    <a:xfrm>
                      <a:off x="0" y="0"/>
                      <a:ext cx="2676525" cy="1581150"/>
                    </a:xfrm>
                    <a:prstGeom prst="rect">
                      <a:avLst/>
                    </a:prstGeom>
                    <a:noFill/>
                    <a:ln w="9525">
                      <a:noFill/>
                      <a:miter lim="800000"/>
                      <a:headEnd/>
                      <a:tailEnd/>
                    </a:ln>
                  </pic:spPr>
                </pic:pic>
              </a:graphicData>
            </a:graphic>
          </wp:anchor>
        </w:drawing>
      </w:r>
    </w:p>
    <w:p w:rsidR="00C259E3" w:rsidRPr="00117856" w:rsidRDefault="00C259E3" w:rsidP="00F57623">
      <w:pPr>
        <w:pStyle w:val="3"/>
      </w:pPr>
      <w:r>
        <w:rPr>
          <w:rFonts w:hint="eastAsia"/>
        </w:rPr>
        <w:lastRenderedPageBreak/>
        <w:t>唐山轨道客车</w:t>
      </w:r>
      <w:r>
        <w:rPr>
          <w:rFonts w:hint="eastAsia"/>
        </w:rPr>
        <w:t xml:space="preserve"> </w:t>
      </w:r>
      <w:r w:rsidRPr="00117856">
        <w:rPr>
          <w:rFonts w:hint="eastAsia"/>
        </w:rPr>
        <w:t>虚拟工业仿真系统</w:t>
      </w:r>
    </w:p>
    <w:p w:rsidR="00C259E3" w:rsidRDefault="00C259E3" w:rsidP="00F57623">
      <w:r>
        <w:rPr>
          <w:rFonts w:hint="eastAsia"/>
        </w:rPr>
        <w:t>用户简介</w:t>
      </w:r>
    </w:p>
    <w:p w:rsidR="00C259E3" w:rsidRPr="007529D4" w:rsidRDefault="00C259E3" w:rsidP="00F57623">
      <w:r w:rsidRPr="00C44EE1">
        <w:rPr>
          <w:rFonts w:hint="eastAsia"/>
        </w:rPr>
        <w:t>中国北车唐山轨道客车有限责任公司（简称唐山客车）</w:t>
      </w:r>
      <w:r>
        <w:rPr>
          <w:rFonts w:hint="eastAsia"/>
        </w:rPr>
        <w:t>是中国轨道装备制造业的发祥地。曾制造出中国第一台机车</w:t>
      </w:r>
      <w:r>
        <w:rPr>
          <w:rFonts w:hint="eastAsia"/>
        </w:rPr>
        <w:t xml:space="preserve"> </w:t>
      </w:r>
      <w:r>
        <w:rPr>
          <w:rFonts w:hint="eastAsia"/>
        </w:rPr>
        <w:t>“中国火箭号”以及中国第一辆客车</w:t>
      </w:r>
      <w:r>
        <w:rPr>
          <w:rFonts w:hint="eastAsia"/>
        </w:rPr>
        <w:t xml:space="preserve"> </w:t>
      </w:r>
      <w:r>
        <w:rPr>
          <w:rFonts w:hint="eastAsia"/>
        </w:rPr>
        <w:t>“銮舆龙车”。</w:t>
      </w:r>
      <w:r>
        <w:rPr>
          <w:rFonts w:hint="eastAsia"/>
        </w:rPr>
        <w:t>2011</w:t>
      </w:r>
      <w:r>
        <w:rPr>
          <w:rFonts w:hint="eastAsia"/>
        </w:rPr>
        <w:t>年，</w:t>
      </w:r>
      <w:r>
        <w:rPr>
          <w:rFonts w:hint="eastAsia"/>
        </w:rPr>
        <w:t>380</w:t>
      </w:r>
      <w:r>
        <w:rPr>
          <w:rFonts w:hint="eastAsia"/>
        </w:rPr>
        <w:t>公里的新一代和谐号</w:t>
      </w:r>
      <w:r>
        <w:rPr>
          <w:rFonts w:hint="eastAsia"/>
        </w:rPr>
        <w:t>CRH3</w:t>
      </w:r>
      <w:r>
        <w:rPr>
          <w:rFonts w:hint="eastAsia"/>
        </w:rPr>
        <w:t>动车组在唐山客车完成组装，中国由此成为世界上高速铁路装备技术领先的国家之一。</w:t>
      </w:r>
    </w:p>
    <w:p w:rsidR="00C259E3" w:rsidRDefault="00C259E3" w:rsidP="00F57623"/>
    <w:p w:rsidR="00C259E3" w:rsidRPr="00063253" w:rsidRDefault="00C259E3" w:rsidP="00F57623">
      <w:r>
        <w:rPr>
          <w:rFonts w:hint="eastAsia"/>
        </w:rPr>
        <w:t>需求分析</w:t>
      </w:r>
    </w:p>
    <w:p w:rsidR="00C259E3" w:rsidRDefault="00C259E3" w:rsidP="00F57623">
      <w:r>
        <w:rPr>
          <w:rFonts w:hint="eastAsia"/>
        </w:rPr>
        <w:t>在产品制造数字化和信息化不断发展的今天，唐山客车急需一套虚拟仿真系统用于产品设计阶段，以规避产品设计过程中可能出现的问题。用户希望借助此系统减少产品生产成本、缩短产品上市周期，从市场增加企业的市场竞争力。</w:t>
      </w:r>
    </w:p>
    <w:p w:rsidR="00C259E3" w:rsidRDefault="00C259E3" w:rsidP="00F57623"/>
    <w:p w:rsidR="00C259E3" w:rsidRPr="007529D4" w:rsidRDefault="00C259E3" w:rsidP="00F57623">
      <w:r w:rsidRPr="007529D4">
        <w:rPr>
          <w:rFonts w:hint="eastAsia"/>
        </w:rPr>
        <w:t>解决方案</w:t>
      </w:r>
    </w:p>
    <w:p w:rsidR="00C259E3" w:rsidRDefault="00C259E3" w:rsidP="00F57623">
      <w:r>
        <w:rPr>
          <w:rFonts w:hint="eastAsia"/>
        </w:rPr>
        <w:t>利用</w:t>
      </w:r>
      <w:r>
        <w:rPr>
          <w:rFonts w:hint="eastAsia"/>
        </w:rPr>
        <w:t>CADWALL</w:t>
      </w:r>
      <w:r>
        <w:rPr>
          <w:rFonts w:hint="eastAsia"/>
        </w:rPr>
        <w:t>展示环境并结合</w:t>
      </w:r>
      <w:r>
        <w:rPr>
          <w:rFonts w:hint="eastAsia"/>
        </w:rPr>
        <w:t xml:space="preserve">TechViz </w:t>
      </w:r>
      <w:r>
        <w:rPr>
          <w:rFonts w:hint="eastAsia"/>
        </w:rPr>
        <w:t>多通道展示系统、</w:t>
      </w:r>
      <w:r>
        <w:rPr>
          <w:rFonts w:hint="eastAsia"/>
        </w:rPr>
        <w:t>A.R.T.</w:t>
      </w:r>
      <w:r>
        <w:rPr>
          <w:rFonts w:hint="eastAsia"/>
        </w:rPr>
        <w:t>动作捕捉系统、</w:t>
      </w:r>
      <w:r>
        <w:rPr>
          <w:rFonts w:hint="eastAsia"/>
        </w:rPr>
        <w:t>Virtools</w:t>
      </w:r>
      <w:r>
        <w:rPr>
          <w:rFonts w:hint="eastAsia"/>
        </w:rPr>
        <w:t>虚拟现实开发平台等系统，并将这些系统与工业设计软件的结合，建立了一套虚拟装配及各部门协同设计交流平台。</w:t>
      </w:r>
    </w:p>
    <w:p w:rsidR="00C259E3" w:rsidRDefault="00C259E3" w:rsidP="00F57623">
      <w:r>
        <w:rPr>
          <w:noProof/>
        </w:rPr>
        <w:drawing>
          <wp:inline distT="0" distB="0" distL="0" distR="0">
            <wp:extent cx="4762500" cy="2992777"/>
            <wp:effectExtent l="19050" t="0" r="0" b="0"/>
            <wp:docPr id="13" name="图片 1" descr="http://www.crevision.cc/UploadFiles/201219163715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revision.cc/UploadFiles/20121916371583.jpg"/>
                    <pic:cNvPicPr>
                      <a:picLocks noChangeAspect="1" noChangeArrowheads="1"/>
                    </pic:cNvPicPr>
                  </pic:nvPicPr>
                  <pic:blipFill>
                    <a:blip r:embed="rId22" cstate="print"/>
                    <a:srcRect/>
                    <a:stretch>
                      <a:fillRect/>
                    </a:stretch>
                  </pic:blipFill>
                  <pic:spPr bwMode="auto">
                    <a:xfrm>
                      <a:off x="0" y="0"/>
                      <a:ext cx="4762500" cy="2992777"/>
                    </a:xfrm>
                    <a:prstGeom prst="rect">
                      <a:avLst/>
                    </a:prstGeom>
                    <a:noFill/>
                    <a:ln w="9525">
                      <a:noFill/>
                      <a:miter lim="800000"/>
                      <a:headEnd/>
                      <a:tailEnd/>
                    </a:ln>
                  </pic:spPr>
                </pic:pic>
              </a:graphicData>
            </a:graphic>
          </wp:inline>
        </w:drawing>
      </w:r>
    </w:p>
    <w:p w:rsidR="00C259E3" w:rsidRDefault="00C259E3" w:rsidP="00F57623"/>
    <w:p w:rsidR="00C259E3" w:rsidRPr="007529D4" w:rsidRDefault="00C259E3" w:rsidP="00F57623">
      <w:r w:rsidRPr="007529D4">
        <w:rPr>
          <w:rFonts w:hint="eastAsia"/>
        </w:rPr>
        <w:t>用户</w:t>
      </w:r>
      <w:r>
        <w:rPr>
          <w:rFonts w:hint="eastAsia"/>
        </w:rPr>
        <w:t>收益</w:t>
      </w:r>
    </w:p>
    <w:p w:rsidR="007B16AE" w:rsidRPr="00C259E3" w:rsidRDefault="00C259E3" w:rsidP="00F57623">
      <w:pPr>
        <w:rPr>
          <w:rFonts w:eastAsia="PMingLiU"/>
        </w:rPr>
      </w:pPr>
      <w:r>
        <w:rPr>
          <w:rFonts w:hint="eastAsia"/>
        </w:rPr>
        <w:t>虚拟工业仿真系统最终成为集数字样机评审平台、内部展示体验平台、虚拟人机验证平台为一体的综合功能平台。唐山客车通过此系统可直观地观察、体验、验证产品设计成果，对产品设计的各个方面快速提出合理性建议，优化了繁琐的验证流程，缩短了产品上市周期。</w:t>
      </w:r>
    </w:p>
    <w:p w:rsidR="00C076EC" w:rsidRDefault="00C076EC" w:rsidP="00F57623">
      <w:pPr>
        <w:widowControl/>
        <w:jc w:val="left"/>
        <w:rPr>
          <w:b/>
          <w:bCs/>
          <w:kern w:val="44"/>
          <w:sz w:val="44"/>
          <w:szCs w:val="44"/>
        </w:rPr>
      </w:pPr>
      <w:r>
        <w:br w:type="page"/>
      </w:r>
    </w:p>
    <w:p w:rsidR="00331BC5" w:rsidRDefault="00F57623" w:rsidP="00A32448">
      <w:pPr>
        <w:pStyle w:val="1"/>
        <w:rPr>
          <w:rFonts w:eastAsia="PMingLiU"/>
        </w:rPr>
      </w:pPr>
      <w:r>
        <w:rPr>
          <w:rFonts w:eastAsia="PMingLiU" w:hint="eastAsia"/>
        </w:rPr>
        <w:lastRenderedPageBreak/>
        <w:t>三</w:t>
      </w:r>
      <w:r>
        <w:rPr>
          <w:rFonts w:eastAsia="PMingLiU" w:hint="eastAsia"/>
        </w:rPr>
        <w:t xml:space="preserve">. </w:t>
      </w:r>
      <w:r w:rsidR="00331BC5" w:rsidRPr="00A32448">
        <w:rPr>
          <w:rFonts w:hint="eastAsia"/>
        </w:rPr>
        <w:t>厂商服务</w:t>
      </w:r>
    </w:p>
    <w:p w:rsidR="00C076EC" w:rsidRPr="00C440E4" w:rsidRDefault="00556398" w:rsidP="00C076EC">
      <w:pPr>
        <w:rPr>
          <w:rFonts w:ascii="Calibri" w:eastAsia="宋体" w:hAnsi="Calibri" w:cs="Times New Roman"/>
        </w:rPr>
      </w:pPr>
      <w:r>
        <w:rPr>
          <w:rFonts w:ascii="Calibri" w:eastAsia="宋体" w:hAnsi="Calibri" w:cs="Times New Roman" w:hint="eastAsia"/>
        </w:rPr>
        <w:t>中冠创景</w:t>
      </w:r>
      <w:r w:rsidR="00C076EC" w:rsidRPr="00C440E4">
        <w:rPr>
          <w:rFonts w:ascii="Calibri" w:eastAsia="宋体" w:hAnsi="Calibri" w:cs="Times New Roman" w:hint="eastAsia"/>
        </w:rPr>
        <w:t>提供目前市场上最完整的</w:t>
      </w:r>
      <w:r w:rsidR="00C076EC" w:rsidRPr="00C440E4">
        <w:rPr>
          <w:rFonts w:ascii="Calibri" w:eastAsia="宋体" w:hAnsi="Calibri" w:cs="Times New Roman" w:hint="eastAsia"/>
        </w:rPr>
        <w:t>3D</w:t>
      </w:r>
      <w:r w:rsidR="00C076EC" w:rsidRPr="00C440E4">
        <w:rPr>
          <w:rFonts w:ascii="Calibri" w:eastAsia="宋体" w:hAnsi="Calibri" w:cs="Times New Roman" w:hint="eastAsia"/>
        </w:rPr>
        <w:t>工业仿真解决方案组合，运用以达索系统完整的</w:t>
      </w:r>
      <w:r w:rsidR="00C076EC" w:rsidRPr="00C440E4">
        <w:rPr>
          <w:rFonts w:ascii="Calibri" w:eastAsia="宋体" w:hAnsi="Calibri" w:cs="Times New Roman" w:hint="eastAsia"/>
        </w:rPr>
        <w:t>PLM</w:t>
      </w:r>
      <w:r w:rsidR="00C076EC" w:rsidRPr="00C440E4">
        <w:rPr>
          <w:rFonts w:ascii="Calibri" w:eastAsia="宋体" w:hAnsi="Calibri" w:cs="Times New Roman" w:hint="eastAsia"/>
        </w:rPr>
        <w:t>与</w:t>
      </w:r>
      <w:r w:rsidR="00C076EC" w:rsidRPr="00C440E4">
        <w:rPr>
          <w:rFonts w:ascii="Calibri" w:eastAsia="宋体" w:hAnsi="Calibri" w:cs="Times New Roman" w:hint="eastAsia"/>
        </w:rPr>
        <w:t>3DVia</w:t>
      </w:r>
      <w:r w:rsidR="00C076EC" w:rsidRPr="00C440E4">
        <w:rPr>
          <w:rFonts w:ascii="Calibri" w:eastAsia="宋体" w:hAnsi="Calibri" w:cs="Times New Roman" w:hint="eastAsia"/>
        </w:rPr>
        <w:t>解决方案，再加上工业专用的仿真硬件设备，可以针对汽车、航太、造船、医疗与军工行业领域进行高效率的产品设计体验，大量节省实体样机的成本，立即取得实际的反馈数据，进行快速的修正或确定设计方案。</w:t>
      </w:r>
    </w:p>
    <w:p w:rsidR="00C076EC" w:rsidRPr="00C440E4" w:rsidRDefault="00C076EC" w:rsidP="00C076EC">
      <w:pPr>
        <w:rPr>
          <w:rFonts w:ascii="Calibri" w:eastAsia="宋体" w:hAnsi="Calibri" w:cs="Times New Roman"/>
        </w:rPr>
      </w:pPr>
    </w:p>
    <w:p w:rsidR="00C076EC" w:rsidRPr="00C440E4" w:rsidRDefault="00C076EC" w:rsidP="00C076EC">
      <w:pPr>
        <w:rPr>
          <w:rFonts w:ascii="Calibri" w:eastAsia="宋体" w:hAnsi="Calibri" w:cs="Times New Roman"/>
        </w:rPr>
      </w:pPr>
      <w:r w:rsidRPr="00C440E4">
        <w:rPr>
          <w:rFonts w:ascii="Calibri" w:eastAsia="宋体" w:hAnsi="Calibri" w:cs="Times New Roman" w:hint="eastAsia"/>
        </w:rPr>
        <w:t>3DVIA</w:t>
      </w:r>
      <w:r w:rsidRPr="00C440E4">
        <w:rPr>
          <w:rFonts w:ascii="Calibri" w:eastAsia="宋体" w:hAnsi="Calibri" w:cs="Times New Roman" w:hint="eastAsia"/>
        </w:rPr>
        <w:t>工业仿真系统是建立于一个开放式结构的产品、工艺与资源组合模型上，使得整个研发过程中能持续不断进行产品的实际验证。通过</w:t>
      </w:r>
      <w:r w:rsidRPr="00C440E4">
        <w:rPr>
          <w:rFonts w:ascii="Calibri" w:eastAsia="宋体" w:hAnsi="Calibri" w:cs="Times New Roman" w:hint="eastAsia"/>
        </w:rPr>
        <w:t>3D</w:t>
      </w:r>
      <w:r w:rsidRPr="00C440E4">
        <w:rPr>
          <w:rFonts w:ascii="Calibri" w:eastAsia="宋体" w:hAnsi="Calibri" w:cs="Times New Roman" w:hint="eastAsia"/>
        </w:rPr>
        <w:t>的仿真体验，让设计团队的每个人都能随时随地掌握目前产品设计理念与实际体验的落差、并可以将所有产品组件紧密无缝的集成在一起，涵盖了使用与维护中所有可能的情况，让制造的专业知识逐步被汲取出来，最佳的产品设计经验将得以重复利用。</w:t>
      </w:r>
    </w:p>
    <w:p w:rsidR="00C076EC" w:rsidRPr="00C440E4" w:rsidRDefault="00C076EC" w:rsidP="00C076EC">
      <w:pPr>
        <w:rPr>
          <w:rFonts w:ascii="Calibri" w:eastAsia="宋体" w:hAnsi="Calibri" w:cs="Times New Roman"/>
        </w:rPr>
      </w:pPr>
    </w:p>
    <w:p w:rsidR="00C0764A" w:rsidRPr="00C0764A" w:rsidRDefault="00556398" w:rsidP="00C076EC">
      <w:r>
        <w:rPr>
          <w:rFonts w:ascii="Calibri" w:eastAsia="宋体" w:hAnsi="Calibri" w:cs="Times New Roman" w:hint="eastAsia"/>
        </w:rPr>
        <w:t>中冠创景</w:t>
      </w:r>
      <w:r w:rsidR="00C076EC" w:rsidRPr="00C440E4">
        <w:rPr>
          <w:rFonts w:ascii="Calibri" w:eastAsia="宋体" w:hAnsi="Calibri" w:cs="Times New Roman" w:hint="eastAsia"/>
        </w:rPr>
        <w:t>以提供客户最完整的服务与培训体系为最高指导原则，无论从系统规划、安装、教育培训、技术支持到项目服务整个产品设计流程都能给予客户最大的支持力度，协助客户能快速掌握仿真系统的操作与应用，也可以针对客户需要进行软件系统的二次开发，提高使用的效率，以达到产品制造方法数字化。</w:t>
      </w:r>
      <w:r>
        <w:rPr>
          <w:rFonts w:ascii="Calibri" w:eastAsia="宋体" w:hAnsi="Calibri" w:cs="Times New Roman" w:hint="eastAsia"/>
        </w:rPr>
        <w:t>中冠创景</w:t>
      </w:r>
      <w:r w:rsidR="00C076EC" w:rsidRPr="00C440E4">
        <w:rPr>
          <w:rFonts w:ascii="Calibri" w:eastAsia="宋体" w:hAnsi="Calibri" w:cs="Times New Roman" w:hint="eastAsia"/>
        </w:rPr>
        <w:t>工业仿真解决方案能真正提高工业产品的设计效率与生产力，不但能大幅降低产品开发成本，并在安全与质量上得到最大的效益。</w:t>
      </w:r>
    </w:p>
    <w:p w:rsidR="00965337" w:rsidRDefault="00965337">
      <w:pPr>
        <w:widowControl/>
        <w:jc w:val="left"/>
        <w:rPr>
          <w:b/>
          <w:bCs/>
          <w:kern w:val="44"/>
          <w:sz w:val="44"/>
          <w:szCs w:val="44"/>
        </w:rPr>
      </w:pPr>
      <w:r>
        <w:br w:type="page"/>
      </w:r>
    </w:p>
    <w:p w:rsidR="00331BC5" w:rsidRDefault="00E848A8" w:rsidP="00A32448">
      <w:pPr>
        <w:pStyle w:val="1"/>
        <w:rPr>
          <w:rFonts w:eastAsia="PMingLiU"/>
        </w:rPr>
      </w:pPr>
      <w:r>
        <w:rPr>
          <w:rFonts w:eastAsia="PMingLiU" w:hint="eastAsia"/>
        </w:rPr>
        <w:lastRenderedPageBreak/>
        <w:t>四</w:t>
      </w:r>
      <w:r>
        <w:rPr>
          <w:rFonts w:eastAsia="PMingLiU" w:hint="eastAsia"/>
        </w:rPr>
        <w:t xml:space="preserve">. </w:t>
      </w:r>
      <w:r w:rsidR="00331BC5" w:rsidRPr="00A32448">
        <w:rPr>
          <w:rFonts w:hint="eastAsia"/>
        </w:rPr>
        <w:t>试用统整</w:t>
      </w:r>
    </w:p>
    <w:tbl>
      <w:tblPr>
        <w:tblW w:w="8260" w:type="dxa"/>
        <w:tblInd w:w="91" w:type="dxa"/>
        <w:tblLook w:val="04A0"/>
      </w:tblPr>
      <w:tblGrid>
        <w:gridCol w:w="868"/>
        <w:gridCol w:w="2977"/>
        <w:gridCol w:w="2693"/>
        <w:gridCol w:w="1722"/>
      </w:tblGrid>
      <w:tr w:rsidR="008E7754" w:rsidRPr="008E7754" w:rsidTr="008E7754">
        <w:trPr>
          <w:trHeight w:val="285"/>
        </w:trPr>
        <w:tc>
          <w:tcPr>
            <w:tcW w:w="82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国内外虚拟现实软件对比</w:t>
            </w:r>
          </w:p>
        </w:tc>
      </w:tr>
      <w:tr w:rsidR="008E7754" w:rsidRPr="008E7754" w:rsidTr="00CB52EC">
        <w:trPr>
          <w:trHeight w:val="285"/>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 xml:space="preserve">　</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E7754">
            <w:pPr>
              <w:widowControl/>
              <w:jc w:val="left"/>
              <w:rPr>
                <w:rFonts w:ascii="宋体" w:eastAsia="宋体" w:hAnsi="宋体" w:cs="宋体"/>
                <w:b/>
                <w:bCs/>
                <w:kern w:val="0"/>
                <w:sz w:val="24"/>
                <w:szCs w:val="24"/>
              </w:rPr>
            </w:pPr>
            <w:r w:rsidRPr="008E7754">
              <w:rPr>
                <w:rFonts w:ascii="宋体" w:eastAsia="宋体" w:hAnsi="宋体" w:cs="宋体" w:hint="eastAsia"/>
                <w:b/>
                <w:bCs/>
                <w:kern w:val="0"/>
                <w:sz w:val="24"/>
                <w:szCs w:val="24"/>
              </w:rPr>
              <w:t>3DVIA STUDIO</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E7754">
            <w:pPr>
              <w:widowControl/>
              <w:jc w:val="left"/>
              <w:rPr>
                <w:rFonts w:ascii="宋体" w:eastAsia="宋体" w:hAnsi="宋体" w:cs="宋体"/>
                <w:b/>
                <w:bCs/>
                <w:kern w:val="0"/>
                <w:sz w:val="24"/>
                <w:szCs w:val="24"/>
              </w:rPr>
            </w:pPr>
            <w:r w:rsidRPr="008E7754">
              <w:rPr>
                <w:rFonts w:ascii="宋体" w:eastAsia="宋体" w:hAnsi="宋体" w:cs="宋体" w:hint="eastAsia"/>
                <w:b/>
                <w:bCs/>
                <w:kern w:val="0"/>
                <w:sz w:val="24"/>
                <w:szCs w:val="24"/>
              </w:rPr>
              <w:t>Vega Prime</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E7754">
            <w:pPr>
              <w:widowControl/>
              <w:jc w:val="left"/>
              <w:rPr>
                <w:rFonts w:ascii="宋体" w:eastAsia="宋体" w:hAnsi="宋体" w:cs="宋体"/>
                <w:b/>
                <w:bCs/>
                <w:kern w:val="0"/>
                <w:sz w:val="24"/>
                <w:szCs w:val="24"/>
              </w:rPr>
            </w:pPr>
            <w:r w:rsidRPr="008E7754">
              <w:rPr>
                <w:rFonts w:ascii="宋体" w:eastAsia="宋体" w:hAnsi="宋体" w:cs="宋体" w:hint="eastAsia"/>
                <w:b/>
                <w:bCs/>
                <w:kern w:val="0"/>
                <w:sz w:val="24"/>
                <w:szCs w:val="24"/>
              </w:rPr>
              <w:t>VRP</w:t>
            </w:r>
          </w:p>
        </w:tc>
      </w:tr>
      <w:tr w:rsidR="008E7754" w:rsidRPr="008E7754" w:rsidTr="00CB52EC">
        <w:trPr>
          <w:trHeight w:val="570"/>
        </w:trPr>
        <w:tc>
          <w:tcPr>
            <w:tcW w:w="868" w:type="dxa"/>
            <w:vMerge w:val="restart"/>
            <w:tcBorders>
              <w:top w:val="nil"/>
              <w:left w:val="single" w:sz="4" w:space="0" w:color="auto"/>
              <w:bottom w:val="single" w:sz="4" w:space="0" w:color="000000"/>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用户定位</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提供多重开发模式给各种不同的仿真使用用户</w:t>
            </w:r>
          </w:p>
        </w:tc>
        <w:tc>
          <w:tcPr>
            <w:tcW w:w="2693" w:type="dxa"/>
            <w:vMerge w:val="restart"/>
            <w:tcBorders>
              <w:top w:val="nil"/>
              <w:left w:val="single" w:sz="4" w:space="0" w:color="auto"/>
              <w:bottom w:val="single" w:sz="4" w:space="0" w:color="000000"/>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为高级程序人员使用</w:t>
            </w:r>
          </w:p>
        </w:tc>
        <w:tc>
          <w:tcPr>
            <w:tcW w:w="1722" w:type="dxa"/>
            <w:vMerge w:val="restart"/>
            <w:tcBorders>
              <w:top w:val="nil"/>
              <w:left w:val="single" w:sz="4" w:space="0" w:color="auto"/>
              <w:bottom w:val="single" w:sz="4" w:space="0" w:color="000000"/>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初级设计师，功能单一易用</w:t>
            </w:r>
          </w:p>
        </w:tc>
      </w:tr>
      <w:tr w:rsidR="008E7754" w:rsidRPr="008E7754" w:rsidTr="00CB52EC">
        <w:trPr>
          <w:trHeight w:val="570"/>
        </w:trPr>
        <w:tc>
          <w:tcPr>
            <w:tcW w:w="868"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E7754">
            <w:pPr>
              <w:widowControl/>
              <w:jc w:val="left"/>
              <w:rPr>
                <w:rFonts w:ascii="宋体" w:eastAsia="宋体" w:hAnsi="宋体" w:cs="宋体"/>
                <w:b/>
                <w:bCs/>
                <w:kern w:val="0"/>
                <w:sz w:val="24"/>
                <w:szCs w:val="24"/>
              </w:rPr>
            </w:pP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1</w:t>
            </w:r>
            <w:r w:rsidRPr="008E7754">
              <w:rPr>
                <w:rFonts w:hint="eastAsia"/>
                <w:kern w:val="0"/>
              </w:rPr>
              <w:t>、</w:t>
            </w:r>
            <w:r w:rsidRPr="008E7754">
              <w:rPr>
                <w:rFonts w:hint="eastAsia"/>
                <w:kern w:val="0"/>
              </w:rPr>
              <w:t>BuildingBlocks</w:t>
            </w:r>
            <w:r w:rsidRPr="008E7754">
              <w:rPr>
                <w:rFonts w:hint="eastAsia"/>
                <w:kern w:val="0"/>
              </w:rPr>
              <w:t>：无程序背景之用户</w:t>
            </w:r>
          </w:p>
        </w:tc>
        <w:tc>
          <w:tcPr>
            <w:tcW w:w="2693"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c>
          <w:tcPr>
            <w:tcW w:w="1722"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r>
      <w:tr w:rsidR="008E7754" w:rsidRPr="008E7754" w:rsidTr="00CB52EC">
        <w:trPr>
          <w:trHeight w:val="570"/>
        </w:trPr>
        <w:tc>
          <w:tcPr>
            <w:tcW w:w="868"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E7754">
            <w:pPr>
              <w:widowControl/>
              <w:jc w:val="left"/>
              <w:rPr>
                <w:rFonts w:ascii="宋体" w:eastAsia="宋体" w:hAnsi="宋体" w:cs="宋体"/>
                <w:b/>
                <w:bCs/>
                <w:kern w:val="0"/>
                <w:sz w:val="24"/>
                <w:szCs w:val="24"/>
              </w:rPr>
            </w:pP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2</w:t>
            </w:r>
            <w:r w:rsidRPr="008E7754">
              <w:rPr>
                <w:rFonts w:hint="eastAsia"/>
                <w:kern w:val="0"/>
              </w:rPr>
              <w:t>、函数开发：具有初阶程序背景之开发人员</w:t>
            </w:r>
          </w:p>
        </w:tc>
        <w:tc>
          <w:tcPr>
            <w:tcW w:w="2693"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c>
          <w:tcPr>
            <w:tcW w:w="1722"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r>
      <w:tr w:rsidR="008E7754" w:rsidRPr="008E7754" w:rsidTr="00CB52EC">
        <w:trPr>
          <w:trHeight w:val="570"/>
        </w:trPr>
        <w:tc>
          <w:tcPr>
            <w:tcW w:w="868"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E7754">
            <w:pPr>
              <w:widowControl/>
              <w:jc w:val="left"/>
              <w:rPr>
                <w:rFonts w:ascii="宋体" w:eastAsia="宋体" w:hAnsi="宋体" w:cs="宋体"/>
                <w:b/>
                <w:bCs/>
                <w:kern w:val="0"/>
                <w:sz w:val="24"/>
                <w:szCs w:val="24"/>
              </w:rPr>
            </w:pP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3</w:t>
            </w:r>
            <w:r w:rsidRPr="008E7754">
              <w:rPr>
                <w:rFonts w:hint="eastAsia"/>
                <w:kern w:val="0"/>
              </w:rPr>
              <w:t>、</w:t>
            </w:r>
            <w:r w:rsidRPr="008E7754">
              <w:rPr>
                <w:rFonts w:hint="eastAsia"/>
                <w:kern w:val="0"/>
              </w:rPr>
              <w:t>SDK</w:t>
            </w:r>
            <w:r w:rsidRPr="008E7754">
              <w:rPr>
                <w:rFonts w:hint="eastAsia"/>
                <w:kern w:val="0"/>
              </w:rPr>
              <w:t>：具有深度程序经验之开发人员</w:t>
            </w:r>
          </w:p>
        </w:tc>
        <w:tc>
          <w:tcPr>
            <w:tcW w:w="2693"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c>
          <w:tcPr>
            <w:tcW w:w="1722" w:type="dxa"/>
            <w:vMerge/>
            <w:tcBorders>
              <w:top w:val="nil"/>
              <w:left w:val="single" w:sz="4" w:space="0" w:color="auto"/>
              <w:bottom w:val="single" w:sz="4" w:space="0" w:color="000000"/>
              <w:right w:val="single" w:sz="4" w:space="0" w:color="auto"/>
            </w:tcBorders>
            <w:vAlign w:val="center"/>
            <w:hideMark/>
          </w:tcPr>
          <w:p w:rsidR="008E7754" w:rsidRPr="008E7754" w:rsidRDefault="008E7754" w:rsidP="008B43C9">
            <w:pPr>
              <w:rPr>
                <w:kern w:val="0"/>
              </w:rPr>
            </w:pPr>
          </w:p>
        </w:tc>
      </w:tr>
      <w:tr w:rsidR="008E7754" w:rsidRPr="008E7754" w:rsidTr="00CB52EC">
        <w:trPr>
          <w:trHeight w:val="1995"/>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功能应用</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67425B">
            <w:pPr>
              <w:rPr>
                <w:kern w:val="0"/>
              </w:rPr>
            </w:pPr>
            <w:r w:rsidRPr="008E153E">
              <w:rPr>
                <w:rFonts w:hint="eastAsia"/>
                <w:kern w:val="0"/>
              </w:rPr>
              <w:t>全方位多重仿真应用，完全导入工业模型及材质、动画</w:t>
            </w:r>
            <w:r w:rsidR="00A169D7" w:rsidRPr="008E153E">
              <w:rPr>
                <w:rFonts w:hint="eastAsia"/>
                <w:kern w:val="0"/>
              </w:rPr>
              <w:t>等数据</w:t>
            </w:r>
            <w:r w:rsidRPr="008E153E">
              <w:rPr>
                <w:rFonts w:hint="eastAsia"/>
                <w:kern w:val="0"/>
              </w:rPr>
              <w:t>，用户从航天航太、汽车、造船设计，到能源、电力仿真、军事模拟等诸多</w:t>
            </w:r>
            <w:r w:rsidR="0067425B">
              <w:rPr>
                <w:rFonts w:eastAsia="PMingLiU" w:hint="eastAsia"/>
                <w:kern w:val="0"/>
              </w:rPr>
              <w:t>工业仿真</w:t>
            </w:r>
            <w:r w:rsidRPr="008E153E">
              <w:rPr>
                <w:rFonts w:hint="eastAsia"/>
                <w:kern w:val="0"/>
              </w:rPr>
              <w:t>领域</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军事仿真、视景仿真</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建筑漫游，非真正实时渲染，按钮启发事件形式</w:t>
            </w:r>
          </w:p>
        </w:tc>
      </w:tr>
      <w:tr w:rsidR="008E7754" w:rsidRPr="008E7754" w:rsidTr="00CB52EC">
        <w:trPr>
          <w:trHeight w:val="1140"/>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画面质量</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支持</w:t>
            </w:r>
            <w:r w:rsidRPr="008E7754">
              <w:rPr>
                <w:rFonts w:hint="eastAsia"/>
                <w:kern w:val="0"/>
              </w:rPr>
              <w:t>DirectX9.0</w:t>
            </w:r>
            <w:r w:rsidRPr="008E7754">
              <w:rPr>
                <w:rFonts w:hint="eastAsia"/>
                <w:kern w:val="0"/>
              </w:rPr>
              <w:t>以上</w:t>
            </w:r>
            <w:r w:rsidR="001256B0">
              <w:rPr>
                <w:rFonts w:eastAsia="PMingLiU" w:hint="eastAsia"/>
                <w:kern w:val="0"/>
                <w:lang w:eastAsia="zh-TW"/>
              </w:rPr>
              <w:t>且</w:t>
            </w:r>
            <w:r w:rsidRPr="008E7754">
              <w:rPr>
                <w:rFonts w:hint="eastAsia"/>
                <w:kern w:val="0"/>
              </w:rPr>
              <w:t>支持</w:t>
            </w:r>
            <w:r w:rsidRPr="008E7754">
              <w:rPr>
                <w:rFonts w:hint="eastAsia"/>
                <w:kern w:val="0"/>
              </w:rPr>
              <w:t>LOD</w:t>
            </w:r>
            <w:r w:rsidRPr="008E7754">
              <w:rPr>
                <w:rFonts w:hint="eastAsia"/>
                <w:kern w:val="0"/>
              </w:rPr>
              <w:t>、</w:t>
            </w:r>
            <w:r w:rsidRPr="008E7754">
              <w:rPr>
                <w:rFonts w:hint="eastAsia"/>
                <w:kern w:val="0"/>
              </w:rPr>
              <w:t>DOF</w:t>
            </w:r>
            <w:r w:rsidRPr="008E7754">
              <w:rPr>
                <w:rFonts w:hint="eastAsia"/>
                <w:kern w:val="0"/>
              </w:rPr>
              <w:t>、</w:t>
            </w:r>
            <w:r w:rsidRPr="008E7754">
              <w:rPr>
                <w:rFonts w:hint="eastAsia"/>
                <w:kern w:val="0"/>
              </w:rPr>
              <w:t>HDR</w:t>
            </w:r>
            <w:r w:rsidRPr="008E7754">
              <w:rPr>
                <w:rFonts w:hint="eastAsia"/>
                <w:kern w:val="0"/>
              </w:rPr>
              <w:t>、</w:t>
            </w:r>
            <w:r w:rsidRPr="008E7754">
              <w:rPr>
                <w:rFonts w:hint="eastAsia"/>
                <w:kern w:val="0"/>
              </w:rPr>
              <w:t>Deferred Shading</w:t>
            </w:r>
            <w:r w:rsidRPr="008E7754">
              <w:rPr>
                <w:rFonts w:hint="eastAsia"/>
                <w:kern w:val="0"/>
              </w:rPr>
              <w:t>等最新渲染和优化技术</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只支持至</w:t>
            </w:r>
            <w:r w:rsidRPr="008E7754">
              <w:rPr>
                <w:rFonts w:hint="eastAsia"/>
                <w:kern w:val="0"/>
              </w:rPr>
              <w:t>DirectX8.0</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支持</w:t>
            </w:r>
            <w:r w:rsidRPr="008E7754">
              <w:rPr>
                <w:rFonts w:hint="eastAsia"/>
                <w:kern w:val="0"/>
              </w:rPr>
              <w:t>DirectX</w:t>
            </w:r>
          </w:p>
        </w:tc>
      </w:tr>
      <w:tr w:rsidR="008E7754" w:rsidRPr="008E7754" w:rsidTr="00CB52EC">
        <w:trPr>
          <w:trHeight w:val="570"/>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多人互动</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已有第三方插件完整支持</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需要自己开发</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不支持</w:t>
            </w:r>
          </w:p>
        </w:tc>
      </w:tr>
      <w:tr w:rsidR="008E7754" w:rsidRPr="008E7754" w:rsidTr="00CB52EC">
        <w:trPr>
          <w:trHeight w:val="570"/>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操作难度</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编程可视化程度高，非程序人员也能使用</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需要是程序人员</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简单</w:t>
            </w:r>
          </w:p>
        </w:tc>
      </w:tr>
      <w:tr w:rsidR="008E7754" w:rsidRPr="008E7754" w:rsidTr="00CB52EC">
        <w:trPr>
          <w:trHeight w:val="1710"/>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产品生命周期</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目前版本为</w:t>
            </w:r>
            <w:r w:rsidRPr="008E7754">
              <w:rPr>
                <w:rFonts w:hint="eastAsia"/>
                <w:kern w:val="0"/>
              </w:rPr>
              <w:t>2013X</w:t>
            </w:r>
            <w:r w:rsidRPr="008E7754">
              <w:rPr>
                <w:rFonts w:hint="eastAsia"/>
                <w:kern w:val="0"/>
              </w:rPr>
              <w:t>，是工业巨头达索主力产品之一，在航天航空、车辆运输工具等领域有极大影响力，国际知名虚拟现实软件，</w:t>
            </w:r>
            <w:r w:rsidR="00F25CE0" w:rsidRPr="006A4D5D">
              <w:rPr>
                <w:rFonts w:hint="eastAsia"/>
                <w:kern w:val="0"/>
              </w:rPr>
              <w:t>版本</w:t>
            </w:r>
            <w:r w:rsidR="00475C9E">
              <w:rPr>
                <w:rFonts w:hint="eastAsia"/>
                <w:kern w:val="0"/>
              </w:rPr>
              <w:t>持续</w:t>
            </w:r>
            <w:r w:rsidRPr="008E7754">
              <w:rPr>
                <w:rFonts w:hint="eastAsia"/>
                <w:kern w:val="0"/>
              </w:rPr>
              <w:t>改良更新，产品生命周期长</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最新版本为</w:t>
            </w:r>
            <w:r w:rsidRPr="008E7754">
              <w:rPr>
                <w:rFonts w:hint="eastAsia"/>
                <w:kern w:val="0"/>
              </w:rPr>
              <w:t xml:space="preserve">3.0, </w:t>
            </w:r>
            <w:r w:rsidRPr="008E7754">
              <w:rPr>
                <w:rFonts w:hint="eastAsia"/>
                <w:kern w:val="0"/>
              </w:rPr>
              <w:t>无显着变化</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国内软件，老板一人开发</w:t>
            </w:r>
          </w:p>
        </w:tc>
      </w:tr>
      <w:tr w:rsidR="008E7754" w:rsidRPr="008E7754" w:rsidTr="00CB52EC">
        <w:trPr>
          <w:trHeight w:val="1140"/>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性价比</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主程序含物理引擎、</w:t>
            </w:r>
            <w:r w:rsidRPr="008E7754">
              <w:rPr>
                <w:rFonts w:hint="eastAsia"/>
                <w:kern w:val="0"/>
              </w:rPr>
              <w:t>AI</w:t>
            </w:r>
            <w:r w:rsidRPr="008E7754">
              <w:rPr>
                <w:rFonts w:hint="eastAsia"/>
                <w:kern w:val="0"/>
              </w:rPr>
              <w:t>模快及地形创建等实用功能，性价比极高</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模快均分开出售，价格高昂，用户量也不如达索</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仅适合建筑展览用户</w:t>
            </w:r>
          </w:p>
        </w:tc>
      </w:tr>
      <w:tr w:rsidR="008E7754" w:rsidRPr="008E7754" w:rsidTr="00CB52EC">
        <w:trPr>
          <w:trHeight w:val="274"/>
        </w:trPr>
        <w:tc>
          <w:tcPr>
            <w:tcW w:w="868" w:type="dxa"/>
            <w:tcBorders>
              <w:top w:val="nil"/>
              <w:left w:val="single" w:sz="4" w:space="0" w:color="auto"/>
              <w:bottom w:val="single" w:sz="4" w:space="0" w:color="auto"/>
              <w:right w:val="single" w:sz="4" w:space="0" w:color="auto"/>
            </w:tcBorders>
            <w:shd w:val="clear" w:color="auto" w:fill="auto"/>
            <w:vAlign w:val="center"/>
            <w:hideMark/>
          </w:tcPr>
          <w:p w:rsidR="008E7754" w:rsidRPr="008E7754" w:rsidRDefault="008E7754" w:rsidP="008E7754">
            <w:pPr>
              <w:widowControl/>
              <w:jc w:val="center"/>
              <w:rPr>
                <w:rFonts w:ascii="宋体" w:eastAsia="宋体" w:hAnsi="宋体" w:cs="宋体"/>
                <w:b/>
                <w:bCs/>
                <w:kern w:val="0"/>
                <w:sz w:val="24"/>
                <w:szCs w:val="24"/>
              </w:rPr>
            </w:pPr>
            <w:r w:rsidRPr="008E7754">
              <w:rPr>
                <w:rFonts w:ascii="宋体" w:eastAsia="宋体" w:hAnsi="宋体" w:cs="宋体" w:hint="eastAsia"/>
                <w:b/>
                <w:bCs/>
                <w:kern w:val="0"/>
                <w:sz w:val="24"/>
                <w:szCs w:val="24"/>
              </w:rPr>
              <w:t>售后服务</w:t>
            </w:r>
          </w:p>
        </w:tc>
        <w:tc>
          <w:tcPr>
            <w:tcW w:w="2977"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爱迪斯通延续着在工业仿真领域的开发优势，率先投入对</w:t>
            </w:r>
            <w:r w:rsidRPr="008E7754">
              <w:rPr>
                <w:rFonts w:hint="eastAsia"/>
                <w:kern w:val="0"/>
              </w:rPr>
              <w:t>3DVIA STUDIO</w:t>
            </w:r>
            <w:r w:rsidRPr="008E7754">
              <w:rPr>
                <w:rFonts w:hint="eastAsia"/>
                <w:kern w:val="0"/>
              </w:rPr>
              <w:t>的二次开发工程，且成功协助船舶、航空行天等重要用户进行订制化服务。</w:t>
            </w:r>
          </w:p>
        </w:tc>
        <w:tc>
          <w:tcPr>
            <w:tcW w:w="2693"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代理商逐渐减少</w:t>
            </w:r>
          </w:p>
        </w:tc>
        <w:tc>
          <w:tcPr>
            <w:tcW w:w="1722" w:type="dxa"/>
            <w:tcBorders>
              <w:top w:val="nil"/>
              <w:left w:val="nil"/>
              <w:bottom w:val="single" w:sz="4" w:space="0" w:color="auto"/>
              <w:right w:val="single" w:sz="4" w:space="0" w:color="auto"/>
            </w:tcBorders>
            <w:shd w:val="clear" w:color="auto" w:fill="auto"/>
            <w:vAlign w:val="center"/>
            <w:hideMark/>
          </w:tcPr>
          <w:p w:rsidR="008E7754" w:rsidRPr="008E7754" w:rsidRDefault="008E7754" w:rsidP="008B43C9">
            <w:pPr>
              <w:rPr>
                <w:kern w:val="0"/>
              </w:rPr>
            </w:pPr>
            <w:r w:rsidRPr="008E7754">
              <w:rPr>
                <w:rFonts w:hint="eastAsia"/>
                <w:kern w:val="0"/>
              </w:rPr>
              <w:t>国内软件，直接厂商服务</w:t>
            </w:r>
          </w:p>
        </w:tc>
      </w:tr>
    </w:tbl>
    <w:p w:rsidR="0028732F" w:rsidRPr="008E7754" w:rsidRDefault="0028732F" w:rsidP="00F31A30">
      <w:pPr>
        <w:rPr>
          <w:rFonts w:eastAsia="PMingLiU" w:hint="eastAsia"/>
          <w:lang w:eastAsia="zh-TW"/>
        </w:rPr>
      </w:pPr>
    </w:p>
    <w:sectPr w:rsidR="0028732F" w:rsidRPr="008E7754" w:rsidSect="007B0E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A0569" w:rsidRDefault="001A0569" w:rsidP="009E4B64">
      <w:r>
        <w:separator/>
      </w:r>
    </w:p>
  </w:endnote>
  <w:endnote w:type="continuationSeparator" w:id="0">
    <w:p w:rsidR="001A0569" w:rsidRDefault="001A0569" w:rsidP="009E4B6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EIIa"/>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A0569" w:rsidRDefault="001A0569" w:rsidP="009E4B64">
      <w:r>
        <w:separator/>
      </w:r>
    </w:p>
  </w:footnote>
  <w:footnote w:type="continuationSeparator" w:id="0">
    <w:p w:rsidR="001A0569" w:rsidRDefault="001A0569" w:rsidP="009E4B6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54681F"/>
    <w:multiLevelType w:val="multilevel"/>
    <w:tmpl w:val="8AF20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CA76F5A"/>
    <w:multiLevelType w:val="multilevel"/>
    <w:tmpl w:val="39A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31BC5"/>
    <w:rsid w:val="00021AF5"/>
    <w:rsid w:val="000B7ED9"/>
    <w:rsid w:val="000D3A81"/>
    <w:rsid w:val="001256B0"/>
    <w:rsid w:val="00174021"/>
    <w:rsid w:val="001A0569"/>
    <w:rsid w:val="001B157F"/>
    <w:rsid w:val="001F5392"/>
    <w:rsid w:val="00202658"/>
    <w:rsid w:val="0022245A"/>
    <w:rsid w:val="002377EF"/>
    <w:rsid w:val="00241528"/>
    <w:rsid w:val="0028732F"/>
    <w:rsid w:val="002C3064"/>
    <w:rsid w:val="00331BC5"/>
    <w:rsid w:val="00382707"/>
    <w:rsid w:val="003B1E82"/>
    <w:rsid w:val="003F629E"/>
    <w:rsid w:val="00462525"/>
    <w:rsid w:val="00475C9E"/>
    <w:rsid w:val="004F75DC"/>
    <w:rsid w:val="00520E12"/>
    <w:rsid w:val="00535816"/>
    <w:rsid w:val="00556398"/>
    <w:rsid w:val="005A2EB1"/>
    <w:rsid w:val="005E1E90"/>
    <w:rsid w:val="0067425B"/>
    <w:rsid w:val="006A4D5D"/>
    <w:rsid w:val="00734DBC"/>
    <w:rsid w:val="007B0E8A"/>
    <w:rsid w:val="007B16AE"/>
    <w:rsid w:val="007C6F42"/>
    <w:rsid w:val="008336B4"/>
    <w:rsid w:val="008B43C9"/>
    <w:rsid w:val="008E153E"/>
    <w:rsid w:val="008E7754"/>
    <w:rsid w:val="00965337"/>
    <w:rsid w:val="009C56EB"/>
    <w:rsid w:val="009E4B64"/>
    <w:rsid w:val="00A169D7"/>
    <w:rsid w:val="00A32448"/>
    <w:rsid w:val="00A37084"/>
    <w:rsid w:val="00AA0CC9"/>
    <w:rsid w:val="00B163A1"/>
    <w:rsid w:val="00B501FA"/>
    <w:rsid w:val="00B574A9"/>
    <w:rsid w:val="00B9044E"/>
    <w:rsid w:val="00BD63A6"/>
    <w:rsid w:val="00C0764A"/>
    <w:rsid w:val="00C076EC"/>
    <w:rsid w:val="00C259E3"/>
    <w:rsid w:val="00C32D43"/>
    <w:rsid w:val="00CB52EC"/>
    <w:rsid w:val="00CD7A7B"/>
    <w:rsid w:val="00CE24FC"/>
    <w:rsid w:val="00CF208B"/>
    <w:rsid w:val="00D57D48"/>
    <w:rsid w:val="00E2546F"/>
    <w:rsid w:val="00E51299"/>
    <w:rsid w:val="00E7200E"/>
    <w:rsid w:val="00E848A8"/>
    <w:rsid w:val="00E921E7"/>
    <w:rsid w:val="00EC5C96"/>
    <w:rsid w:val="00EE1BF5"/>
    <w:rsid w:val="00EE4061"/>
    <w:rsid w:val="00EE7E29"/>
    <w:rsid w:val="00F25CE0"/>
    <w:rsid w:val="00F31A30"/>
    <w:rsid w:val="00F57623"/>
    <w:rsid w:val="00F7547C"/>
    <w:rsid w:val="00FF10E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0E8A"/>
    <w:pPr>
      <w:widowControl w:val="0"/>
      <w:jc w:val="both"/>
    </w:pPr>
  </w:style>
  <w:style w:type="paragraph" w:styleId="1">
    <w:name w:val="heading 1"/>
    <w:basedOn w:val="a"/>
    <w:next w:val="a"/>
    <w:link w:val="1Char"/>
    <w:uiPriority w:val="9"/>
    <w:qFormat/>
    <w:rsid w:val="00331BC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A2EB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A2EB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5762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31BC5"/>
    <w:rPr>
      <w:b/>
      <w:bCs/>
      <w:kern w:val="44"/>
      <w:sz w:val="44"/>
      <w:szCs w:val="44"/>
    </w:rPr>
  </w:style>
  <w:style w:type="paragraph" w:customStyle="1" w:styleId="Default">
    <w:name w:val="Default"/>
    <w:rsid w:val="00A32448"/>
    <w:pPr>
      <w:widowControl w:val="0"/>
      <w:autoSpaceDE w:val="0"/>
      <w:autoSpaceDN w:val="0"/>
      <w:adjustRightInd w:val="0"/>
    </w:pPr>
    <w:rPr>
      <w:rFonts w:ascii="宋体" w:eastAsia="宋体" w:hAnsi="Calibri" w:cs="宋体"/>
      <w:color w:val="000000"/>
      <w:kern w:val="0"/>
      <w:sz w:val="24"/>
      <w:szCs w:val="24"/>
    </w:rPr>
  </w:style>
  <w:style w:type="character" w:customStyle="1" w:styleId="2Char">
    <w:name w:val="标题 2 Char"/>
    <w:basedOn w:val="a0"/>
    <w:link w:val="2"/>
    <w:uiPriority w:val="9"/>
    <w:rsid w:val="005A2EB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A2EB1"/>
    <w:rPr>
      <w:b/>
      <w:bCs/>
      <w:sz w:val="32"/>
      <w:szCs w:val="32"/>
    </w:rPr>
  </w:style>
  <w:style w:type="paragraph" w:styleId="a3">
    <w:name w:val="Normal (Web)"/>
    <w:basedOn w:val="a"/>
    <w:uiPriority w:val="99"/>
    <w:semiHidden/>
    <w:unhideWhenUsed/>
    <w:rsid w:val="0053581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35816"/>
    <w:rPr>
      <w:b/>
      <w:bCs/>
    </w:rPr>
  </w:style>
  <w:style w:type="paragraph" w:styleId="a5">
    <w:name w:val="Balloon Text"/>
    <w:basedOn w:val="a"/>
    <w:link w:val="Char"/>
    <w:uiPriority w:val="99"/>
    <w:semiHidden/>
    <w:unhideWhenUsed/>
    <w:rsid w:val="0028732F"/>
    <w:rPr>
      <w:sz w:val="18"/>
      <w:szCs w:val="18"/>
    </w:rPr>
  </w:style>
  <w:style w:type="character" w:customStyle="1" w:styleId="Char">
    <w:name w:val="批注框文本 Char"/>
    <w:basedOn w:val="a0"/>
    <w:link w:val="a5"/>
    <w:uiPriority w:val="99"/>
    <w:semiHidden/>
    <w:rsid w:val="0028732F"/>
    <w:rPr>
      <w:sz w:val="18"/>
      <w:szCs w:val="18"/>
    </w:rPr>
  </w:style>
  <w:style w:type="paragraph" w:styleId="a6">
    <w:name w:val="No Spacing"/>
    <w:uiPriority w:val="99"/>
    <w:qFormat/>
    <w:rsid w:val="00C076EC"/>
    <w:pPr>
      <w:widowControl w:val="0"/>
      <w:jc w:val="both"/>
    </w:pPr>
    <w:rPr>
      <w:rFonts w:ascii="Calibri" w:eastAsia="宋体" w:hAnsi="Calibri" w:cs="Times New Roman"/>
    </w:rPr>
  </w:style>
  <w:style w:type="character" w:customStyle="1" w:styleId="4Char">
    <w:name w:val="标题 4 Char"/>
    <w:basedOn w:val="a0"/>
    <w:link w:val="4"/>
    <w:uiPriority w:val="9"/>
    <w:rsid w:val="00F57623"/>
    <w:rPr>
      <w:rFonts w:asciiTheme="majorHAnsi" w:eastAsiaTheme="majorEastAsia" w:hAnsiTheme="majorHAnsi" w:cstheme="majorBidi"/>
      <w:b/>
      <w:bCs/>
      <w:sz w:val="28"/>
      <w:szCs w:val="28"/>
    </w:rPr>
  </w:style>
  <w:style w:type="paragraph" w:styleId="a7">
    <w:name w:val="header"/>
    <w:basedOn w:val="a"/>
    <w:link w:val="Char0"/>
    <w:uiPriority w:val="99"/>
    <w:semiHidden/>
    <w:unhideWhenUsed/>
    <w:rsid w:val="009E4B64"/>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semiHidden/>
    <w:rsid w:val="009E4B64"/>
    <w:rPr>
      <w:sz w:val="18"/>
      <w:szCs w:val="18"/>
    </w:rPr>
  </w:style>
  <w:style w:type="paragraph" w:styleId="a8">
    <w:name w:val="footer"/>
    <w:basedOn w:val="a"/>
    <w:link w:val="Char1"/>
    <w:uiPriority w:val="99"/>
    <w:semiHidden/>
    <w:unhideWhenUsed/>
    <w:rsid w:val="009E4B64"/>
    <w:pPr>
      <w:tabs>
        <w:tab w:val="center" w:pos="4153"/>
        <w:tab w:val="right" w:pos="8306"/>
      </w:tabs>
      <w:snapToGrid w:val="0"/>
      <w:jc w:val="left"/>
    </w:pPr>
    <w:rPr>
      <w:sz w:val="18"/>
      <w:szCs w:val="18"/>
    </w:rPr>
  </w:style>
  <w:style w:type="character" w:customStyle="1" w:styleId="Char1">
    <w:name w:val="页脚 Char"/>
    <w:basedOn w:val="a0"/>
    <w:link w:val="a8"/>
    <w:uiPriority w:val="99"/>
    <w:semiHidden/>
    <w:rsid w:val="009E4B64"/>
    <w:rPr>
      <w:sz w:val="18"/>
      <w:szCs w:val="18"/>
    </w:rPr>
  </w:style>
</w:styles>
</file>

<file path=word/webSettings.xml><?xml version="1.0" encoding="utf-8"?>
<w:webSettings xmlns:r="http://schemas.openxmlformats.org/officeDocument/2006/relationships" xmlns:w="http://schemas.openxmlformats.org/wordprocessingml/2006/main">
  <w:divs>
    <w:div w:id="16855524">
      <w:bodyDiv w:val="1"/>
      <w:marLeft w:val="0"/>
      <w:marRight w:val="0"/>
      <w:marTop w:val="0"/>
      <w:marBottom w:val="0"/>
      <w:divBdr>
        <w:top w:val="none" w:sz="0" w:space="0" w:color="auto"/>
        <w:left w:val="none" w:sz="0" w:space="0" w:color="auto"/>
        <w:bottom w:val="none" w:sz="0" w:space="0" w:color="auto"/>
        <w:right w:val="none" w:sz="0" w:space="0" w:color="auto"/>
      </w:divBdr>
      <w:divsChild>
        <w:div w:id="971594578">
          <w:marLeft w:val="0"/>
          <w:marRight w:val="0"/>
          <w:marTop w:val="0"/>
          <w:marBottom w:val="0"/>
          <w:divBdr>
            <w:top w:val="none" w:sz="0" w:space="0" w:color="auto"/>
            <w:left w:val="none" w:sz="0" w:space="0" w:color="auto"/>
            <w:bottom w:val="none" w:sz="0" w:space="0" w:color="auto"/>
            <w:right w:val="none" w:sz="0" w:space="0" w:color="auto"/>
          </w:divBdr>
          <w:divsChild>
            <w:div w:id="1053117313">
              <w:marLeft w:val="0"/>
              <w:marRight w:val="0"/>
              <w:marTop w:val="0"/>
              <w:marBottom w:val="0"/>
              <w:divBdr>
                <w:top w:val="none" w:sz="0" w:space="0" w:color="auto"/>
                <w:left w:val="none" w:sz="0" w:space="0" w:color="auto"/>
                <w:bottom w:val="none" w:sz="0" w:space="0" w:color="auto"/>
                <w:right w:val="none" w:sz="0" w:space="0" w:color="auto"/>
              </w:divBdr>
              <w:divsChild>
                <w:div w:id="11998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172599">
      <w:bodyDiv w:val="1"/>
      <w:marLeft w:val="0"/>
      <w:marRight w:val="0"/>
      <w:marTop w:val="0"/>
      <w:marBottom w:val="0"/>
      <w:divBdr>
        <w:top w:val="none" w:sz="0" w:space="0" w:color="auto"/>
        <w:left w:val="none" w:sz="0" w:space="0" w:color="auto"/>
        <w:bottom w:val="none" w:sz="0" w:space="0" w:color="auto"/>
        <w:right w:val="none" w:sz="0" w:space="0" w:color="auto"/>
      </w:divBdr>
    </w:div>
    <w:div w:id="1512986819">
      <w:bodyDiv w:val="1"/>
      <w:marLeft w:val="0"/>
      <w:marRight w:val="0"/>
      <w:marTop w:val="0"/>
      <w:marBottom w:val="0"/>
      <w:divBdr>
        <w:top w:val="none" w:sz="0" w:space="0" w:color="auto"/>
        <w:left w:val="none" w:sz="0" w:space="0" w:color="auto"/>
        <w:bottom w:val="none" w:sz="0" w:space="0" w:color="auto"/>
        <w:right w:val="none" w:sz="0" w:space="0" w:color="auto"/>
      </w:divBdr>
    </w:div>
    <w:div w:id="1850027341">
      <w:bodyDiv w:val="1"/>
      <w:marLeft w:val="0"/>
      <w:marRight w:val="0"/>
      <w:marTop w:val="0"/>
      <w:marBottom w:val="0"/>
      <w:divBdr>
        <w:top w:val="none" w:sz="0" w:space="0" w:color="auto"/>
        <w:left w:val="none" w:sz="0" w:space="0" w:color="auto"/>
        <w:bottom w:val="none" w:sz="0" w:space="0" w:color="auto"/>
        <w:right w:val="none" w:sz="0" w:space="0" w:color="auto"/>
      </w:divBdr>
    </w:div>
    <w:div w:id="1940289392">
      <w:bodyDiv w:val="1"/>
      <w:marLeft w:val="0"/>
      <w:marRight w:val="0"/>
      <w:marTop w:val="0"/>
      <w:marBottom w:val="0"/>
      <w:divBdr>
        <w:top w:val="none" w:sz="0" w:space="0" w:color="auto"/>
        <w:left w:val="none" w:sz="0" w:space="0" w:color="auto"/>
        <w:bottom w:val="none" w:sz="0" w:space="0" w:color="auto"/>
        <w:right w:val="none" w:sz="0" w:space="0" w:color="auto"/>
      </w:divBdr>
      <w:divsChild>
        <w:div w:id="1980918598">
          <w:marLeft w:val="0"/>
          <w:marRight w:val="0"/>
          <w:marTop w:val="0"/>
          <w:marBottom w:val="0"/>
          <w:divBdr>
            <w:top w:val="none" w:sz="0" w:space="0" w:color="auto"/>
            <w:left w:val="none" w:sz="0" w:space="0" w:color="auto"/>
            <w:bottom w:val="none" w:sz="0" w:space="0" w:color="auto"/>
            <w:right w:val="none" w:sz="0" w:space="0" w:color="auto"/>
          </w:divBdr>
          <w:divsChild>
            <w:div w:id="268437574">
              <w:marLeft w:val="0"/>
              <w:marRight w:val="0"/>
              <w:marTop w:val="0"/>
              <w:marBottom w:val="0"/>
              <w:divBdr>
                <w:top w:val="none" w:sz="0" w:space="0" w:color="auto"/>
                <w:left w:val="none" w:sz="0" w:space="0" w:color="auto"/>
                <w:bottom w:val="none" w:sz="0" w:space="0" w:color="auto"/>
                <w:right w:val="none" w:sz="0" w:space="0" w:color="auto"/>
              </w:divBdr>
              <w:divsChild>
                <w:div w:id="118902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320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hyperlink" Target="http://zh.wikipedia.org/wiki/%E7%AC%AC%E4%BA%8C%E6%AC%A1%E4%B8%96%E7%95%8C%E5%A4%A7%E6%88%98"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zh.wikipedia.org/wiki/%E8%8B%B1%E8%81%AF%E9%82%A6" TargetMode="External"/><Relationship Id="rId2" Type="http://schemas.openxmlformats.org/officeDocument/2006/relationships/styles" Target="styles.xml"/><Relationship Id="rId16" Type="http://schemas.openxmlformats.org/officeDocument/2006/relationships/hyperlink" Target="http://zh.wikipedia.org/wiki/%E6%B5%B7%E8%BB%8D" TargetMode="External"/><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zh.wikipedia.org/wiki/%E6%BE%B3%E6%B4%B2%E5%9C%8B%E9%98%B2%E8%BB%8D"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zh.wikipedia.org/wiki/%E8%8B%B1%E5%9C%8B%E7%9A%87%E5%AE%B6%E6%B5%B7%E8%BB%8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10</Pages>
  <Words>887</Words>
  <Characters>5058</Characters>
  <Application>Microsoft Office Word</Application>
  <DocSecurity>0</DocSecurity>
  <Lines>42</Lines>
  <Paragraphs>11</Paragraphs>
  <ScaleCrop>false</ScaleCrop>
  <Company/>
  <LinksUpToDate>false</LinksUpToDate>
  <CharactersWithSpaces>5934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welkin</dc:creator>
  <cp:lastModifiedBy>welkin</cp:lastModifiedBy>
  <cp:revision>66</cp:revision>
  <dcterms:created xsi:type="dcterms:W3CDTF">2012-12-19T08:15:00Z</dcterms:created>
  <dcterms:modified xsi:type="dcterms:W3CDTF">2012-12-20T03:51:00Z</dcterms:modified>
</cp:coreProperties>
</file>