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3C5" w:rsidRDefault="005C12A9" w:rsidP="008144DA">
      <w:pPr>
        <w:spacing w:line="360" w:lineRule="auto"/>
        <w:ind w:firstLineChars="200" w:firstLine="480"/>
        <w:rPr>
          <w:rFonts w:ascii="Times New Roman" w:hAnsi="Times New Roman" w:cs="Times New Roman"/>
          <w:kern w:val="0"/>
        </w:rPr>
      </w:pPr>
      <w:r>
        <w:rPr>
          <w:rFonts w:ascii="Times New Roman" w:hAnsi="Times New Roman" w:cs="Times New Roman" w:hint="eastAsia"/>
          <w:kern w:val="0"/>
        </w:rPr>
        <w:t>清华大学作为负责单位，提出“</w:t>
      </w:r>
      <w:r w:rsidRPr="00861BE1">
        <w:rPr>
          <w:rFonts w:ascii="Times New Roman" w:hAnsi="Times New Roman" w:cs="Times New Roman"/>
          <w:kern w:val="0"/>
        </w:rPr>
        <w:t>三位一体、三创融合、本研协同创新创业</w:t>
      </w:r>
      <w:r>
        <w:rPr>
          <w:rFonts w:ascii="Times New Roman" w:hAnsi="Times New Roman" w:cs="Times New Roman" w:hint="eastAsia"/>
          <w:kern w:val="0"/>
        </w:rPr>
        <w:t>训练体系及示范”项目，是基于</w:t>
      </w:r>
      <w:r w:rsidR="008A53C5" w:rsidRPr="00861BE1">
        <w:rPr>
          <w:rFonts w:ascii="Times New Roman" w:hAnsi="Times New Roman" w:cs="Times New Roman"/>
        </w:rPr>
        <w:t>清华大学</w:t>
      </w:r>
      <w:r>
        <w:rPr>
          <w:rFonts w:ascii="Times New Roman" w:hAnsi="Times New Roman" w:cs="Times New Roman" w:hint="eastAsia"/>
        </w:rPr>
        <w:t>多年来</w:t>
      </w:r>
      <w:r w:rsidR="008A53C5" w:rsidRPr="00861BE1">
        <w:rPr>
          <w:rFonts w:ascii="Times New Roman" w:hAnsi="Times New Roman" w:cs="Times New Roman"/>
        </w:rPr>
        <w:t>在大学生创新创业</w:t>
      </w:r>
      <w:r w:rsidR="008A53C5">
        <w:rPr>
          <w:rFonts w:ascii="Times New Roman" w:hAnsi="Times New Roman" w:cs="Times New Roman" w:hint="eastAsia"/>
        </w:rPr>
        <w:t>教育</w:t>
      </w:r>
      <w:r w:rsidR="008A53C5" w:rsidRPr="00861BE1">
        <w:rPr>
          <w:rFonts w:ascii="Times New Roman" w:hAnsi="Times New Roman" w:cs="Times New Roman"/>
        </w:rPr>
        <w:t>方面</w:t>
      </w:r>
      <w:r>
        <w:rPr>
          <w:rFonts w:ascii="Times New Roman" w:hAnsi="Times New Roman" w:cs="Times New Roman" w:hint="eastAsia"/>
        </w:rPr>
        <w:t>取得的研究成果和</w:t>
      </w:r>
      <w:r w:rsidR="008A53C5" w:rsidRPr="00861BE1">
        <w:rPr>
          <w:rFonts w:ascii="Times New Roman" w:hAnsi="Times New Roman" w:cs="Times New Roman"/>
        </w:rPr>
        <w:t>拥有</w:t>
      </w:r>
      <w:r>
        <w:rPr>
          <w:rFonts w:ascii="Times New Roman" w:hAnsi="Times New Roman" w:cs="Times New Roman" w:hint="eastAsia"/>
        </w:rPr>
        <w:t>的</w:t>
      </w:r>
      <w:r w:rsidR="008A53C5" w:rsidRPr="00861BE1">
        <w:rPr>
          <w:rFonts w:ascii="Times New Roman" w:hAnsi="Times New Roman" w:cs="Times New Roman"/>
        </w:rPr>
        <w:t>基础体系。</w:t>
      </w:r>
    </w:p>
    <w:p w:rsidR="00A40E59" w:rsidRDefault="00090F07" w:rsidP="004A45E8">
      <w:pPr>
        <w:spacing w:line="360" w:lineRule="auto"/>
        <w:ind w:firstLineChars="200" w:firstLine="480"/>
        <w:rPr>
          <w:rFonts w:ascii="Times New Roman" w:hAnsi="Times New Roman" w:cs="Times New Roman" w:hint="eastAsia"/>
          <w:kern w:val="0"/>
        </w:rPr>
      </w:pPr>
      <w:r>
        <w:rPr>
          <w:rFonts w:ascii="Times New Roman" w:hAnsi="Times New Roman" w:cs="Times New Roman" w:hint="eastAsia"/>
          <w:kern w:val="0"/>
        </w:rPr>
        <w:t>清华大学一直引领国内高校创新创业教育的发展。</w:t>
      </w:r>
      <w:r w:rsidR="00A40E59" w:rsidRPr="00DA4F15">
        <w:rPr>
          <w:rFonts w:ascii="Times New Roman" w:hAnsi="Times New Roman" w:cs="Times New Roman" w:hint="eastAsia"/>
          <w:kern w:val="0"/>
        </w:rPr>
        <w:t>1983</w:t>
      </w:r>
      <w:r w:rsidR="00A40E59" w:rsidRPr="00DA4F15">
        <w:rPr>
          <w:rFonts w:ascii="Times New Roman" w:hAnsi="Times New Roman" w:cs="Times New Roman" w:hint="eastAsia"/>
          <w:kern w:val="0"/>
        </w:rPr>
        <w:t>年</w:t>
      </w:r>
      <w:r w:rsidR="00A40E59">
        <w:rPr>
          <w:rFonts w:ascii="Times New Roman" w:hAnsi="Times New Roman" w:cs="Times New Roman" w:hint="eastAsia"/>
          <w:kern w:val="0"/>
        </w:rPr>
        <w:t>，</w:t>
      </w:r>
      <w:r w:rsidR="00DA4F15">
        <w:rPr>
          <w:rFonts w:ascii="Times New Roman" w:hAnsi="Times New Roman" w:cs="Times New Roman" w:hint="eastAsia"/>
          <w:kern w:val="0"/>
        </w:rPr>
        <w:t>清华大学</w:t>
      </w:r>
      <w:r w:rsidR="00A40E59" w:rsidRPr="00DA4F15">
        <w:rPr>
          <w:rFonts w:ascii="Times New Roman" w:hAnsi="Times New Roman" w:cs="Times New Roman" w:hint="eastAsia"/>
          <w:kern w:val="0"/>
        </w:rPr>
        <w:t>创办</w:t>
      </w:r>
      <w:r w:rsidR="00A40E59">
        <w:rPr>
          <w:rFonts w:ascii="Times New Roman" w:hAnsi="Times New Roman" w:cs="Times New Roman" w:hint="eastAsia"/>
          <w:kern w:val="0"/>
        </w:rPr>
        <w:t>“挑战杯”学生课外学术科技作品竞赛</w:t>
      </w:r>
      <w:r w:rsidR="00DA4F15" w:rsidRPr="00DA4F15">
        <w:rPr>
          <w:rFonts w:ascii="Times New Roman" w:hAnsi="Times New Roman" w:cs="Times New Roman" w:hint="eastAsia"/>
          <w:kern w:val="0"/>
        </w:rPr>
        <w:t>以来，已经成功举办了</w:t>
      </w:r>
      <w:r w:rsidR="00DA4F15" w:rsidRPr="00DA4F15">
        <w:rPr>
          <w:rFonts w:ascii="Times New Roman" w:hAnsi="Times New Roman" w:cs="Times New Roman" w:hint="eastAsia"/>
          <w:kern w:val="0"/>
        </w:rPr>
        <w:t>32</w:t>
      </w:r>
      <w:r w:rsidR="00DA4F15" w:rsidRPr="00DA4F15">
        <w:rPr>
          <w:rFonts w:ascii="Times New Roman" w:hAnsi="Times New Roman" w:cs="Times New Roman" w:hint="eastAsia"/>
          <w:kern w:val="0"/>
        </w:rPr>
        <w:t>届，</w:t>
      </w:r>
      <w:r w:rsidR="004A45E8" w:rsidRPr="004A45E8">
        <w:rPr>
          <w:rFonts w:ascii="Times New Roman" w:hAnsi="Times New Roman" w:cs="Times New Roman" w:hint="eastAsia"/>
          <w:kern w:val="0"/>
        </w:rPr>
        <w:t>以“挑战杯”竞赛为龙头、</w:t>
      </w:r>
      <w:r w:rsidR="004A45E8" w:rsidRPr="004A45E8">
        <w:rPr>
          <w:rFonts w:ascii="Times New Roman" w:hAnsi="Times New Roman" w:cs="Times New Roman" w:hint="eastAsia"/>
          <w:kern w:val="0"/>
        </w:rPr>
        <w:t>45</w:t>
      </w:r>
      <w:r w:rsidR="004A45E8" w:rsidRPr="004A45E8">
        <w:rPr>
          <w:rFonts w:ascii="Times New Roman" w:hAnsi="Times New Roman" w:cs="Times New Roman" w:hint="eastAsia"/>
          <w:kern w:val="0"/>
        </w:rPr>
        <w:t>项专业赛事组成的赛事体系每年覆盖学生超过</w:t>
      </w:r>
      <w:r w:rsidR="004A45E8" w:rsidRPr="004A45E8">
        <w:rPr>
          <w:rFonts w:ascii="Times New Roman" w:hAnsi="Times New Roman" w:cs="Times New Roman" w:hint="eastAsia"/>
          <w:kern w:val="0"/>
        </w:rPr>
        <w:t>5000</w:t>
      </w:r>
      <w:r w:rsidR="004A45E8" w:rsidRPr="004A45E8">
        <w:rPr>
          <w:rFonts w:ascii="Times New Roman" w:hAnsi="Times New Roman" w:cs="Times New Roman" w:hint="eastAsia"/>
          <w:kern w:val="0"/>
        </w:rPr>
        <w:t>人次</w:t>
      </w:r>
      <w:r w:rsidR="004A45E8">
        <w:rPr>
          <w:rFonts w:ascii="Times New Roman" w:hAnsi="Times New Roman" w:cs="Times New Roman" w:hint="eastAsia"/>
          <w:kern w:val="0"/>
        </w:rPr>
        <w:t>，</w:t>
      </w:r>
      <w:r w:rsidR="00DA4F15" w:rsidRPr="00DA4F15">
        <w:rPr>
          <w:rFonts w:ascii="Times New Roman" w:hAnsi="Times New Roman" w:cs="Times New Roman" w:hint="eastAsia"/>
          <w:kern w:val="0"/>
        </w:rPr>
        <w:t>学科范围</w:t>
      </w:r>
      <w:r w:rsidR="00DA4F15">
        <w:rPr>
          <w:rFonts w:ascii="Times New Roman" w:hAnsi="Times New Roman" w:cs="Times New Roman" w:hint="eastAsia"/>
          <w:kern w:val="0"/>
        </w:rPr>
        <w:t>已经</w:t>
      </w:r>
      <w:r w:rsidR="00DA4F15" w:rsidRPr="00DA4F15">
        <w:rPr>
          <w:rFonts w:ascii="Times New Roman" w:hAnsi="Times New Roman" w:cs="Times New Roman" w:hint="eastAsia"/>
          <w:kern w:val="0"/>
        </w:rPr>
        <w:t>涵盖信息技术、数理科学、机械控制、能源生化、基础建设、人文社科等</w:t>
      </w:r>
      <w:r w:rsidR="00DA4F15" w:rsidRPr="00DA4F15">
        <w:rPr>
          <w:rFonts w:ascii="Times New Roman" w:hAnsi="Times New Roman" w:cs="Times New Roman" w:hint="eastAsia"/>
          <w:kern w:val="0"/>
        </w:rPr>
        <w:t>6</w:t>
      </w:r>
      <w:r w:rsidR="00DA4F15" w:rsidRPr="00DA4F15">
        <w:rPr>
          <w:rFonts w:ascii="Times New Roman" w:hAnsi="Times New Roman" w:cs="Times New Roman" w:hint="eastAsia"/>
          <w:kern w:val="0"/>
        </w:rPr>
        <w:t>个门类</w:t>
      </w:r>
      <w:r w:rsidR="004A45E8">
        <w:rPr>
          <w:rFonts w:ascii="Times New Roman" w:hAnsi="Times New Roman" w:cs="Times New Roman" w:hint="eastAsia"/>
          <w:kern w:val="0"/>
        </w:rPr>
        <w:t>；</w:t>
      </w:r>
      <w:r w:rsidR="00DA4F15" w:rsidRPr="00DA4F15">
        <w:rPr>
          <w:rFonts w:ascii="Times New Roman" w:hAnsi="Times New Roman" w:cs="Times New Roman" w:hint="eastAsia"/>
          <w:kern w:val="0"/>
        </w:rPr>
        <w:t>于</w:t>
      </w:r>
      <w:r w:rsidR="00DA4F15" w:rsidRPr="00DA4F15">
        <w:rPr>
          <w:rFonts w:ascii="Times New Roman" w:hAnsi="Times New Roman" w:cs="Times New Roman" w:hint="eastAsia"/>
          <w:kern w:val="0"/>
        </w:rPr>
        <w:t>1988</w:t>
      </w:r>
      <w:r w:rsidR="00DA4F15" w:rsidRPr="00DA4F15">
        <w:rPr>
          <w:rFonts w:ascii="Times New Roman" w:hAnsi="Times New Roman" w:cs="Times New Roman" w:hint="eastAsia"/>
          <w:kern w:val="0"/>
        </w:rPr>
        <w:t>年开始在全国得到推广</w:t>
      </w:r>
      <w:r w:rsidR="004A45E8">
        <w:rPr>
          <w:rFonts w:ascii="Times New Roman" w:hAnsi="Times New Roman" w:cs="Times New Roman" w:hint="eastAsia"/>
          <w:kern w:val="0"/>
        </w:rPr>
        <w:t>，近</w:t>
      </w:r>
      <w:r w:rsidR="004A45E8">
        <w:rPr>
          <w:rFonts w:ascii="Times New Roman" w:hAnsi="Times New Roman" w:cs="Times New Roman" w:hint="eastAsia"/>
          <w:kern w:val="0"/>
        </w:rPr>
        <w:t>3</w:t>
      </w:r>
      <w:r w:rsidR="004A45E8">
        <w:rPr>
          <w:rFonts w:ascii="Times New Roman" w:hAnsi="Times New Roman" w:cs="Times New Roman" w:hint="eastAsia"/>
          <w:kern w:val="0"/>
        </w:rPr>
        <w:t>年</w:t>
      </w:r>
      <w:r w:rsidR="004A45E8" w:rsidRPr="004A45E8">
        <w:rPr>
          <w:rFonts w:ascii="Times New Roman" w:hAnsi="Times New Roman" w:cs="Times New Roman" w:hint="eastAsia"/>
          <w:kern w:val="0"/>
        </w:rPr>
        <w:t>在</w:t>
      </w:r>
      <w:r w:rsidR="004A45E8">
        <w:rPr>
          <w:rFonts w:ascii="Times New Roman" w:hAnsi="Times New Roman" w:cs="Times New Roman" w:hint="eastAsia"/>
          <w:kern w:val="0"/>
        </w:rPr>
        <w:t>全国“挑战杯”竞赛中，清华大学总成绩两次夺冠、一次获得亚军</w:t>
      </w:r>
      <w:r w:rsidR="00DA4F15" w:rsidRPr="00DA4F15">
        <w:rPr>
          <w:rFonts w:ascii="Times New Roman" w:hAnsi="Times New Roman" w:cs="Times New Roman" w:hint="eastAsia"/>
          <w:kern w:val="0"/>
        </w:rPr>
        <w:t>。</w:t>
      </w:r>
      <w:r w:rsidR="00DA4F15" w:rsidRPr="00DA4F15">
        <w:rPr>
          <w:rFonts w:ascii="Times New Roman" w:hAnsi="Times New Roman" w:cs="Times New Roman" w:hint="eastAsia"/>
          <w:kern w:val="0"/>
        </w:rPr>
        <w:t>1996</w:t>
      </w:r>
      <w:r w:rsidR="00DA4F15" w:rsidRPr="00DA4F15">
        <w:rPr>
          <w:rFonts w:ascii="Times New Roman" w:hAnsi="Times New Roman" w:cs="Times New Roman" w:hint="eastAsia"/>
          <w:kern w:val="0"/>
        </w:rPr>
        <w:t>年</w:t>
      </w:r>
      <w:r w:rsidR="00DA4F15">
        <w:rPr>
          <w:rFonts w:ascii="Times New Roman" w:hAnsi="Times New Roman" w:cs="Times New Roman" w:hint="eastAsia"/>
          <w:kern w:val="0"/>
        </w:rPr>
        <w:t>，</w:t>
      </w:r>
      <w:r w:rsidR="00DA4F15" w:rsidRPr="00DA4F15">
        <w:rPr>
          <w:rFonts w:ascii="Times New Roman" w:hAnsi="Times New Roman" w:cs="Times New Roman" w:hint="eastAsia"/>
          <w:kern w:val="0"/>
        </w:rPr>
        <w:t>在国内率先开展旨在培养本科生科研创新能力的</w:t>
      </w:r>
      <w:r w:rsidR="00DA4F15" w:rsidRPr="00DA4F15">
        <w:rPr>
          <w:rFonts w:ascii="Times New Roman" w:hAnsi="Times New Roman" w:cs="Times New Roman" w:hint="eastAsia"/>
          <w:kern w:val="0"/>
        </w:rPr>
        <w:t>SRT</w:t>
      </w:r>
      <w:r w:rsidR="00DA4F15" w:rsidRPr="00DA4F15">
        <w:rPr>
          <w:rFonts w:ascii="Times New Roman" w:hAnsi="Times New Roman" w:cs="Times New Roman" w:hint="eastAsia"/>
          <w:kern w:val="0"/>
        </w:rPr>
        <w:t>计划，</w:t>
      </w:r>
      <w:r w:rsidR="00DA4F15">
        <w:rPr>
          <w:rFonts w:ascii="Times New Roman" w:hAnsi="Times New Roman" w:cs="Times New Roman" w:hint="eastAsia"/>
          <w:kern w:val="0"/>
        </w:rPr>
        <w:t>为</w:t>
      </w:r>
      <w:r w:rsidR="00DA4F15" w:rsidRPr="00DA4F15">
        <w:rPr>
          <w:rFonts w:ascii="Times New Roman" w:hAnsi="Times New Roman" w:cs="Times New Roman" w:hint="eastAsia"/>
          <w:kern w:val="0"/>
        </w:rPr>
        <w:t>本科生营造了充满活力的科研氛围，提供了自主探索创新的渠道以及尽早进入实验室和课题组，尽</w:t>
      </w:r>
      <w:r w:rsidR="00DA4F15">
        <w:rPr>
          <w:rFonts w:ascii="Times New Roman" w:hAnsi="Times New Roman" w:cs="Times New Roman" w:hint="eastAsia"/>
          <w:kern w:val="0"/>
        </w:rPr>
        <w:t>早接触导师和专业研究领域，了解学科发展动向和前沿课题的宝贵机会，近</w:t>
      </w:r>
      <w:r w:rsidR="00DA4F15">
        <w:rPr>
          <w:rFonts w:ascii="Times New Roman" w:hAnsi="Times New Roman" w:cs="Times New Roman" w:hint="eastAsia"/>
          <w:kern w:val="0"/>
        </w:rPr>
        <w:t>20</w:t>
      </w:r>
      <w:r w:rsidR="00DA4F15">
        <w:rPr>
          <w:rFonts w:ascii="Times New Roman" w:hAnsi="Times New Roman" w:cs="Times New Roman" w:hint="eastAsia"/>
          <w:kern w:val="0"/>
        </w:rPr>
        <w:t>年来，</w:t>
      </w:r>
      <w:r w:rsidR="00DA4F15" w:rsidRPr="00DA4F15">
        <w:rPr>
          <w:rFonts w:ascii="Times New Roman" w:hAnsi="Times New Roman" w:cs="Times New Roman" w:hint="eastAsia"/>
          <w:kern w:val="0"/>
        </w:rPr>
        <w:t>SRT</w:t>
      </w:r>
      <w:r w:rsidR="00DA4F15">
        <w:rPr>
          <w:rFonts w:ascii="Times New Roman" w:hAnsi="Times New Roman" w:cs="Times New Roman" w:hint="eastAsia"/>
          <w:kern w:val="0"/>
        </w:rPr>
        <w:t>计划</w:t>
      </w:r>
      <w:r w:rsidR="00DA4F15" w:rsidRPr="00DA4F15">
        <w:rPr>
          <w:rFonts w:ascii="Times New Roman" w:hAnsi="Times New Roman" w:cs="Times New Roman" w:hint="eastAsia"/>
          <w:kern w:val="0"/>
        </w:rPr>
        <w:t>已在全校本科生中产生良好的口碑和广泛的影响，成为清华独具特色的品牌项目。</w:t>
      </w:r>
      <w:r w:rsidR="0048557A" w:rsidRPr="0048557A">
        <w:rPr>
          <w:rFonts w:ascii="Times New Roman" w:hAnsi="Times New Roman" w:cs="Times New Roman" w:hint="eastAsia"/>
          <w:kern w:val="0"/>
        </w:rPr>
        <w:t>1998</w:t>
      </w:r>
      <w:r w:rsidR="0048557A" w:rsidRPr="0048557A">
        <w:rPr>
          <w:rFonts w:ascii="Times New Roman" w:hAnsi="Times New Roman" w:cs="Times New Roman" w:hint="eastAsia"/>
          <w:kern w:val="0"/>
        </w:rPr>
        <w:t>年，清华大学</w:t>
      </w:r>
      <w:r w:rsidR="0048557A">
        <w:rPr>
          <w:rFonts w:ascii="Times New Roman" w:hAnsi="Times New Roman" w:cs="Times New Roman" w:hint="eastAsia"/>
          <w:kern w:val="0"/>
        </w:rPr>
        <w:t>在亚洲地区高校中首次</w:t>
      </w:r>
      <w:r w:rsidR="0048557A" w:rsidRPr="0048557A">
        <w:rPr>
          <w:rFonts w:ascii="Times New Roman" w:hAnsi="Times New Roman" w:cs="Times New Roman" w:hint="eastAsia"/>
          <w:kern w:val="0"/>
        </w:rPr>
        <w:t>成功举办大学生创业计划大赛。</w:t>
      </w:r>
      <w:r w:rsidR="0048557A" w:rsidRPr="0048557A">
        <w:rPr>
          <w:rFonts w:ascii="Times New Roman" w:hAnsi="Times New Roman" w:cs="Times New Roman" w:hint="eastAsia"/>
          <w:kern w:val="0"/>
        </w:rPr>
        <w:t>2002</w:t>
      </w:r>
      <w:r w:rsidR="0048557A" w:rsidRPr="0048557A">
        <w:rPr>
          <w:rFonts w:ascii="Times New Roman" w:hAnsi="Times New Roman" w:cs="Times New Roman" w:hint="eastAsia"/>
          <w:kern w:val="0"/>
        </w:rPr>
        <w:t>年，教育部确定清华大学、中国人民大学、北京航空航天大学等</w:t>
      </w:r>
      <w:r w:rsidR="0048557A" w:rsidRPr="0048557A">
        <w:rPr>
          <w:rFonts w:ascii="Times New Roman" w:hAnsi="Times New Roman" w:cs="Times New Roman" w:hint="eastAsia"/>
          <w:kern w:val="0"/>
        </w:rPr>
        <w:t>9</w:t>
      </w:r>
      <w:r w:rsidR="0048557A" w:rsidRPr="0048557A">
        <w:rPr>
          <w:rFonts w:ascii="Times New Roman" w:hAnsi="Times New Roman" w:cs="Times New Roman" w:hint="eastAsia"/>
          <w:kern w:val="0"/>
        </w:rPr>
        <w:t>所</w:t>
      </w:r>
      <w:r w:rsidR="0048557A">
        <w:rPr>
          <w:rFonts w:ascii="Times New Roman" w:hAnsi="Times New Roman" w:cs="Times New Roman" w:hint="eastAsia"/>
          <w:kern w:val="0"/>
        </w:rPr>
        <w:t>院校为开展创业教育的试点院校</w:t>
      </w:r>
      <w:r w:rsidR="0048557A" w:rsidRPr="0048557A">
        <w:rPr>
          <w:rFonts w:ascii="Times New Roman" w:hAnsi="Times New Roman" w:cs="Times New Roman" w:hint="eastAsia"/>
          <w:kern w:val="0"/>
        </w:rPr>
        <w:t>。</w:t>
      </w:r>
      <w:r w:rsidR="004A45E8" w:rsidRPr="004A45E8">
        <w:rPr>
          <w:rFonts w:ascii="Times New Roman" w:hAnsi="Times New Roman" w:cs="Times New Roman" w:hint="eastAsia"/>
          <w:kern w:val="0"/>
        </w:rPr>
        <w:t>2007</w:t>
      </w:r>
      <w:r w:rsidR="004A45E8" w:rsidRPr="004A45E8">
        <w:rPr>
          <w:rFonts w:ascii="Times New Roman" w:hAnsi="Times New Roman" w:cs="Times New Roman" w:hint="eastAsia"/>
          <w:kern w:val="0"/>
        </w:rPr>
        <w:t>年起，清华大学实施“科技创新，星火燎原”学生创新人才培养计划（简称“星火班”），依托专业方向组织学术讨论，促进不同学科</w:t>
      </w:r>
      <w:r w:rsidR="00A40E59">
        <w:rPr>
          <w:rFonts w:ascii="Times New Roman" w:hAnsi="Times New Roman" w:cs="Times New Roman" w:hint="eastAsia"/>
          <w:kern w:val="0"/>
        </w:rPr>
        <w:t>的交叉与融合；通过支持学生自主立项研究鼓励学生大胆地探索未知，</w:t>
      </w:r>
      <w:r w:rsidR="004A45E8" w:rsidRPr="004A45E8">
        <w:rPr>
          <w:rFonts w:ascii="Times New Roman" w:hAnsi="Times New Roman" w:cs="Times New Roman" w:hint="eastAsia"/>
          <w:kern w:val="0"/>
        </w:rPr>
        <w:t>通过产业调研、海外研修拓展学生研究视野，并有效激发学生的创新潜能</w:t>
      </w:r>
      <w:r w:rsidR="004A45E8">
        <w:rPr>
          <w:rFonts w:ascii="Times New Roman" w:hAnsi="Times New Roman" w:cs="Times New Roman" w:hint="eastAsia"/>
          <w:kern w:val="0"/>
        </w:rPr>
        <w:t>，</w:t>
      </w:r>
      <w:r w:rsidR="004A45E8" w:rsidRPr="004A45E8">
        <w:rPr>
          <w:rFonts w:ascii="Times New Roman" w:hAnsi="Times New Roman" w:cs="Times New Roman" w:hint="eastAsia"/>
          <w:kern w:val="0"/>
        </w:rPr>
        <w:t>累计培养</w:t>
      </w:r>
      <w:r w:rsidR="004A45E8" w:rsidRPr="004A45E8">
        <w:rPr>
          <w:rFonts w:ascii="Times New Roman" w:hAnsi="Times New Roman" w:cs="Times New Roman" w:hint="eastAsia"/>
          <w:kern w:val="0"/>
        </w:rPr>
        <w:t>399</w:t>
      </w:r>
      <w:r w:rsidR="004A45E8" w:rsidRPr="004A45E8">
        <w:rPr>
          <w:rFonts w:ascii="Times New Roman" w:hAnsi="Times New Roman" w:cs="Times New Roman" w:hint="eastAsia"/>
          <w:kern w:val="0"/>
        </w:rPr>
        <w:t>人，完成自主研究项目</w:t>
      </w:r>
      <w:r w:rsidR="004A45E8" w:rsidRPr="004A45E8">
        <w:rPr>
          <w:rFonts w:ascii="Times New Roman" w:hAnsi="Times New Roman" w:cs="Times New Roman" w:hint="eastAsia"/>
          <w:kern w:val="0"/>
        </w:rPr>
        <w:t>759</w:t>
      </w:r>
      <w:r w:rsidR="004A45E8" w:rsidRPr="004A45E8">
        <w:rPr>
          <w:rFonts w:ascii="Times New Roman" w:hAnsi="Times New Roman" w:cs="Times New Roman" w:hint="eastAsia"/>
          <w:kern w:val="0"/>
        </w:rPr>
        <w:t>项，国际国内竞赛获奖</w:t>
      </w:r>
      <w:r w:rsidR="004A45E8" w:rsidRPr="004A45E8">
        <w:rPr>
          <w:rFonts w:ascii="Times New Roman" w:hAnsi="Times New Roman" w:cs="Times New Roman" w:hint="eastAsia"/>
          <w:kern w:val="0"/>
        </w:rPr>
        <w:t>170</w:t>
      </w:r>
      <w:r w:rsidR="004A45E8">
        <w:rPr>
          <w:rFonts w:ascii="Times New Roman" w:hAnsi="Times New Roman" w:cs="Times New Roman" w:hint="eastAsia"/>
          <w:kern w:val="0"/>
        </w:rPr>
        <w:t>项。</w:t>
      </w:r>
      <w:r w:rsidR="004A45E8" w:rsidRPr="004A45E8">
        <w:rPr>
          <w:rFonts w:ascii="Times New Roman" w:hAnsi="Times New Roman" w:cs="Times New Roman" w:hint="eastAsia"/>
          <w:kern w:val="0"/>
        </w:rPr>
        <w:t>2010</w:t>
      </w:r>
      <w:r w:rsidR="004A45E8" w:rsidRPr="004A45E8">
        <w:rPr>
          <w:rFonts w:ascii="Times New Roman" w:hAnsi="Times New Roman" w:cs="Times New Roman" w:hint="eastAsia"/>
          <w:kern w:val="0"/>
        </w:rPr>
        <w:t>年起，清华大学联合波音、东芝、德州仪器、</w:t>
      </w:r>
      <w:r w:rsidR="004A45E8" w:rsidRPr="004A45E8">
        <w:rPr>
          <w:rFonts w:ascii="Times New Roman" w:hAnsi="Times New Roman" w:cs="Times New Roman" w:hint="eastAsia"/>
          <w:kern w:val="0"/>
        </w:rPr>
        <w:t>EMC</w:t>
      </w:r>
      <w:r w:rsidR="004A45E8" w:rsidRPr="004A45E8">
        <w:rPr>
          <w:rFonts w:ascii="Times New Roman" w:hAnsi="Times New Roman" w:cs="Times New Roman" w:hint="eastAsia"/>
          <w:kern w:val="0"/>
        </w:rPr>
        <w:t>、华为等知名企业组建</w:t>
      </w:r>
      <w:r w:rsidR="004A45E8" w:rsidRPr="004A45E8">
        <w:rPr>
          <w:rFonts w:ascii="Times New Roman" w:hAnsi="Times New Roman" w:cs="Times New Roman" w:hint="eastAsia"/>
          <w:kern w:val="0"/>
        </w:rPr>
        <w:t>20</w:t>
      </w:r>
      <w:r w:rsidR="004A45E8" w:rsidRPr="004A45E8">
        <w:rPr>
          <w:rFonts w:ascii="Times New Roman" w:hAnsi="Times New Roman" w:cs="Times New Roman" w:hint="eastAsia"/>
          <w:kern w:val="0"/>
        </w:rPr>
        <w:t>支学生科技兴趣团队，学科方向涉及通信、航空、汽车、互联网、云计算、新能源、智能机器人等，覆盖超过</w:t>
      </w:r>
      <w:r w:rsidR="004A45E8" w:rsidRPr="004A45E8">
        <w:rPr>
          <w:rFonts w:ascii="Times New Roman" w:hAnsi="Times New Roman" w:cs="Times New Roman" w:hint="eastAsia"/>
          <w:kern w:val="0"/>
        </w:rPr>
        <w:t>600</w:t>
      </w:r>
      <w:r w:rsidR="004A45E8">
        <w:rPr>
          <w:rFonts w:ascii="Times New Roman" w:hAnsi="Times New Roman" w:cs="Times New Roman" w:hint="eastAsia"/>
          <w:kern w:val="0"/>
        </w:rPr>
        <w:t>名学生，</w:t>
      </w:r>
      <w:r w:rsidR="004A45E8" w:rsidRPr="004A45E8">
        <w:rPr>
          <w:rFonts w:ascii="Times New Roman" w:hAnsi="Times New Roman" w:cs="Times New Roman" w:hint="eastAsia"/>
          <w:kern w:val="0"/>
        </w:rPr>
        <w:t>由企业提供研发平台与资金支持、工程技术专家指导、实习实践机会等，学校为团队提供工作室、指导教师、日常运营管理等。</w:t>
      </w:r>
      <w:r w:rsidR="004A45E8" w:rsidRPr="004A45E8">
        <w:rPr>
          <w:rFonts w:ascii="Times New Roman" w:hAnsi="Times New Roman" w:cs="Times New Roman" w:hint="eastAsia"/>
          <w:kern w:val="0"/>
        </w:rPr>
        <w:t>2012</w:t>
      </w:r>
      <w:r w:rsidR="004A45E8" w:rsidRPr="004A45E8">
        <w:rPr>
          <w:rFonts w:ascii="Times New Roman" w:hAnsi="Times New Roman" w:cs="Times New Roman" w:hint="eastAsia"/>
          <w:kern w:val="0"/>
        </w:rPr>
        <w:t>年</w:t>
      </w:r>
      <w:r w:rsidR="004A45E8">
        <w:rPr>
          <w:rFonts w:ascii="Times New Roman" w:hAnsi="Times New Roman" w:cs="Times New Roman" w:hint="eastAsia"/>
          <w:kern w:val="0"/>
        </w:rPr>
        <w:t>，启动“本科生暑期海外研修支持计划”，</w:t>
      </w:r>
      <w:r w:rsidR="004A45E8" w:rsidRPr="004A45E8">
        <w:rPr>
          <w:rFonts w:ascii="Times New Roman" w:hAnsi="Times New Roman" w:cs="Times New Roman" w:hint="eastAsia"/>
          <w:kern w:val="0"/>
        </w:rPr>
        <w:t>学生自主联系海外顶尖实验室，立足前沿热点开展学术研究</w:t>
      </w:r>
      <w:r w:rsidR="004A45E8">
        <w:rPr>
          <w:rFonts w:ascii="Times New Roman" w:hAnsi="Times New Roman" w:cs="Times New Roman" w:hint="eastAsia"/>
          <w:kern w:val="0"/>
        </w:rPr>
        <w:t>，</w:t>
      </w:r>
      <w:r w:rsidR="004A45E8" w:rsidRPr="004A45E8">
        <w:rPr>
          <w:rFonts w:ascii="Times New Roman" w:hAnsi="Times New Roman" w:cs="Times New Roman" w:hint="eastAsia"/>
          <w:kern w:val="0"/>
        </w:rPr>
        <w:t>与海外导师讨论确定研究课题、自主安排海外生活行程，</w:t>
      </w:r>
      <w:r w:rsidR="00A40E59">
        <w:rPr>
          <w:rFonts w:ascii="Times New Roman" w:hAnsi="Times New Roman" w:cs="Times New Roman" w:hint="eastAsia"/>
          <w:kern w:val="0"/>
        </w:rPr>
        <w:t>3</w:t>
      </w:r>
      <w:r w:rsidR="004A45E8" w:rsidRPr="004A45E8">
        <w:rPr>
          <w:rFonts w:ascii="Times New Roman" w:hAnsi="Times New Roman" w:cs="Times New Roman" w:hint="eastAsia"/>
          <w:kern w:val="0"/>
        </w:rPr>
        <w:t>年已累计支持</w:t>
      </w:r>
      <w:r w:rsidR="004A45E8" w:rsidRPr="004A45E8">
        <w:rPr>
          <w:rFonts w:ascii="Times New Roman" w:hAnsi="Times New Roman" w:cs="Times New Roman" w:hint="eastAsia"/>
          <w:kern w:val="0"/>
        </w:rPr>
        <w:t>400</w:t>
      </w:r>
      <w:r w:rsidR="004A45E8" w:rsidRPr="004A45E8">
        <w:rPr>
          <w:rFonts w:ascii="Times New Roman" w:hAnsi="Times New Roman" w:cs="Times New Roman" w:hint="eastAsia"/>
          <w:kern w:val="0"/>
        </w:rPr>
        <w:t>余名本科生赴海外一流研究机构开展学术研修。</w:t>
      </w:r>
      <w:r w:rsidR="004A45E8" w:rsidRPr="004A45E8">
        <w:rPr>
          <w:rFonts w:ascii="Times New Roman" w:hAnsi="Times New Roman" w:cs="Times New Roman" w:hint="eastAsia"/>
          <w:kern w:val="0"/>
        </w:rPr>
        <w:t>2014</w:t>
      </w:r>
      <w:r w:rsidR="004A45E8" w:rsidRPr="004A45E8">
        <w:rPr>
          <w:rFonts w:ascii="Times New Roman" w:hAnsi="Times New Roman" w:cs="Times New Roman" w:hint="eastAsia"/>
          <w:kern w:val="0"/>
        </w:rPr>
        <w:t>年</w:t>
      </w:r>
      <w:r w:rsidR="00A40E59">
        <w:rPr>
          <w:rFonts w:ascii="Times New Roman" w:hAnsi="Times New Roman" w:cs="Times New Roman" w:hint="eastAsia"/>
          <w:kern w:val="0"/>
        </w:rPr>
        <w:t>，</w:t>
      </w:r>
      <w:r w:rsidR="004A45E8" w:rsidRPr="004A45E8">
        <w:rPr>
          <w:rFonts w:ascii="Times New Roman" w:hAnsi="Times New Roman" w:cs="Times New Roman" w:hint="eastAsia"/>
          <w:kern w:val="0"/>
        </w:rPr>
        <w:t>启动“本科生学术研究基金”，充分利用学校自主科研经费支持学生开展学术研究。</w:t>
      </w:r>
      <w:r w:rsidR="00DA4F15">
        <w:rPr>
          <w:rFonts w:ascii="Times New Roman" w:hAnsi="Times New Roman" w:cs="Times New Roman" w:hint="eastAsia"/>
          <w:kern w:val="0"/>
        </w:rPr>
        <w:t>2014</w:t>
      </w:r>
      <w:r w:rsidR="00DA4F15">
        <w:rPr>
          <w:rFonts w:ascii="Times New Roman" w:hAnsi="Times New Roman" w:cs="Times New Roman" w:hint="eastAsia"/>
          <w:kern w:val="0"/>
        </w:rPr>
        <w:t>年，</w:t>
      </w:r>
      <w:r w:rsidR="00DA4F15" w:rsidRPr="00DA4F15">
        <w:rPr>
          <w:rFonts w:ascii="Times New Roman" w:hAnsi="Times New Roman" w:cs="Times New Roman" w:hint="eastAsia"/>
          <w:kern w:val="0"/>
        </w:rPr>
        <w:t>为大力推进清华的“三创”教育，进一步营造氛围、研讨问</w:t>
      </w:r>
      <w:r w:rsidR="00DA4F15" w:rsidRPr="00DA4F15">
        <w:rPr>
          <w:rFonts w:ascii="Times New Roman" w:hAnsi="Times New Roman" w:cs="Times New Roman" w:hint="eastAsia"/>
          <w:kern w:val="0"/>
        </w:rPr>
        <w:lastRenderedPageBreak/>
        <w:t>题、引领教育、传播精神，使创客文化在清华获得更广的受益面和更深的受益度，清华大学决定将每年</w:t>
      </w:r>
      <w:r w:rsidR="00DA4F15" w:rsidRPr="00DA4F15">
        <w:rPr>
          <w:rFonts w:ascii="Times New Roman" w:hAnsi="Times New Roman" w:cs="Times New Roman" w:hint="eastAsia"/>
          <w:kern w:val="0"/>
        </w:rPr>
        <w:t>11</w:t>
      </w:r>
      <w:r w:rsidR="00DA4F15" w:rsidRPr="00DA4F15">
        <w:rPr>
          <w:rFonts w:ascii="Times New Roman" w:hAnsi="Times New Roman" w:cs="Times New Roman" w:hint="eastAsia"/>
          <w:kern w:val="0"/>
        </w:rPr>
        <w:t>月最后一个周六定为“清华创客日”</w:t>
      </w:r>
      <w:r w:rsidR="00DA4F15" w:rsidRPr="00DA4F15">
        <w:rPr>
          <w:rFonts w:ascii="Times New Roman" w:hAnsi="Times New Roman" w:cs="Times New Roman" w:hint="eastAsia"/>
          <w:kern w:val="0"/>
        </w:rPr>
        <w:t xml:space="preserve"> (Tsinghua Makers</w:t>
      </w:r>
      <w:r w:rsidR="00DA4F15" w:rsidRPr="00DA4F15">
        <w:rPr>
          <w:rFonts w:ascii="Times New Roman" w:hAnsi="Times New Roman" w:cs="Times New Roman" w:hint="eastAsia"/>
          <w:kern w:val="0"/>
        </w:rPr>
        <w:t>’</w:t>
      </w:r>
      <w:r w:rsidR="00DA4F15" w:rsidRPr="00DA4F15">
        <w:rPr>
          <w:rFonts w:ascii="Times New Roman" w:hAnsi="Times New Roman" w:cs="Times New Roman" w:hint="eastAsia"/>
          <w:kern w:val="0"/>
        </w:rPr>
        <w:t>Day)</w:t>
      </w:r>
      <w:r w:rsidR="00DA4F15" w:rsidRPr="00DA4F15">
        <w:rPr>
          <w:rFonts w:ascii="Times New Roman" w:hAnsi="Times New Roman" w:cs="Times New Roman" w:hint="eastAsia"/>
          <w:kern w:val="0"/>
        </w:rPr>
        <w:t>。</w:t>
      </w:r>
      <w:r w:rsidR="00DA4F15">
        <w:rPr>
          <w:rFonts w:ascii="Times New Roman" w:hAnsi="Times New Roman" w:cs="Times New Roman" w:hint="eastAsia"/>
          <w:kern w:val="0"/>
        </w:rPr>
        <w:t>2015</w:t>
      </w:r>
      <w:r w:rsidR="00DA4F15">
        <w:rPr>
          <w:rFonts w:ascii="Times New Roman" w:hAnsi="Times New Roman" w:cs="Times New Roman" w:hint="eastAsia"/>
          <w:kern w:val="0"/>
        </w:rPr>
        <w:t>年，清华大学承办中美青年创客大赛，开设创业导引课、</w:t>
      </w:r>
      <w:r w:rsidR="00DA4F15" w:rsidRPr="00DA4F15">
        <w:rPr>
          <w:rFonts w:ascii="Times New Roman" w:hAnsi="Times New Roman" w:cs="Times New Roman" w:hint="eastAsia"/>
          <w:kern w:val="0"/>
        </w:rPr>
        <w:t>清华大学学生创新力提升证书项目</w:t>
      </w:r>
      <w:r w:rsidR="00DA4F15">
        <w:rPr>
          <w:rFonts w:ascii="Times New Roman" w:hAnsi="Times New Roman" w:cs="Times New Roman" w:hint="eastAsia"/>
          <w:kern w:val="0"/>
        </w:rPr>
        <w:t>，</w:t>
      </w:r>
      <w:r w:rsidR="00DA4F15" w:rsidRPr="00DA4F15">
        <w:rPr>
          <w:rFonts w:ascii="Times New Roman" w:hAnsi="Times New Roman" w:cs="Times New Roman" w:hint="eastAsia"/>
          <w:kern w:val="0"/>
        </w:rPr>
        <w:t>设立创业训练计划（创业</w:t>
      </w:r>
      <w:r w:rsidR="00DA4F15" w:rsidRPr="00DA4F15">
        <w:rPr>
          <w:rFonts w:ascii="Times New Roman" w:hAnsi="Times New Roman" w:cs="Times New Roman" w:hint="eastAsia"/>
          <w:kern w:val="0"/>
        </w:rPr>
        <w:t>SRT</w:t>
      </w:r>
      <w:r w:rsidR="00DA4F15" w:rsidRPr="00DA4F15">
        <w:rPr>
          <w:rFonts w:ascii="Times New Roman" w:hAnsi="Times New Roman" w:cs="Times New Roman" w:hint="eastAsia"/>
          <w:kern w:val="0"/>
        </w:rPr>
        <w:t>），孵化创业项目，启动“启•创”创业人才培养计划</w:t>
      </w:r>
      <w:r w:rsidR="006B3DD0">
        <w:rPr>
          <w:rFonts w:ascii="Times New Roman" w:hAnsi="Times New Roman" w:cs="Times New Roman" w:hint="eastAsia"/>
          <w:kern w:val="0"/>
        </w:rPr>
        <w:t>。</w:t>
      </w:r>
      <w:r w:rsidR="00A40E59" w:rsidRPr="00861BE1">
        <w:rPr>
          <w:rFonts w:ascii="Times New Roman" w:hAnsi="Times New Roman" w:cs="Times New Roman"/>
        </w:rPr>
        <w:t>2015</w:t>
      </w:r>
      <w:r w:rsidR="00A40E59" w:rsidRPr="00861BE1">
        <w:rPr>
          <w:rFonts w:ascii="Times New Roman" w:hAnsi="Times New Roman" w:cs="Times New Roman"/>
        </w:rPr>
        <w:t>年</w:t>
      </w:r>
      <w:r w:rsidR="00A40E59" w:rsidRPr="00861BE1">
        <w:rPr>
          <w:rFonts w:ascii="Times New Roman" w:hAnsi="Times New Roman" w:cs="Times New Roman"/>
        </w:rPr>
        <w:t>5</w:t>
      </w:r>
      <w:r w:rsidR="00A40E59" w:rsidRPr="00861BE1">
        <w:rPr>
          <w:rFonts w:ascii="Times New Roman" w:hAnsi="Times New Roman" w:cs="Times New Roman"/>
        </w:rPr>
        <w:t>月</w:t>
      </w:r>
      <w:r w:rsidR="00A40E59" w:rsidRPr="00861BE1">
        <w:rPr>
          <w:rFonts w:ascii="Times New Roman" w:hAnsi="Times New Roman" w:cs="Times New Roman"/>
        </w:rPr>
        <w:t>4</w:t>
      </w:r>
      <w:r w:rsidR="00A40E59" w:rsidRPr="00861BE1">
        <w:rPr>
          <w:rFonts w:ascii="Times New Roman" w:hAnsi="Times New Roman" w:cs="Times New Roman"/>
        </w:rPr>
        <w:t>日，清华大学的学生创客们收到了一份特殊的青年节礼物</w:t>
      </w:r>
      <w:r w:rsidR="00A40E59" w:rsidRPr="00861BE1">
        <w:rPr>
          <w:rFonts w:ascii="Times New Roman" w:hAnsi="Times New Roman" w:cs="Times New Roman"/>
        </w:rPr>
        <w:t>——</w:t>
      </w:r>
      <w:r w:rsidR="00A40E59" w:rsidRPr="00861BE1">
        <w:rPr>
          <w:rFonts w:ascii="Times New Roman" w:hAnsi="Times New Roman" w:cs="Times New Roman"/>
        </w:rPr>
        <w:t>李克强总理的回信。总理在回信中，充分肯定了大学生创客们所具有的勇于打破常规创新创业的开拓精神，希望他们要有钻研学问的精进态度，不仅要向书本学习，也要向实践学习；不断丰富创客文化，把创客种子在更大范围播撒开来。</w:t>
      </w:r>
    </w:p>
    <w:p w:rsidR="005E35AC" w:rsidRDefault="005C12A9" w:rsidP="004A45E8">
      <w:pPr>
        <w:spacing w:line="360" w:lineRule="auto"/>
        <w:ind w:firstLineChars="200" w:firstLine="480"/>
        <w:rPr>
          <w:rFonts w:ascii="Times New Roman" w:hAnsi="Times New Roman" w:cs="Times New Roman"/>
          <w:kern w:val="0"/>
        </w:rPr>
      </w:pPr>
      <w:r>
        <w:rPr>
          <w:rFonts w:ascii="Times New Roman" w:hAnsi="Times New Roman" w:cs="Times New Roman" w:hint="eastAsia"/>
          <w:kern w:val="0"/>
        </w:rPr>
        <w:t>长期以来，</w:t>
      </w:r>
      <w:r w:rsidR="00DA4F15">
        <w:rPr>
          <w:rFonts w:ascii="Times New Roman" w:hAnsi="Times New Roman" w:cs="Times New Roman" w:hint="eastAsia"/>
          <w:kern w:val="0"/>
        </w:rPr>
        <w:t>清华大学</w:t>
      </w:r>
      <w:r w:rsidR="0048557A" w:rsidRPr="0048557A">
        <w:rPr>
          <w:rFonts w:ascii="Times New Roman" w:hAnsi="Times New Roman" w:cs="Times New Roman" w:hint="eastAsia"/>
          <w:kern w:val="0"/>
        </w:rPr>
        <w:t>以不同形式、层面和角度形成了较为系统化的创新</w:t>
      </w:r>
      <w:r>
        <w:rPr>
          <w:rFonts w:ascii="Times New Roman" w:hAnsi="Times New Roman" w:cs="Times New Roman" w:hint="eastAsia"/>
          <w:kern w:val="0"/>
        </w:rPr>
        <w:t>创业</w:t>
      </w:r>
      <w:r w:rsidR="0048557A" w:rsidRPr="0048557A">
        <w:rPr>
          <w:rFonts w:ascii="Times New Roman" w:hAnsi="Times New Roman" w:cs="Times New Roman" w:hint="eastAsia"/>
          <w:kern w:val="0"/>
        </w:rPr>
        <w:t>教育体系</w:t>
      </w:r>
      <w:r w:rsidR="00A40E59">
        <w:rPr>
          <w:rFonts w:ascii="Times New Roman" w:hAnsi="Times New Roman" w:cs="Times New Roman" w:hint="eastAsia"/>
          <w:kern w:val="0"/>
        </w:rPr>
        <w:t>和生态系统</w:t>
      </w:r>
      <w:r w:rsidR="0048557A" w:rsidRPr="0048557A">
        <w:rPr>
          <w:rFonts w:ascii="Times New Roman" w:hAnsi="Times New Roman" w:cs="Times New Roman" w:hint="eastAsia"/>
          <w:kern w:val="0"/>
        </w:rPr>
        <w:t>。</w:t>
      </w:r>
      <w:r w:rsidR="00EA2FF0">
        <w:rPr>
          <w:rFonts w:ascii="Times New Roman" w:hAnsi="Times New Roman" w:cs="Times New Roman"/>
        </w:rPr>
        <w:t>在学校层面，</w:t>
      </w:r>
      <w:r>
        <w:rPr>
          <w:rFonts w:ascii="Times New Roman" w:hAnsi="Times New Roman" w:cs="Times New Roman" w:hint="eastAsia"/>
        </w:rPr>
        <w:t>制定了</w:t>
      </w:r>
      <w:r w:rsidR="00EA2FF0">
        <w:rPr>
          <w:rFonts w:ascii="Times New Roman" w:hAnsi="Times New Roman" w:cs="Times New Roman" w:hint="eastAsia"/>
        </w:rPr>
        <w:t>“</w:t>
      </w:r>
      <w:r w:rsidR="00EA2FF0" w:rsidRPr="00EA2FF0">
        <w:rPr>
          <w:rFonts w:ascii="Times New Roman" w:hAnsi="Times New Roman" w:cs="Times New Roman" w:hint="eastAsia"/>
        </w:rPr>
        <w:t>清华大学学生课外学术科技赛事管理办法</w:t>
      </w:r>
      <w:r w:rsidR="00EA2FF0">
        <w:rPr>
          <w:rFonts w:ascii="Times New Roman" w:hAnsi="Times New Roman" w:cs="Times New Roman" w:hint="eastAsia"/>
        </w:rPr>
        <w:t>”、“</w:t>
      </w:r>
      <w:r w:rsidR="00EA2FF0" w:rsidRPr="00EA2FF0">
        <w:rPr>
          <w:rFonts w:ascii="Times New Roman" w:hAnsi="Times New Roman" w:cs="Times New Roman" w:hint="eastAsia"/>
        </w:rPr>
        <w:t>清华大学“国家大学生创新性实验计划”管理办法</w:t>
      </w:r>
      <w:r w:rsidR="00EA2FF0">
        <w:rPr>
          <w:rFonts w:ascii="Times New Roman" w:hAnsi="Times New Roman" w:cs="Times New Roman" w:hint="eastAsia"/>
        </w:rPr>
        <w:t>”、“</w:t>
      </w:r>
      <w:r w:rsidR="00EA2FF0" w:rsidRPr="00EA2FF0">
        <w:rPr>
          <w:rFonts w:ascii="Times New Roman" w:hAnsi="Times New Roman" w:cs="Times New Roman" w:hint="eastAsia"/>
        </w:rPr>
        <w:t>清华大学大学生研究训练（</w:t>
      </w:r>
      <w:r w:rsidR="00EA2FF0" w:rsidRPr="00EA2FF0">
        <w:rPr>
          <w:rFonts w:ascii="Times New Roman" w:hAnsi="Times New Roman" w:cs="Times New Roman" w:hint="eastAsia"/>
        </w:rPr>
        <w:t>SRT</w:t>
      </w:r>
      <w:r w:rsidR="00EA2FF0" w:rsidRPr="00EA2FF0">
        <w:rPr>
          <w:rFonts w:ascii="Times New Roman" w:hAnsi="Times New Roman" w:cs="Times New Roman" w:hint="eastAsia"/>
        </w:rPr>
        <w:t>）计划管理办法</w:t>
      </w:r>
      <w:r w:rsidR="00EA2FF0">
        <w:rPr>
          <w:rFonts w:ascii="Times New Roman" w:hAnsi="Times New Roman" w:cs="Times New Roman" w:hint="eastAsia"/>
        </w:rPr>
        <w:t>”等</w:t>
      </w:r>
      <w:r>
        <w:rPr>
          <w:rFonts w:ascii="Times New Roman" w:hAnsi="Times New Roman" w:cs="Times New Roman" w:hint="eastAsia"/>
        </w:rPr>
        <w:t>，</w:t>
      </w:r>
      <w:r w:rsidRPr="00861BE1">
        <w:rPr>
          <w:rFonts w:ascii="Times New Roman" w:hAnsi="Times New Roman" w:cs="Times New Roman"/>
        </w:rPr>
        <w:t>成立</w:t>
      </w:r>
      <w:r w:rsidR="00090F07">
        <w:rPr>
          <w:rFonts w:ascii="Times New Roman" w:hAnsi="Times New Roman" w:cs="Times New Roman" w:hint="eastAsia"/>
        </w:rPr>
        <w:t>“三创”</w:t>
      </w:r>
      <w:r>
        <w:rPr>
          <w:rFonts w:ascii="Times New Roman" w:hAnsi="Times New Roman" w:cs="Times New Roman" w:hint="eastAsia"/>
        </w:rPr>
        <w:t>教育协调委员会等</w:t>
      </w:r>
      <w:r w:rsidRPr="00861BE1">
        <w:rPr>
          <w:rFonts w:ascii="Times New Roman" w:hAnsi="Times New Roman" w:cs="Times New Roman"/>
        </w:rPr>
        <w:t>创新创业</w:t>
      </w:r>
      <w:r w:rsidR="00134423">
        <w:rPr>
          <w:rFonts w:ascii="Times New Roman" w:hAnsi="Times New Roman" w:cs="Times New Roman" w:hint="eastAsia"/>
        </w:rPr>
        <w:t>教育</w:t>
      </w:r>
      <w:r w:rsidR="00134423">
        <w:rPr>
          <w:rFonts w:ascii="Times New Roman" w:hAnsi="Times New Roman" w:cs="Times New Roman"/>
        </w:rPr>
        <w:t>组织机构，</w:t>
      </w:r>
      <w:r w:rsidR="00134423">
        <w:rPr>
          <w:rFonts w:ascii="Times New Roman" w:hAnsi="Times New Roman" w:cs="Times New Roman" w:hint="eastAsia"/>
        </w:rPr>
        <w:t>建设</w:t>
      </w:r>
      <w:r w:rsidRPr="00861BE1">
        <w:rPr>
          <w:rFonts w:ascii="Times New Roman" w:hAnsi="Times New Roman" w:cs="Times New Roman"/>
        </w:rPr>
        <w:t>丰富的创新创业教育训练与竞赛平台，在创新创业教育中</w:t>
      </w:r>
      <w:r w:rsidR="00090F07">
        <w:rPr>
          <w:rFonts w:ascii="Times New Roman" w:hAnsi="Times New Roman" w:cs="Times New Roman" w:hint="eastAsia"/>
        </w:rPr>
        <w:t>成果卓著</w:t>
      </w:r>
      <w:r w:rsidRPr="00861BE1">
        <w:rPr>
          <w:rFonts w:ascii="Times New Roman" w:hAnsi="Times New Roman" w:cs="Times New Roman"/>
        </w:rPr>
        <w:t>。</w:t>
      </w:r>
    </w:p>
    <w:p w:rsidR="00B7198D" w:rsidRPr="00722633" w:rsidRDefault="005C12A9" w:rsidP="00722633">
      <w:pPr>
        <w:spacing w:line="360" w:lineRule="auto"/>
        <w:ind w:firstLineChars="200" w:firstLine="480"/>
        <w:rPr>
          <w:rFonts w:ascii="Times New Roman" w:hAnsi="Times New Roman" w:cs="Times New Roman"/>
          <w:kern w:val="0"/>
        </w:rPr>
      </w:pPr>
      <w:r>
        <w:rPr>
          <w:rFonts w:ascii="Times New Roman" w:hAnsi="Times New Roman" w:cs="Times New Roman" w:hint="eastAsia"/>
          <w:kern w:val="0"/>
        </w:rPr>
        <w:t>近年来，</w:t>
      </w:r>
      <w:r w:rsidR="008A53C5">
        <w:rPr>
          <w:rFonts w:ascii="Times New Roman" w:hAnsi="Times New Roman" w:cs="Times New Roman" w:hint="eastAsia"/>
          <w:kern w:val="0"/>
        </w:rPr>
        <w:t>清华大学越来越多的教师</w:t>
      </w:r>
      <w:r w:rsidR="00B7198D">
        <w:rPr>
          <w:rFonts w:ascii="Times New Roman" w:hAnsi="Times New Roman" w:cs="Times New Roman" w:hint="eastAsia"/>
          <w:kern w:val="0"/>
        </w:rPr>
        <w:t>自发</w:t>
      </w:r>
      <w:r w:rsidR="008A53C5">
        <w:rPr>
          <w:rFonts w:ascii="Times New Roman" w:hAnsi="Times New Roman" w:cs="Times New Roman" w:hint="eastAsia"/>
          <w:kern w:val="0"/>
        </w:rPr>
        <w:t>投入创新创业教育的研究和实践，</w:t>
      </w:r>
      <w:r w:rsidR="00090F07">
        <w:rPr>
          <w:rFonts w:ascii="Times New Roman" w:hAnsi="Times New Roman" w:cs="Times New Roman" w:hint="eastAsia"/>
          <w:kern w:val="0"/>
        </w:rPr>
        <w:t>取得丰硕成果，</w:t>
      </w:r>
      <w:r w:rsidR="00B7198D">
        <w:rPr>
          <w:rFonts w:ascii="Times New Roman" w:hAnsi="Times New Roman" w:cs="Times New Roman" w:hint="eastAsia"/>
          <w:kern w:val="0"/>
        </w:rPr>
        <w:t>已经形成以</w:t>
      </w:r>
      <w:r w:rsidR="00090F07" w:rsidRPr="00861BE1">
        <w:rPr>
          <w:rFonts w:ascii="Times New Roman" w:hAnsi="Times New Roman" w:cs="Times New Roman"/>
        </w:rPr>
        <w:t>x-lab</w:t>
      </w:r>
      <w:r w:rsidR="00090F07">
        <w:rPr>
          <w:rFonts w:ascii="Times New Roman" w:hAnsi="Times New Roman" w:cs="Times New Roman" w:hint="eastAsia"/>
        </w:rPr>
        <w:t>、</w:t>
      </w:r>
      <w:r w:rsidR="00090F07">
        <w:rPr>
          <w:rFonts w:ascii="Times New Roman" w:hAnsi="Times New Roman" w:cs="Times New Roman" w:hint="eastAsia"/>
        </w:rPr>
        <w:t>i.Center</w:t>
      </w:r>
      <w:r w:rsidR="00090F07">
        <w:rPr>
          <w:rFonts w:ascii="Times New Roman" w:hAnsi="Times New Roman" w:cs="Times New Roman" w:hint="eastAsia"/>
        </w:rPr>
        <w:t>、创</w:t>
      </w:r>
      <w:r w:rsidR="00090F07">
        <w:rPr>
          <w:rFonts w:ascii="Times New Roman" w:hAnsi="Times New Roman" w:cs="Times New Roman" w:hint="eastAsia"/>
        </w:rPr>
        <w:t>+</w:t>
      </w:r>
      <w:r w:rsidR="00090F07">
        <w:rPr>
          <w:rFonts w:ascii="Times New Roman" w:hAnsi="Times New Roman" w:cs="Times New Roman" w:hint="eastAsia"/>
        </w:rPr>
        <w:t>等</w:t>
      </w:r>
      <w:r w:rsidR="00B7198D">
        <w:rPr>
          <w:rFonts w:ascii="Times New Roman" w:hAnsi="Times New Roman" w:cs="Times New Roman" w:hint="eastAsia"/>
          <w:kern w:val="0"/>
        </w:rPr>
        <w:t>三个校级平台</w:t>
      </w:r>
      <w:r w:rsidR="00090F07">
        <w:rPr>
          <w:rFonts w:ascii="Times New Roman" w:hAnsi="Times New Roman" w:cs="Times New Roman" w:hint="eastAsia"/>
          <w:kern w:val="0"/>
        </w:rPr>
        <w:t>，以及</w:t>
      </w:r>
      <w:r w:rsidR="00A40E59">
        <w:rPr>
          <w:rFonts w:ascii="Times New Roman" w:hAnsi="Times New Roman" w:cs="Times New Roman" w:hint="eastAsia"/>
          <w:kern w:val="0"/>
        </w:rPr>
        <w:t>Toy-house</w:t>
      </w:r>
      <w:r w:rsidR="00A40E59">
        <w:rPr>
          <w:rFonts w:ascii="Times New Roman" w:hAnsi="Times New Roman" w:cs="Times New Roman" w:hint="eastAsia"/>
          <w:kern w:val="0"/>
        </w:rPr>
        <w:t>、</w:t>
      </w:r>
      <w:r w:rsidR="00A40E59">
        <w:rPr>
          <w:rFonts w:ascii="Times New Roman" w:hAnsi="Times New Roman" w:cs="Times New Roman" w:hint="eastAsia"/>
          <w:kern w:val="0"/>
        </w:rPr>
        <w:t>D-lab</w:t>
      </w:r>
      <w:r w:rsidR="00A40E59">
        <w:rPr>
          <w:rFonts w:ascii="Times New Roman" w:hAnsi="Times New Roman" w:cs="Times New Roman" w:hint="eastAsia"/>
          <w:kern w:val="0"/>
        </w:rPr>
        <w:t>、</w:t>
      </w:r>
      <w:r w:rsidR="00090F07">
        <w:rPr>
          <w:rFonts w:ascii="Times New Roman" w:hAnsi="Times New Roman" w:cs="Times New Roman" w:hint="eastAsia"/>
          <w:kern w:val="0"/>
        </w:rPr>
        <w:t>Campus-lab</w:t>
      </w:r>
      <w:r w:rsidR="00090F07">
        <w:rPr>
          <w:rFonts w:ascii="Times New Roman" w:hAnsi="Times New Roman" w:cs="Times New Roman" w:hint="eastAsia"/>
          <w:kern w:val="0"/>
        </w:rPr>
        <w:t>、</w:t>
      </w:r>
      <w:r w:rsidR="00090F07">
        <w:rPr>
          <w:rFonts w:ascii="Times New Roman" w:hAnsi="Times New Roman" w:cs="Times New Roman" w:hint="eastAsia"/>
          <w:kern w:val="0"/>
        </w:rPr>
        <w:t>C-lab</w:t>
      </w:r>
      <w:r w:rsidR="00E56961">
        <w:rPr>
          <w:rFonts w:ascii="Times New Roman" w:hAnsi="Times New Roman" w:cs="Times New Roman" w:hint="eastAsia"/>
          <w:kern w:val="0"/>
        </w:rPr>
        <w:t>等</w:t>
      </w:r>
      <w:r w:rsidR="00B7198D">
        <w:rPr>
          <w:rFonts w:ascii="Times New Roman" w:hAnsi="Times New Roman" w:cs="Times New Roman" w:hint="eastAsia"/>
          <w:kern w:val="0"/>
        </w:rPr>
        <w:t>若干个院系创新</w:t>
      </w:r>
      <w:r w:rsidR="00090F07">
        <w:rPr>
          <w:rFonts w:ascii="Times New Roman" w:hAnsi="Times New Roman" w:cs="Times New Roman" w:hint="eastAsia"/>
          <w:kern w:val="0"/>
        </w:rPr>
        <w:t>创业</w:t>
      </w:r>
      <w:r w:rsidR="00B7198D">
        <w:rPr>
          <w:rFonts w:ascii="Times New Roman" w:hAnsi="Times New Roman" w:cs="Times New Roman" w:hint="eastAsia"/>
          <w:kern w:val="0"/>
        </w:rPr>
        <w:t>实验室共同组成的网络化创新创业教育</w:t>
      </w:r>
      <w:r w:rsidR="00E56961">
        <w:rPr>
          <w:rFonts w:ascii="Times New Roman" w:hAnsi="Times New Roman" w:cs="Times New Roman" w:hint="eastAsia"/>
          <w:kern w:val="0"/>
        </w:rPr>
        <w:t>组织结构</w:t>
      </w:r>
      <w:r w:rsidR="00722633">
        <w:rPr>
          <w:rFonts w:ascii="Times New Roman" w:hAnsi="Times New Roman" w:cs="Times New Roman" w:hint="eastAsia"/>
          <w:kern w:val="0"/>
        </w:rPr>
        <w:t>。</w:t>
      </w:r>
      <w:r w:rsidR="00B7198D" w:rsidRPr="00861BE1">
        <w:rPr>
          <w:rFonts w:ascii="Times New Roman" w:hAnsi="Times New Roman" w:cs="Times New Roman"/>
        </w:rPr>
        <w:t>其中</w:t>
      </w:r>
      <w:r w:rsidR="00722633">
        <w:rPr>
          <w:rFonts w:ascii="Times New Roman" w:hAnsi="Times New Roman" w:cs="Times New Roman" w:hint="eastAsia"/>
        </w:rPr>
        <w:t>，</w:t>
      </w:r>
      <w:r w:rsidR="00722633">
        <w:rPr>
          <w:rFonts w:ascii="Times New Roman" w:hAnsi="Times New Roman" w:cs="Times New Roman" w:hint="eastAsia"/>
        </w:rPr>
        <w:t>3</w:t>
      </w:r>
      <w:r w:rsidR="00722633">
        <w:rPr>
          <w:rFonts w:ascii="Times New Roman" w:hAnsi="Times New Roman" w:cs="Times New Roman" w:hint="eastAsia"/>
        </w:rPr>
        <w:t>个校级平台为</w:t>
      </w:r>
      <w:r w:rsidR="00B7198D" w:rsidRPr="00861BE1">
        <w:rPr>
          <w:rFonts w:ascii="Times New Roman" w:hAnsi="Times New Roman" w:cs="Times New Roman"/>
        </w:rPr>
        <w:t>：</w:t>
      </w:r>
    </w:p>
    <w:p w:rsidR="00B7198D" w:rsidRPr="00861BE1" w:rsidRDefault="00B7198D" w:rsidP="00B7198D">
      <w:pPr>
        <w:spacing w:line="360" w:lineRule="auto"/>
        <w:ind w:firstLineChars="200" w:firstLine="480"/>
        <w:rPr>
          <w:rFonts w:ascii="Times New Roman" w:hAnsi="Times New Roman" w:cs="Times New Roman"/>
        </w:rPr>
      </w:pPr>
      <w:r w:rsidRPr="00861BE1">
        <w:rPr>
          <w:rFonts w:ascii="Times New Roman" w:hAnsi="Times New Roman" w:cs="Times New Roman"/>
        </w:rPr>
        <w:t>1</w:t>
      </w:r>
      <w:r w:rsidRPr="00861BE1">
        <w:rPr>
          <w:rFonts w:ascii="Times New Roman" w:hAnsi="Times New Roman" w:cs="Times New Roman"/>
        </w:rPr>
        <w:t>）清华</w:t>
      </w:r>
      <w:r w:rsidRPr="00861BE1">
        <w:rPr>
          <w:rFonts w:ascii="Times New Roman" w:hAnsi="Times New Roman" w:cs="Times New Roman"/>
        </w:rPr>
        <w:t>x-lab</w:t>
      </w:r>
      <w:r w:rsidRPr="00861BE1">
        <w:rPr>
          <w:rFonts w:ascii="Times New Roman" w:hAnsi="Times New Roman" w:cs="Times New Roman"/>
        </w:rPr>
        <w:t>创意创新创业教育平台</w:t>
      </w:r>
      <w:r>
        <w:rPr>
          <w:rFonts w:ascii="Times New Roman" w:hAnsi="Times New Roman" w:cs="Times New Roman" w:hint="eastAsia"/>
        </w:rPr>
        <w:t>，</w:t>
      </w:r>
      <w:r w:rsidRPr="00861BE1">
        <w:rPr>
          <w:rFonts w:ascii="Times New Roman" w:hAnsi="Times New Roman" w:cs="Times New Roman"/>
        </w:rPr>
        <w:t>于</w:t>
      </w:r>
      <w:r w:rsidRPr="00861BE1">
        <w:rPr>
          <w:rFonts w:ascii="Times New Roman" w:hAnsi="Times New Roman" w:cs="Times New Roman"/>
        </w:rPr>
        <w:t>2013</w:t>
      </w:r>
      <w:r w:rsidRPr="00861BE1">
        <w:rPr>
          <w:rFonts w:ascii="Times New Roman" w:hAnsi="Times New Roman" w:cs="Times New Roman"/>
        </w:rPr>
        <w:t>年</w:t>
      </w:r>
      <w:r w:rsidRPr="00861BE1">
        <w:rPr>
          <w:rFonts w:ascii="Times New Roman" w:hAnsi="Times New Roman" w:cs="Times New Roman"/>
        </w:rPr>
        <w:t>4</w:t>
      </w:r>
      <w:r w:rsidRPr="00861BE1">
        <w:rPr>
          <w:rFonts w:ascii="Times New Roman" w:hAnsi="Times New Roman" w:cs="Times New Roman"/>
        </w:rPr>
        <w:t>月</w:t>
      </w:r>
      <w:r w:rsidRPr="00861BE1">
        <w:rPr>
          <w:rFonts w:ascii="Times New Roman" w:hAnsi="Times New Roman" w:cs="Times New Roman"/>
        </w:rPr>
        <w:t>25</w:t>
      </w:r>
      <w:r w:rsidRPr="00861BE1">
        <w:rPr>
          <w:rFonts w:ascii="Times New Roman" w:hAnsi="Times New Roman" w:cs="Times New Roman"/>
        </w:rPr>
        <w:t>日正式启动</w:t>
      </w:r>
      <w:r w:rsidRPr="00B7198D">
        <w:rPr>
          <w:rFonts w:ascii="Times New Roman" w:hAnsi="Times New Roman" w:cs="Times New Roman" w:hint="eastAsia"/>
        </w:rPr>
        <w:t>。“</w:t>
      </w:r>
      <w:r w:rsidRPr="00B7198D">
        <w:rPr>
          <w:rFonts w:ascii="Times New Roman" w:hAnsi="Times New Roman" w:cs="Times New Roman" w:hint="eastAsia"/>
        </w:rPr>
        <w:t>x</w:t>
      </w:r>
      <w:r w:rsidRPr="00B7198D">
        <w:rPr>
          <w:rFonts w:ascii="Times New Roman" w:hAnsi="Times New Roman" w:cs="Times New Roman" w:hint="eastAsia"/>
        </w:rPr>
        <w:t>”有双重</w:t>
      </w:r>
      <w:r>
        <w:rPr>
          <w:rFonts w:ascii="Times New Roman" w:hAnsi="Times New Roman" w:cs="Times New Roman" w:hint="eastAsia"/>
        </w:rPr>
        <w:t>含义：作为字母，它是数学中的未知数，作为图形，它表示交叉，因此</w:t>
      </w:r>
      <w:r w:rsidRPr="00B7198D">
        <w:rPr>
          <w:rFonts w:ascii="Times New Roman" w:hAnsi="Times New Roman" w:cs="Times New Roman" w:hint="eastAsia"/>
        </w:rPr>
        <w:t>“</w:t>
      </w:r>
      <w:r w:rsidRPr="00B7198D">
        <w:rPr>
          <w:rFonts w:ascii="Times New Roman" w:hAnsi="Times New Roman" w:cs="Times New Roman" w:hint="eastAsia"/>
        </w:rPr>
        <w:t>x</w:t>
      </w:r>
      <w:r w:rsidRPr="00B7198D">
        <w:rPr>
          <w:rFonts w:ascii="Times New Roman" w:hAnsi="Times New Roman" w:cs="Times New Roman" w:hint="eastAsia"/>
        </w:rPr>
        <w:t>”的含义是探索未知</w:t>
      </w:r>
      <w:r w:rsidRPr="00B7198D">
        <w:rPr>
          <w:rFonts w:ascii="Times New Roman" w:hAnsi="Times New Roman" w:cs="Times New Roman" w:hint="eastAsia"/>
        </w:rPr>
        <w:t>(unknown)</w:t>
      </w:r>
      <w:r w:rsidRPr="00B7198D">
        <w:rPr>
          <w:rFonts w:ascii="Times New Roman" w:hAnsi="Times New Roman" w:cs="Times New Roman" w:hint="eastAsia"/>
        </w:rPr>
        <w:t>、学科交叉</w:t>
      </w:r>
      <w:r w:rsidRPr="00B7198D">
        <w:rPr>
          <w:rFonts w:ascii="Times New Roman" w:hAnsi="Times New Roman" w:cs="Times New Roman" w:hint="eastAsia"/>
        </w:rPr>
        <w:t>(cross)</w:t>
      </w:r>
      <w:r>
        <w:rPr>
          <w:rFonts w:ascii="Times New Roman" w:hAnsi="Times New Roman" w:cs="Times New Roman" w:hint="eastAsia"/>
        </w:rPr>
        <w:t>；</w:t>
      </w:r>
      <w:r w:rsidRPr="00B7198D">
        <w:rPr>
          <w:rFonts w:ascii="Times New Roman" w:hAnsi="Times New Roman" w:cs="Times New Roman" w:hint="eastAsia"/>
        </w:rPr>
        <w:t>“</w:t>
      </w:r>
      <w:r w:rsidRPr="00B7198D">
        <w:rPr>
          <w:rFonts w:ascii="Times New Roman" w:hAnsi="Times New Roman" w:cs="Times New Roman" w:hint="eastAsia"/>
        </w:rPr>
        <w:t>lab</w:t>
      </w:r>
      <w:r w:rsidRPr="00B7198D">
        <w:rPr>
          <w:rFonts w:ascii="Times New Roman" w:hAnsi="Times New Roman" w:cs="Times New Roman" w:hint="eastAsia"/>
        </w:rPr>
        <w:t>”这个名称体现体验式学习（</w:t>
      </w:r>
      <w:r w:rsidRPr="00B7198D">
        <w:rPr>
          <w:rFonts w:ascii="Times New Roman" w:hAnsi="Times New Roman" w:cs="Times New Roman" w:hint="eastAsia"/>
        </w:rPr>
        <w:t>action-learning</w:t>
      </w:r>
      <w:r w:rsidRPr="00B7198D">
        <w:rPr>
          <w:rFonts w:ascii="Times New Roman" w:hAnsi="Times New Roman" w:cs="Times New Roman" w:hint="eastAsia"/>
        </w:rPr>
        <w:t>）、团队工作（</w:t>
      </w:r>
      <w:r w:rsidRPr="00B7198D">
        <w:rPr>
          <w:rFonts w:ascii="Times New Roman" w:hAnsi="Times New Roman" w:cs="Times New Roman" w:hint="eastAsia"/>
        </w:rPr>
        <w:t>teamwork</w:t>
      </w:r>
      <w:r w:rsidRPr="00B7198D">
        <w:rPr>
          <w:rFonts w:ascii="Times New Roman" w:hAnsi="Times New Roman" w:cs="Times New Roman" w:hint="eastAsia"/>
        </w:rPr>
        <w:t>）。</w:t>
      </w:r>
      <w:r w:rsidRPr="00861BE1">
        <w:rPr>
          <w:rFonts w:ascii="Times New Roman" w:hAnsi="Times New Roman" w:cs="Times New Roman"/>
        </w:rPr>
        <w:t>它依托清华大学经济管理学院，由学校十四个院系合作共建，并与清华控股、清华科技园（</w:t>
      </w:r>
      <w:r w:rsidRPr="00861BE1">
        <w:rPr>
          <w:rFonts w:ascii="Times New Roman" w:hAnsi="Times New Roman" w:cs="Times New Roman"/>
        </w:rPr>
        <w:t>TusPark</w:t>
      </w:r>
      <w:r w:rsidRPr="00861BE1">
        <w:rPr>
          <w:rFonts w:ascii="Times New Roman" w:hAnsi="Times New Roman" w:cs="Times New Roman"/>
        </w:rPr>
        <w:t>）和清华企业家协会（</w:t>
      </w:r>
      <w:r w:rsidRPr="00861BE1">
        <w:rPr>
          <w:rFonts w:ascii="Times New Roman" w:hAnsi="Times New Roman" w:cs="Times New Roman"/>
        </w:rPr>
        <w:t>TEEC</w:t>
      </w:r>
      <w:r w:rsidRPr="00861BE1">
        <w:rPr>
          <w:rFonts w:ascii="Times New Roman" w:hAnsi="Times New Roman" w:cs="Times New Roman"/>
        </w:rPr>
        <w:t>）建立了战略合作伙伴关系。截至</w:t>
      </w:r>
      <w:r w:rsidRPr="00861BE1">
        <w:rPr>
          <w:rFonts w:ascii="Times New Roman" w:hAnsi="Times New Roman" w:cs="Times New Roman"/>
        </w:rPr>
        <w:t>2015</w:t>
      </w:r>
      <w:r w:rsidRPr="00861BE1">
        <w:rPr>
          <w:rFonts w:ascii="Times New Roman" w:hAnsi="Times New Roman" w:cs="Times New Roman"/>
        </w:rPr>
        <w:t>年</w:t>
      </w:r>
      <w:r w:rsidRPr="00861BE1">
        <w:rPr>
          <w:rFonts w:ascii="Times New Roman" w:hAnsi="Times New Roman" w:cs="Times New Roman"/>
        </w:rPr>
        <w:t>3</w:t>
      </w:r>
      <w:r w:rsidRPr="00861BE1">
        <w:rPr>
          <w:rFonts w:ascii="Times New Roman" w:hAnsi="Times New Roman" w:cs="Times New Roman"/>
        </w:rPr>
        <w:t>月底，已经有来自各院系的</w:t>
      </w:r>
      <w:r w:rsidRPr="00861BE1">
        <w:rPr>
          <w:rFonts w:ascii="Times New Roman" w:hAnsi="Times New Roman" w:cs="Times New Roman"/>
        </w:rPr>
        <w:t>8000</w:t>
      </w:r>
      <w:r w:rsidRPr="00861BE1">
        <w:rPr>
          <w:rFonts w:ascii="Times New Roman" w:hAnsi="Times New Roman" w:cs="Times New Roman"/>
        </w:rPr>
        <w:t>多人次的学生和校友参加了由清华</w:t>
      </w:r>
      <w:r w:rsidRPr="00861BE1">
        <w:rPr>
          <w:rFonts w:ascii="Times New Roman" w:hAnsi="Times New Roman" w:cs="Times New Roman"/>
        </w:rPr>
        <w:t>x-lab</w:t>
      </w:r>
      <w:r w:rsidRPr="00861BE1">
        <w:rPr>
          <w:rFonts w:ascii="Times New Roman" w:hAnsi="Times New Roman" w:cs="Times New Roman"/>
        </w:rPr>
        <w:t>组织的各类课程、讲座、训练营、实践活动；学生和校友提交了</w:t>
      </w:r>
      <w:r w:rsidRPr="00861BE1">
        <w:rPr>
          <w:rFonts w:ascii="Times New Roman" w:hAnsi="Times New Roman" w:cs="Times New Roman"/>
        </w:rPr>
        <w:t>535</w:t>
      </w:r>
      <w:r w:rsidRPr="00861BE1">
        <w:rPr>
          <w:rFonts w:ascii="Times New Roman" w:hAnsi="Times New Roman" w:cs="Times New Roman"/>
        </w:rPr>
        <w:t>个创业项目（</w:t>
      </w:r>
      <w:r w:rsidRPr="00861BE1">
        <w:rPr>
          <w:rFonts w:ascii="Times New Roman" w:hAnsi="Times New Roman" w:cs="Times New Roman"/>
        </w:rPr>
        <w:t>60%</w:t>
      </w:r>
      <w:r w:rsidRPr="00861BE1">
        <w:rPr>
          <w:rFonts w:ascii="Times New Roman" w:hAnsi="Times New Roman" w:cs="Times New Roman"/>
        </w:rPr>
        <w:t>来自在校生，</w:t>
      </w:r>
      <w:r w:rsidRPr="00861BE1">
        <w:rPr>
          <w:rFonts w:ascii="Times New Roman" w:hAnsi="Times New Roman" w:cs="Times New Roman"/>
        </w:rPr>
        <w:t>40%</w:t>
      </w:r>
      <w:r w:rsidRPr="00861BE1">
        <w:rPr>
          <w:rFonts w:ascii="Times New Roman" w:hAnsi="Times New Roman" w:cs="Times New Roman"/>
        </w:rPr>
        <w:t>来自校友）。由清华</w:t>
      </w:r>
      <w:r w:rsidRPr="00861BE1">
        <w:rPr>
          <w:rFonts w:ascii="Times New Roman" w:hAnsi="Times New Roman" w:cs="Times New Roman"/>
        </w:rPr>
        <w:t>x-lab</w:t>
      </w:r>
      <w:r w:rsidRPr="00861BE1">
        <w:rPr>
          <w:rFonts w:ascii="Times New Roman" w:hAnsi="Times New Roman" w:cs="Times New Roman"/>
        </w:rPr>
        <w:t>对接到清华科技园启迪孵化器进行公司注册的项目</w:t>
      </w:r>
      <w:r w:rsidRPr="00861BE1">
        <w:rPr>
          <w:rFonts w:ascii="Times New Roman" w:hAnsi="Times New Roman" w:cs="Times New Roman"/>
        </w:rPr>
        <w:t>216</w:t>
      </w:r>
      <w:r w:rsidRPr="00861BE1">
        <w:rPr>
          <w:rFonts w:ascii="Times New Roman" w:hAnsi="Times New Roman" w:cs="Times New Roman"/>
        </w:rPr>
        <w:t>个。共有</w:t>
      </w:r>
      <w:r w:rsidRPr="00861BE1">
        <w:rPr>
          <w:rFonts w:ascii="Times New Roman" w:hAnsi="Times New Roman" w:cs="Times New Roman"/>
        </w:rPr>
        <w:t>40</w:t>
      </w:r>
      <w:r w:rsidRPr="00861BE1">
        <w:rPr>
          <w:rFonts w:ascii="Times New Roman" w:hAnsi="Times New Roman" w:cs="Times New Roman"/>
        </w:rPr>
        <w:t>多团队经过培育帮助获得了天使或</w:t>
      </w:r>
      <w:r w:rsidRPr="00861BE1">
        <w:rPr>
          <w:rFonts w:ascii="Times New Roman" w:hAnsi="Times New Roman" w:cs="Times New Roman"/>
        </w:rPr>
        <w:t>A</w:t>
      </w:r>
      <w:r w:rsidRPr="00861BE1">
        <w:rPr>
          <w:rFonts w:ascii="Times New Roman" w:hAnsi="Times New Roman" w:cs="Times New Roman"/>
        </w:rPr>
        <w:t>轮投资，投资总额达</w:t>
      </w:r>
      <w:r w:rsidRPr="00861BE1">
        <w:rPr>
          <w:rFonts w:ascii="Times New Roman" w:hAnsi="Times New Roman" w:cs="Times New Roman"/>
        </w:rPr>
        <w:t>1.7</w:t>
      </w:r>
      <w:r w:rsidRPr="00861BE1">
        <w:rPr>
          <w:rFonts w:ascii="Times New Roman" w:hAnsi="Times New Roman" w:cs="Times New Roman"/>
        </w:rPr>
        <w:t>亿人民币。</w:t>
      </w:r>
      <w:r w:rsidRPr="00861BE1">
        <w:rPr>
          <w:rFonts w:ascii="Times New Roman" w:hAnsi="Times New Roman" w:cs="Times New Roman"/>
        </w:rPr>
        <w:lastRenderedPageBreak/>
        <w:t>清华</w:t>
      </w:r>
      <w:r w:rsidRPr="00861BE1">
        <w:rPr>
          <w:rFonts w:ascii="Times New Roman" w:hAnsi="Times New Roman" w:cs="Times New Roman"/>
        </w:rPr>
        <w:t>x-lab</w:t>
      </w:r>
      <w:r w:rsidRPr="00861BE1">
        <w:rPr>
          <w:rFonts w:ascii="Times New Roman" w:hAnsi="Times New Roman" w:cs="Times New Roman"/>
        </w:rPr>
        <w:t>还聘请了</w:t>
      </w:r>
      <w:r w:rsidRPr="00861BE1">
        <w:rPr>
          <w:rFonts w:ascii="Times New Roman" w:hAnsi="Times New Roman" w:cs="Times New Roman"/>
        </w:rPr>
        <w:t>20</w:t>
      </w:r>
      <w:r w:rsidRPr="00861BE1">
        <w:rPr>
          <w:rFonts w:ascii="Times New Roman" w:hAnsi="Times New Roman" w:cs="Times New Roman"/>
        </w:rPr>
        <w:t>多位驻校企业家</w:t>
      </w:r>
      <w:r w:rsidRPr="00861BE1">
        <w:rPr>
          <w:rFonts w:ascii="Times New Roman" w:hAnsi="Times New Roman" w:cs="Times New Roman"/>
        </w:rPr>
        <w:t>EiR</w:t>
      </w:r>
      <w:r w:rsidRPr="00861BE1">
        <w:rPr>
          <w:rFonts w:ascii="Times New Roman" w:hAnsi="Times New Roman" w:cs="Times New Roman"/>
        </w:rPr>
        <w:t>，</w:t>
      </w:r>
      <w:r w:rsidRPr="00861BE1">
        <w:rPr>
          <w:rFonts w:ascii="Times New Roman" w:hAnsi="Times New Roman" w:cs="Times New Roman"/>
        </w:rPr>
        <w:t>30</w:t>
      </w:r>
      <w:r w:rsidRPr="00861BE1">
        <w:rPr>
          <w:rFonts w:ascii="Times New Roman" w:hAnsi="Times New Roman" w:cs="Times New Roman"/>
        </w:rPr>
        <w:t>多位驻校天使</w:t>
      </w:r>
      <w:r w:rsidRPr="00861BE1">
        <w:rPr>
          <w:rFonts w:ascii="Times New Roman" w:hAnsi="Times New Roman" w:cs="Times New Roman"/>
        </w:rPr>
        <w:t>AiR</w:t>
      </w:r>
      <w:r w:rsidRPr="00861BE1">
        <w:rPr>
          <w:rFonts w:ascii="Times New Roman" w:hAnsi="Times New Roman" w:cs="Times New Roman"/>
        </w:rPr>
        <w:t>，担任创业导师；同时与</w:t>
      </w:r>
      <w:r w:rsidRPr="00861BE1">
        <w:rPr>
          <w:rFonts w:ascii="Times New Roman" w:hAnsi="Times New Roman" w:cs="Times New Roman"/>
        </w:rPr>
        <w:t>150</w:t>
      </w:r>
      <w:r w:rsidRPr="00861BE1">
        <w:rPr>
          <w:rFonts w:ascii="Times New Roman" w:hAnsi="Times New Roman" w:cs="Times New Roman"/>
        </w:rPr>
        <w:t>余家投资机构和</w:t>
      </w:r>
      <w:r w:rsidRPr="00861BE1">
        <w:rPr>
          <w:rFonts w:ascii="Times New Roman" w:hAnsi="Times New Roman" w:cs="Times New Roman"/>
        </w:rPr>
        <w:t>100</w:t>
      </w:r>
      <w:r w:rsidRPr="00861BE1">
        <w:rPr>
          <w:rFonts w:ascii="Times New Roman" w:hAnsi="Times New Roman" w:cs="Times New Roman"/>
        </w:rPr>
        <w:t>多家专业服务机构建立了对接合作，为创</w:t>
      </w:r>
      <w:r>
        <w:rPr>
          <w:rFonts w:ascii="Times New Roman" w:hAnsi="Times New Roman" w:cs="Times New Roman"/>
        </w:rPr>
        <w:t>业团队提供投资、法律、财务、知识产权、设计、营销等多方面的帮助</w:t>
      </w:r>
      <w:r>
        <w:rPr>
          <w:rFonts w:ascii="Times New Roman" w:hAnsi="Times New Roman" w:cs="Times New Roman" w:hint="eastAsia"/>
        </w:rPr>
        <w:t>。</w:t>
      </w:r>
    </w:p>
    <w:p w:rsidR="00134423" w:rsidRPr="00134423" w:rsidRDefault="00B7198D" w:rsidP="00134423">
      <w:pPr>
        <w:spacing w:line="360" w:lineRule="auto"/>
        <w:ind w:firstLineChars="200" w:firstLine="480"/>
        <w:rPr>
          <w:rFonts w:ascii="Times New Roman" w:hAnsi="Times New Roman" w:cs="Times New Roman"/>
        </w:rPr>
      </w:pPr>
      <w:r w:rsidRPr="00861BE1">
        <w:rPr>
          <w:rFonts w:ascii="Times New Roman" w:hAnsi="Times New Roman" w:cs="Times New Roman"/>
        </w:rPr>
        <w:t>2</w:t>
      </w:r>
      <w:r w:rsidRPr="00861BE1">
        <w:rPr>
          <w:rFonts w:ascii="Times New Roman" w:hAnsi="Times New Roman" w:cs="Times New Roman"/>
        </w:rPr>
        <w:t>）</w:t>
      </w:r>
      <w:r>
        <w:rPr>
          <w:rFonts w:ascii="Times New Roman" w:hAnsi="Times New Roman" w:cs="Times New Roman" w:hint="eastAsia"/>
        </w:rPr>
        <w:t>清华</w:t>
      </w:r>
      <w:r>
        <w:rPr>
          <w:rFonts w:ascii="Times New Roman" w:hAnsi="Times New Roman" w:cs="Times New Roman" w:hint="eastAsia"/>
        </w:rPr>
        <w:t>i</w:t>
      </w:r>
      <w:r w:rsidR="00134423">
        <w:rPr>
          <w:rFonts w:ascii="Times New Roman" w:hAnsi="Times New Roman" w:cs="Times New Roman" w:hint="eastAsia"/>
        </w:rPr>
        <w:t>.</w:t>
      </w:r>
      <w:r>
        <w:rPr>
          <w:rFonts w:ascii="Times New Roman" w:hAnsi="Times New Roman" w:cs="Times New Roman" w:hint="eastAsia"/>
        </w:rPr>
        <w:t>Center</w:t>
      </w:r>
      <w:r>
        <w:rPr>
          <w:rFonts w:ascii="Times New Roman" w:hAnsi="Times New Roman" w:cs="Times New Roman" w:hint="eastAsia"/>
        </w:rPr>
        <w:t>创客空间</w:t>
      </w:r>
      <w:r w:rsidR="00D00F82">
        <w:rPr>
          <w:rFonts w:ascii="Times New Roman" w:hAnsi="Times New Roman" w:cs="Times New Roman" w:hint="eastAsia"/>
        </w:rPr>
        <w:t>，</w:t>
      </w:r>
      <w:r w:rsidR="00134423">
        <w:rPr>
          <w:rFonts w:ascii="Times New Roman" w:hAnsi="Times New Roman" w:cs="Times New Roman" w:hint="eastAsia"/>
        </w:rPr>
        <w:t>于</w:t>
      </w:r>
      <w:r w:rsidR="00134423">
        <w:rPr>
          <w:rFonts w:ascii="Times New Roman" w:hAnsi="Times New Roman" w:cs="Times New Roman" w:hint="eastAsia"/>
        </w:rPr>
        <w:t>2013</w:t>
      </w:r>
      <w:r w:rsidR="00134423">
        <w:rPr>
          <w:rFonts w:ascii="Times New Roman" w:hAnsi="Times New Roman" w:cs="Times New Roman" w:hint="eastAsia"/>
        </w:rPr>
        <w:t>年</w:t>
      </w:r>
      <w:r w:rsidR="00134423">
        <w:rPr>
          <w:rFonts w:ascii="Times New Roman" w:hAnsi="Times New Roman" w:cs="Times New Roman" w:hint="eastAsia"/>
        </w:rPr>
        <w:t>9</w:t>
      </w:r>
      <w:r w:rsidR="00134423">
        <w:rPr>
          <w:rFonts w:ascii="Times New Roman" w:hAnsi="Times New Roman" w:cs="Times New Roman" w:hint="eastAsia"/>
        </w:rPr>
        <w:t>月开始运行。</w:t>
      </w:r>
      <w:r w:rsidR="00134423" w:rsidRPr="00134423">
        <w:rPr>
          <w:rFonts w:ascii="Times New Roman" w:hAnsi="Times New Roman" w:cs="Times New Roman" w:hint="eastAsia"/>
        </w:rPr>
        <w:t>“</w:t>
      </w:r>
      <w:r w:rsidR="00134423" w:rsidRPr="00134423">
        <w:rPr>
          <w:rFonts w:ascii="Times New Roman" w:hAnsi="Times New Roman" w:cs="Times New Roman" w:hint="eastAsia"/>
        </w:rPr>
        <w:t>i</w:t>
      </w:r>
      <w:r w:rsidR="00134423" w:rsidRPr="00134423">
        <w:rPr>
          <w:rFonts w:ascii="Times New Roman" w:hAnsi="Times New Roman" w:cs="Times New Roman" w:hint="eastAsia"/>
        </w:rPr>
        <w:t>”的内涵包括工业级（</w:t>
      </w:r>
      <w:r w:rsidR="00134423" w:rsidRPr="00134423">
        <w:rPr>
          <w:rFonts w:ascii="Times New Roman" w:hAnsi="Times New Roman" w:cs="Times New Roman" w:hint="eastAsia"/>
        </w:rPr>
        <w:t>industry</w:t>
      </w:r>
      <w:r w:rsidR="00134423" w:rsidRPr="00134423">
        <w:rPr>
          <w:rFonts w:ascii="Times New Roman" w:hAnsi="Times New Roman" w:cs="Times New Roman" w:hint="eastAsia"/>
        </w:rPr>
        <w:t>）、学科交叉</w:t>
      </w:r>
      <w:r w:rsidR="00134423" w:rsidRPr="00134423">
        <w:rPr>
          <w:rFonts w:ascii="Times New Roman" w:hAnsi="Times New Roman" w:cs="Times New Roman" w:hint="eastAsia"/>
        </w:rPr>
        <w:t>(interdisciplinary )</w:t>
      </w:r>
      <w:r w:rsidR="00134423" w:rsidRPr="00134423">
        <w:rPr>
          <w:rFonts w:ascii="Times New Roman" w:hAnsi="Times New Roman" w:cs="Times New Roman" w:hint="eastAsia"/>
        </w:rPr>
        <w:t>、创新型</w:t>
      </w:r>
      <w:r w:rsidR="00134423" w:rsidRPr="00134423">
        <w:rPr>
          <w:rFonts w:ascii="Times New Roman" w:hAnsi="Times New Roman" w:cs="Times New Roman" w:hint="eastAsia"/>
        </w:rPr>
        <w:t xml:space="preserve">(innovation) </w:t>
      </w:r>
      <w:r w:rsidR="00134423" w:rsidRPr="00134423">
        <w:rPr>
          <w:rFonts w:ascii="Times New Roman" w:hAnsi="Times New Roman" w:cs="Times New Roman" w:hint="eastAsia"/>
        </w:rPr>
        <w:t>、国际化</w:t>
      </w:r>
      <w:r w:rsidR="00134423" w:rsidRPr="00134423">
        <w:rPr>
          <w:rFonts w:ascii="Times New Roman" w:hAnsi="Times New Roman" w:cs="Times New Roman" w:hint="eastAsia"/>
        </w:rPr>
        <w:t>(international)</w:t>
      </w:r>
      <w:r w:rsidR="00134423" w:rsidRPr="00134423">
        <w:rPr>
          <w:rFonts w:ascii="Times New Roman" w:hAnsi="Times New Roman" w:cs="Times New Roman" w:hint="eastAsia"/>
        </w:rPr>
        <w:t>和以学生为主体（</w:t>
      </w:r>
      <w:r w:rsidR="00134423" w:rsidRPr="00134423">
        <w:rPr>
          <w:rFonts w:ascii="Times New Roman" w:hAnsi="Times New Roman" w:cs="Times New Roman" w:hint="eastAsia"/>
        </w:rPr>
        <w:t>I</w:t>
      </w:r>
      <w:r w:rsidR="00134423" w:rsidRPr="00134423">
        <w:rPr>
          <w:rFonts w:ascii="Times New Roman" w:hAnsi="Times New Roman" w:cs="Times New Roman" w:hint="eastAsia"/>
        </w:rPr>
        <w:t>）等。</w:t>
      </w:r>
      <w:r w:rsidR="00134423" w:rsidRPr="00134423">
        <w:rPr>
          <w:rFonts w:ascii="Times New Roman" w:hAnsi="Times New Roman" w:cs="Times New Roman" w:hint="eastAsia"/>
        </w:rPr>
        <w:t>i.Center</w:t>
      </w:r>
      <w:r w:rsidR="00D00F82">
        <w:rPr>
          <w:rFonts w:ascii="Times New Roman" w:hAnsi="Times New Roman" w:cs="Times New Roman" w:hint="eastAsia"/>
        </w:rPr>
        <w:t>依托基础工业训练中心（国家级工程训练实验教学示范中心、国家级数字化制造系统虚拟仿真实验教学示范中心、北京市校内创新教学示范基地）</w:t>
      </w:r>
      <w:r w:rsidR="00134423" w:rsidRPr="00134423">
        <w:rPr>
          <w:rFonts w:ascii="Times New Roman" w:hAnsi="Times New Roman" w:cs="Times New Roman" w:hint="eastAsia"/>
        </w:rPr>
        <w:t>，联合美术学院、工业工程系</w:t>
      </w:r>
      <w:r w:rsidR="00D00F82">
        <w:rPr>
          <w:rFonts w:ascii="Times New Roman" w:hAnsi="Times New Roman" w:cs="Times New Roman" w:hint="eastAsia"/>
        </w:rPr>
        <w:t>、自动化系等院系以及校团委，</w:t>
      </w:r>
      <w:r w:rsidR="00D00F82" w:rsidRPr="00134423">
        <w:rPr>
          <w:rFonts w:ascii="Times New Roman" w:hAnsi="Times New Roman" w:cs="Times New Roman" w:hint="eastAsia"/>
        </w:rPr>
        <w:t>聚合学校相关创新实践资源</w:t>
      </w:r>
      <w:r w:rsidR="00134423" w:rsidRPr="00134423">
        <w:rPr>
          <w:rFonts w:ascii="Times New Roman" w:hAnsi="Times New Roman" w:cs="Times New Roman" w:hint="eastAsia"/>
        </w:rPr>
        <w:t>，建设创客交叉融合空间。</w:t>
      </w:r>
      <w:r w:rsidR="00D00F82" w:rsidRPr="00134423">
        <w:rPr>
          <w:rFonts w:ascii="Times New Roman" w:hAnsi="Times New Roman" w:cs="Times New Roman" w:hint="eastAsia"/>
        </w:rPr>
        <w:t>i.Center</w:t>
      </w:r>
      <w:r w:rsidR="00D00F82" w:rsidRPr="00134423">
        <w:rPr>
          <w:rFonts w:ascii="Times New Roman" w:hAnsi="Times New Roman" w:cs="Times New Roman" w:hint="eastAsia"/>
        </w:rPr>
        <w:t>完善的</w:t>
      </w:r>
      <w:r w:rsidR="00D00F82">
        <w:rPr>
          <w:rFonts w:ascii="Times New Roman" w:hAnsi="Times New Roman" w:cs="Times New Roman" w:hint="eastAsia"/>
        </w:rPr>
        <w:t>硬件设施为全校学生提供了一般创客空间无法比拟的制造加工场所，</w:t>
      </w:r>
      <w:r w:rsidR="00D00F82" w:rsidRPr="00134423">
        <w:rPr>
          <w:rFonts w:ascii="Times New Roman" w:hAnsi="Times New Roman" w:cs="Times New Roman" w:hint="eastAsia"/>
        </w:rPr>
        <w:t>工业级的加工设备及相关技术支持让学生创客可以提前接触到高水平的制造技术。</w:t>
      </w:r>
      <w:r w:rsidR="00D00F82" w:rsidRPr="00D00F82">
        <w:rPr>
          <w:rFonts w:ascii="Times New Roman" w:hAnsi="Times New Roman" w:cs="Times New Roman" w:hint="eastAsia"/>
        </w:rPr>
        <w:t>在理念上，致力</w:t>
      </w:r>
      <w:r w:rsidR="00D00F82">
        <w:rPr>
          <w:rFonts w:ascii="Times New Roman" w:hAnsi="Times New Roman" w:cs="Times New Roman" w:hint="eastAsia"/>
        </w:rPr>
        <w:t>于“让学生做梦想的实现家”，以志趣为导引，以创新实践活动为手段，充分释放学生巨大的创新潜力；</w:t>
      </w:r>
      <w:r w:rsidR="00D00F82" w:rsidRPr="00D00F82">
        <w:rPr>
          <w:rFonts w:ascii="Times New Roman" w:hAnsi="Times New Roman" w:cs="Times New Roman" w:hint="eastAsia"/>
        </w:rPr>
        <w:t>在</w:t>
      </w:r>
      <w:r w:rsidR="006B3DD0">
        <w:rPr>
          <w:rFonts w:ascii="Times New Roman" w:hAnsi="Times New Roman" w:cs="Times New Roman" w:hint="eastAsia"/>
        </w:rPr>
        <w:t>体系上，</w:t>
      </w:r>
      <w:r w:rsidR="00D00F82">
        <w:rPr>
          <w:rFonts w:ascii="Times New Roman" w:hAnsi="Times New Roman" w:cs="Times New Roman" w:hint="eastAsia"/>
        </w:rPr>
        <w:t>建设开放的创客活动服务平台和教学体系，</w:t>
      </w:r>
      <w:r w:rsidR="00D00F82" w:rsidRPr="00D00F82">
        <w:rPr>
          <w:rFonts w:ascii="Times New Roman" w:hAnsi="Times New Roman" w:cs="Times New Roman" w:hint="eastAsia"/>
        </w:rPr>
        <w:t>提供孵</w:t>
      </w:r>
      <w:r w:rsidR="00D00F82">
        <w:rPr>
          <w:rFonts w:ascii="Times New Roman" w:hAnsi="Times New Roman" w:cs="Times New Roman" w:hint="eastAsia"/>
        </w:rPr>
        <w:t>化场地、技术培训、产品开发、加工制作、管理咨询等方面的支撑条件；</w:t>
      </w:r>
      <w:r w:rsidR="00D00F82" w:rsidRPr="00D00F82">
        <w:rPr>
          <w:rFonts w:ascii="Times New Roman" w:hAnsi="Times New Roman" w:cs="Times New Roman" w:hint="eastAsia"/>
        </w:rPr>
        <w:t>在模式上，以学生为主体，通过创客活动</w:t>
      </w:r>
      <w:r w:rsidR="00D00F82">
        <w:rPr>
          <w:rFonts w:ascii="Times New Roman" w:hAnsi="Times New Roman" w:cs="Times New Roman" w:hint="eastAsia"/>
        </w:rPr>
        <w:t>激发学生的内在动力，在校园里营造良好的创意、创新、创业氛围；在规模效益上，通过一系列</w:t>
      </w:r>
      <w:r w:rsidR="00D00F82" w:rsidRPr="00D00F82">
        <w:rPr>
          <w:rFonts w:ascii="Times New Roman" w:hAnsi="Times New Roman" w:cs="Times New Roman" w:hint="eastAsia"/>
        </w:rPr>
        <w:t>常态性的“三创”活动，让全校超过三分之一的同学直接参与符合创客精神的正式学习活动</w:t>
      </w:r>
      <w:r w:rsidR="00D00F82">
        <w:rPr>
          <w:rFonts w:ascii="Times New Roman" w:hAnsi="Times New Roman" w:cs="Times New Roman" w:hint="eastAsia"/>
        </w:rPr>
        <w:t>；</w:t>
      </w:r>
      <w:r w:rsidR="00D00F82" w:rsidRPr="00D00F82">
        <w:rPr>
          <w:rFonts w:ascii="Times New Roman" w:hAnsi="Times New Roman" w:cs="Times New Roman" w:hint="eastAsia"/>
        </w:rPr>
        <w:t>在机制上，形成开放的建设机制，通过学校相关院系、教师、学生、国内外企业以及全球创客社群等的主动参与，激活清华校园成为一个更具创造</w:t>
      </w:r>
      <w:r w:rsidR="00D244A2">
        <w:rPr>
          <w:rFonts w:ascii="Times New Roman" w:hAnsi="Times New Roman" w:cs="Times New Roman" w:hint="eastAsia"/>
        </w:rPr>
        <w:t>力的学习空间</w:t>
      </w:r>
      <w:r w:rsidR="00D00F82" w:rsidRPr="00D00F82">
        <w:rPr>
          <w:rFonts w:ascii="Times New Roman" w:hAnsi="Times New Roman" w:cs="Times New Roman" w:hint="eastAsia"/>
        </w:rPr>
        <w:t>。</w:t>
      </w:r>
    </w:p>
    <w:p w:rsidR="00B7198D" w:rsidRPr="00861BE1" w:rsidRDefault="00090F07" w:rsidP="00B7198D">
      <w:pPr>
        <w:spacing w:line="360" w:lineRule="auto"/>
        <w:ind w:firstLineChars="200" w:firstLine="480"/>
        <w:rPr>
          <w:rFonts w:ascii="Times New Roman" w:hAnsi="Times New Roman" w:cs="Times New Roman"/>
        </w:rPr>
      </w:pPr>
      <w:r>
        <w:rPr>
          <w:rFonts w:ascii="Times New Roman" w:hAnsi="Times New Roman" w:cs="Times New Roman" w:hint="eastAsia"/>
        </w:rPr>
        <w:t>依托清华</w:t>
      </w:r>
      <w:r>
        <w:rPr>
          <w:rFonts w:ascii="Times New Roman" w:hAnsi="Times New Roman" w:cs="Times New Roman" w:hint="eastAsia"/>
        </w:rPr>
        <w:t>i.Center</w:t>
      </w:r>
      <w:r>
        <w:rPr>
          <w:rFonts w:ascii="Times New Roman" w:hAnsi="Times New Roman" w:cs="Times New Roman" w:hint="eastAsia"/>
        </w:rPr>
        <w:t>，</w:t>
      </w:r>
      <w:r w:rsidR="00B7198D" w:rsidRPr="00861BE1">
        <w:rPr>
          <w:rFonts w:ascii="Times New Roman" w:hAnsi="Times New Roman" w:cs="Times New Roman"/>
        </w:rPr>
        <w:t>2010</w:t>
      </w:r>
      <w:r w:rsidR="00B7198D" w:rsidRPr="00861BE1">
        <w:rPr>
          <w:rFonts w:ascii="Times New Roman" w:hAnsi="Times New Roman" w:cs="Times New Roman"/>
        </w:rPr>
        <w:t>年清华大学创建学生创新社，</w:t>
      </w:r>
      <w:r w:rsidR="00B7198D" w:rsidRPr="00861BE1">
        <w:rPr>
          <w:rFonts w:ascii="Times New Roman" w:hAnsi="Times New Roman" w:cs="Times New Roman"/>
        </w:rPr>
        <w:t>2013</w:t>
      </w:r>
      <w:r w:rsidR="00B7198D" w:rsidRPr="00861BE1">
        <w:rPr>
          <w:rFonts w:ascii="Times New Roman" w:hAnsi="Times New Roman" w:cs="Times New Roman"/>
        </w:rPr>
        <w:t>年成立学生创客空间协会，开展了全球创客马拉松、中美青年创客大赛、国际创客教育论坛等系列有影响的活动</w:t>
      </w:r>
      <w:r w:rsidR="00D244A2">
        <w:rPr>
          <w:rFonts w:ascii="Times New Roman" w:hAnsi="Times New Roman" w:cs="Times New Roman" w:hint="eastAsia"/>
        </w:rPr>
        <w:t>，</w:t>
      </w:r>
      <w:r w:rsidR="00B7198D" w:rsidRPr="00861BE1">
        <w:rPr>
          <w:rFonts w:ascii="Times New Roman" w:hAnsi="Times New Roman" w:cs="Times New Roman"/>
        </w:rPr>
        <w:t>以及</w:t>
      </w:r>
      <w:r w:rsidR="00D244A2">
        <w:rPr>
          <w:rFonts w:ascii="Times New Roman" w:hAnsi="Times New Roman" w:cs="Times New Roman" w:hint="eastAsia"/>
        </w:rPr>
        <w:t>“</w:t>
      </w:r>
      <w:r w:rsidR="00D244A2" w:rsidRPr="00861BE1">
        <w:rPr>
          <w:rFonts w:ascii="Times New Roman" w:hAnsi="Times New Roman" w:cs="Times New Roman"/>
        </w:rPr>
        <w:t>创业导引课</w:t>
      </w:r>
      <w:r w:rsidR="00D244A2" w:rsidRPr="00861BE1">
        <w:rPr>
          <w:rFonts w:ascii="Times New Roman" w:hAnsi="Times New Roman" w:cs="Times New Roman"/>
        </w:rPr>
        <w:t>——</w:t>
      </w:r>
      <w:r w:rsidR="00D244A2" w:rsidRPr="00861BE1">
        <w:rPr>
          <w:rFonts w:ascii="Times New Roman" w:hAnsi="Times New Roman" w:cs="Times New Roman"/>
        </w:rPr>
        <w:t>与创业名家面对面</w:t>
      </w:r>
      <w:r w:rsidR="00D244A2">
        <w:rPr>
          <w:rFonts w:ascii="Times New Roman" w:hAnsi="Times New Roman" w:cs="Times New Roman" w:hint="eastAsia"/>
        </w:rPr>
        <w:t>”</w:t>
      </w:r>
      <w:r w:rsidR="00B7198D" w:rsidRPr="00861BE1">
        <w:rPr>
          <w:rFonts w:ascii="Times New Roman" w:hAnsi="Times New Roman" w:cs="Times New Roman"/>
        </w:rPr>
        <w:t>等系列创新创业课程。</w:t>
      </w:r>
      <w:r w:rsidR="00B7198D" w:rsidRPr="00861BE1">
        <w:rPr>
          <w:rFonts w:ascii="Times New Roman" w:hAnsi="Times New Roman" w:cs="Times New Roman"/>
        </w:rPr>
        <w:t>2014</w:t>
      </w:r>
      <w:r w:rsidR="00B7198D" w:rsidRPr="00861BE1">
        <w:rPr>
          <w:rFonts w:ascii="Times New Roman" w:hAnsi="Times New Roman" w:cs="Times New Roman"/>
        </w:rPr>
        <w:t>年</w:t>
      </w:r>
      <w:r>
        <w:rPr>
          <w:rFonts w:ascii="Times New Roman" w:hAnsi="Times New Roman" w:cs="Times New Roman" w:hint="eastAsia"/>
        </w:rPr>
        <w:t>4</w:t>
      </w:r>
      <w:r>
        <w:rPr>
          <w:rFonts w:ascii="Times New Roman" w:hAnsi="Times New Roman" w:cs="Times New Roman"/>
        </w:rPr>
        <w:t>月，</w:t>
      </w:r>
      <w:r w:rsidRPr="00090F07">
        <w:rPr>
          <w:rFonts w:ascii="Times New Roman" w:hAnsi="Times New Roman" w:cs="Times New Roman" w:hint="eastAsia"/>
        </w:rPr>
        <w:t>i.Center</w:t>
      </w:r>
      <w:r w:rsidR="00D244A2">
        <w:rPr>
          <w:rFonts w:ascii="Times New Roman" w:hAnsi="Times New Roman" w:cs="Times New Roman" w:hint="eastAsia"/>
        </w:rPr>
        <w:t>首倡并</w:t>
      </w:r>
      <w:r w:rsidRPr="00090F07">
        <w:rPr>
          <w:rFonts w:ascii="Times New Roman" w:hAnsi="Times New Roman" w:cs="Times New Roman" w:hint="eastAsia"/>
        </w:rPr>
        <w:t>组织承办</w:t>
      </w:r>
      <w:r w:rsidR="00D244A2">
        <w:rPr>
          <w:rFonts w:ascii="Times New Roman" w:hAnsi="Times New Roman" w:cs="Times New Roman" w:hint="eastAsia"/>
        </w:rPr>
        <w:t>“</w:t>
      </w:r>
      <w:r w:rsidR="00D244A2" w:rsidRPr="00090F07">
        <w:rPr>
          <w:rFonts w:ascii="Times New Roman" w:hAnsi="Times New Roman" w:cs="Times New Roman" w:hint="eastAsia"/>
        </w:rPr>
        <w:t>创客教育基地联盟成立暨创客教育生态系统构建高端论坛</w:t>
      </w:r>
      <w:r w:rsidR="00D244A2">
        <w:rPr>
          <w:rFonts w:ascii="Times New Roman" w:hAnsi="Times New Roman" w:cs="Times New Roman" w:hint="eastAsia"/>
        </w:rPr>
        <w:t>”</w:t>
      </w:r>
      <w:r w:rsidRPr="00090F07">
        <w:rPr>
          <w:rFonts w:ascii="Times New Roman" w:hAnsi="Times New Roman" w:cs="Times New Roman" w:hint="eastAsia"/>
        </w:rPr>
        <w:t>，</w:t>
      </w:r>
      <w:r>
        <w:rPr>
          <w:rFonts w:ascii="Times New Roman" w:hAnsi="Times New Roman" w:cs="Times New Roman" w:hint="eastAsia"/>
        </w:rPr>
        <w:t>近</w:t>
      </w:r>
      <w:r>
        <w:rPr>
          <w:rFonts w:ascii="Times New Roman" w:hAnsi="Times New Roman" w:cs="Times New Roman" w:hint="eastAsia"/>
        </w:rPr>
        <w:t>60</w:t>
      </w:r>
      <w:r w:rsidRPr="00090F07">
        <w:rPr>
          <w:rFonts w:ascii="Times New Roman" w:hAnsi="Times New Roman" w:cs="Times New Roman" w:hint="eastAsia"/>
        </w:rPr>
        <w:t>高校</w:t>
      </w:r>
      <w:r>
        <w:rPr>
          <w:rFonts w:ascii="Times New Roman" w:hAnsi="Times New Roman" w:cs="Times New Roman" w:hint="eastAsia"/>
        </w:rPr>
        <w:t>工程训练中心</w:t>
      </w:r>
      <w:r w:rsidRPr="00090F07">
        <w:rPr>
          <w:rFonts w:ascii="Times New Roman" w:hAnsi="Times New Roman" w:cs="Times New Roman" w:hint="eastAsia"/>
        </w:rPr>
        <w:t>、</w:t>
      </w:r>
      <w:r>
        <w:rPr>
          <w:rFonts w:ascii="Times New Roman" w:hAnsi="Times New Roman" w:cs="Times New Roman" w:hint="eastAsia"/>
        </w:rPr>
        <w:t>20</w:t>
      </w:r>
      <w:r w:rsidRPr="00090F07">
        <w:rPr>
          <w:rFonts w:ascii="Times New Roman" w:hAnsi="Times New Roman" w:cs="Times New Roman" w:hint="eastAsia"/>
        </w:rPr>
        <w:t>家企业共同发起成立创客教育基地联盟</w:t>
      </w:r>
      <w:r>
        <w:rPr>
          <w:rFonts w:ascii="Times New Roman" w:hAnsi="Times New Roman" w:cs="Times New Roman" w:hint="eastAsia"/>
        </w:rPr>
        <w:t>，</w:t>
      </w:r>
      <w:r w:rsidR="00B7198D" w:rsidRPr="00861BE1">
        <w:rPr>
          <w:rFonts w:ascii="Times New Roman" w:hAnsi="Times New Roman" w:cs="Times New Roman"/>
        </w:rPr>
        <w:t>希望推动</w:t>
      </w:r>
      <w:r w:rsidR="00D244A2">
        <w:rPr>
          <w:rFonts w:ascii="Times New Roman" w:hAnsi="Times New Roman" w:cs="Times New Roman" w:hint="eastAsia"/>
        </w:rPr>
        <w:t>“</w:t>
      </w:r>
      <w:r w:rsidR="00D244A2" w:rsidRPr="00861BE1">
        <w:rPr>
          <w:rFonts w:ascii="Times New Roman" w:hAnsi="Times New Roman" w:cs="Times New Roman"/>
        </w:rPr>
        <w:t>一校一空间</w:t>
      </w:r>
      <w:r w:rsidR="00D244A2">
        <w:rPr>
          <w:rFonts w:ascii="Times New Roman" w:hAnsi="Times New Roman" w:cs="Times New Roman" w:hint="eastAsia"/>
        </w:rPr>
        <w:t>”</w:t>
      </w:r>
      <w:r w:rsidR="00B7198D" w:rsidRPr="00861BE1">
        <w:rPr>
          <w:rFonts w:ascii="Times New Roman" w:hAnsi="Times New Roman" w:cs="Times New Roman"/>
        </w:rPr>
        <w:t>，让高校创客空间为大学生提供良好的创业创新生态环境。近年来，每年有</w:t>
      </w:r>
      <w:r w:rsidR="00B7198D" w:rsidRPr="00861BE1">
        <w:rPr>
          <w:rFonts w:ascii="Times New Roman" w:hAnsi="Times New Roman" w:cs="Times New Roman"/>
        </w:rPr>
        <w:t>1000</w:t>
      </w:r>
      <w:r w:rsidR="00B7198D" w:rsidRPr="00861BE1">
        <w:rPr>
          <w:rFonts w:ascii="Times New Roman" w:hAnsi="Times New Roman" w:cs="Times New Roman"/>
        </w:rPr>
        <w:t>余名学生创客参加到清华创客空间的各项活动中</w:t>
      </w:r>
      <w:r w:rsidR="00D244A2">
        <w:rPr>
          <w:rFonts w:ascii="Times New Roman" w:hAnsi="Times New Roman" w:cs="Times New Roman" w:hint="eastAsia"/>
        </w:rPr>
        <w:t>，</w:t>
      </w:r>
      <w:r w:rsidR="00D244A2">
        <w:rPr>
          <w:rFonts w:ascii="Times New Roman" w:hAnsi="Times New Roman" w:cs="Times New Roman"/>
        </w:rPr>
        <w:t>取得了丰厚成果</w:t>
      </w:r>
      <w:r w:rsidR="00D244A2">
        <w:rPr>
          <w:rFonts w:ascii="Times New Roman" w:hAnsi="Times New Roman" w:cs="Times New Roman" w:hint="eastAsia"/>
        </w:rPr>
        <w:t>。</w:t>
      </w:r>
      <w:r w:rsidR="00B7198D" w:rsidRPr="00861BE1">
        <w:rPr>
          <w:rFonts w:ascii="Times New Roman" w:hAnsi="Times New Roman" w:cs="Times New Roman"/>
        </w:rPr>
        <w:t>例如</w:t>
      </w:r>
      <w:r w:rsidR="00D244A2">
        <w:rPr>
          <w:rFonts w:ascii="Times New Roman" w:hAnsi="Times New Roman" w:cs="Times New Roman" w:hint="eastAsia"/>
        </w:rPr>
        <w:t>，</w:t>
      </w:r>
      <w:r w:rsidR="00B7198D" w:rsidRPr="00861BE1">
        <w:rPr>
          <w:rFonts w:ascii="Times New Roman" w:hAnsi="Times New Roman" w:cs="Times New Roman"/>
        </w:rPr>
        <w:t>2007</w:t>
      </w:r>
      <w:r w:rsidR="00B7198D" w:rsidRPr="00861BE1">
        <w:rPr>
          <w:rFonts w:ascii="Times New Roman" w:hAnsi="Times New Roman" w:cs="Times New Roman"/>
        </w:rPr>
        <w:t>级汽车工程系本科生王世栋，将汽车研发的思路和经验用于</w:t>
      </w:r>
      <w:r w:rsidR="00B7198D" w:rsidRPr="00861BE1">
        <w:rPr>
          <w:rFonts w:ascii="Times New Roman" w:hAnsi="Times New Roman" w:cs="Times New Roman"/>
        </w:rPr>
        <w:t>3D</w:t>
      </w:r>
      <w:r w:rsidR="00B7198D" w:rsidRPr="00861BE1">
        <w:rPr>
          <w:rFonts w:ascii="Times New Roman" w:hAnsi="Times New Roman" w:cs="Times New Roman"/>
        </w:rPr>
        <w:t>打印机，开发第一台适合家庭使用的质优价廉的</w:t>
      </w:r>
      <w:r w:rsidR="00B7198D" w:rsidRPr="00861BE1">
        <w:rPr>
          <w:rFonts w:ascii="Times New Roman" w:hAnsi="Times New Roman" w:cs="Times New Roman"/>
        </w:rPr>
        <w:t>3D</w:t>
      </w:r>
      <w:r w:rsidR="00B7198D" w:rsidRPr="00861BE1">
        <w:rPr>
          <w:rFonts w:ascii="Times New Roman" w:hAnsi="Times New Roman" w:cs="Times New Roman"/>
        </w:rPr>
        <w:t>打印机，</w:t>
      </w:r>
      <w:r w:rsidR="00D244A2">
        <w:rPr>
          <w:rFonts w:ascii="Times New Roman" w:hAnsi="Times New Roman" w:cs="Times New Roman" w:hint="eastAsia"/>
        </w:rPr>
        <w:t>创建的</w:t>
      </w:r>
      <w:r w:rsidR="00B7198D" w:rsidRPr="00861BE1">
        <w:rPr>
          <w:rFonts w:ascii="Times New Roman" w:hAnsi="Times New Roman" w:cs="Times New Roman"/>
        </w:rPr>
        <w:t>北京紫晶立方科技有限公司系</w:t>
      </w:r>
      <w:r w:rsidR="00D244A2">
        <w:rPr>
          <w:rFonts w:ascii="Times New Roman" w:hAnsi="Times New Roman" w:cs="Times New Roman" w:hint="eastAsia"/>
        </w:rPr>
        <w:t>2015</w:t>
      </w:r>
      <w:r w:rsidR="00D244A2">
        <w:rPr>
          <w:rFonts w:ascii="Times New Roman" w:hAnsi="Times New Roman" w:cs="Times New Roman" w:hint="eastAsia"/>
        </w:rPr>
        <w:t>年</w:t>
      </w:r>
      <w:r w:rsidR="00B7198D" w:rsidRPr="00861BE1">
        <w:rPr>
          <w:rFonts w:ascii="Times New Roman" w:hAnsi="Times New Roman" w:cs="Times New Roman"/>
        </w:rPr>
        <w:t>新《公司法》颁布后的</w:t>
      </w:r>
      <w:r w:rsidR="00B7198D" w:rsidRPr="00861BE1">
        <w:rPr>
          <w:rFonts w:ascii="Times New Roman" w:hAnsi="Times New Roman" w:cs="Times New Roman"/>
        </w:rPr>
        <w:lastRenderedPageBreak/>
        <w:t>首</w:t>
      </w:r>
      <w:r w:rsidR="00D244A2">
        <w:rPr>
          <w:rFonts w:ascii="Times New Roman" w:hAnsi="Times New Roman" w:cs="Times New Roman"/>
        </w:rPr>
        <w:t>家注册公司</w:t>
      </w:r>
      <w:r w:rsidR="00B7198D" w:rsidRPr="00861BE1">
        <w:rPr>
          <w:rFonts w:ascii="Times New Roman" w:hAnsi="Times New Roman" w:cs="Times New Roman"/>
        </w:rPr>
        <w:t>。目前，清华</w:t>
      </w:r>
      <w:r w:rsidR="00D244A2">
        <w:rPr>
          <w:rFonts w:ascii="Times New Roman" w:hAnsi="Times New Roman" w:cs="Times New Roman" w:hint="eastAsia"/>
        </w:rPr>
        <w:t>i.Center</w:t>
      </w:r>
      <w:r w:rsidR="00B7198D" w:rsidRPr="00861BE1">
        <w:rPr>
          <w:rFonts w:ascii="Times New Roman" w:hAnsi="Times New Roman" w:cs="Times New Roman"/>
        </w:rPr>
        <w:t>正全力推进建设全新的全国乃至全球最大的大学生创客空间，面积约</w:t>
      </w:r>
      <w:r w:rsidR="00B7198D" w:rsidRPr="00861BE1">
        <w:rPr>
          <w:rFonts w:ascii="Times New Roman" w:hAnsi="Times New Roman" w:cs="Times New Roman"/>
        </w:rPr>
        <w:t>16500</w:t>
      </w:r>
      <w:r w:rsidR="00B7198D" w:rsidRPr="00861BE1">
        <w:rPr>
          <w:rFonts w:ascii="Times New Roman" w:hAnsi="Times New Roman" w:cs="Times New Roman"/>
        </w:rPr>
        <w:t>平米，希望建成一个国际化、集成化和跨学科的创新教育、创新实践与创新孵化的大学生</w:t>
      </w:r>
      <w:r w:rsidR="00D244A2">
        <w:rPr>
          <w:rFonts w:ascii="Times New Roman" w:hAnsi="Times New Roman" w:cs="Times New Roman" w:hint="eastAsia"/>
        </w:rPr>
        <w:t>“</w:t>
      </w:r>
      <w:r w:rsidR="00D244A2" w:rsidRPr="00861BE1">
        <w:rPr>
          <w:rFonts w:ascii="Times New Roman" w:hAnsi="Times New Roman" w:cs="Times New Roman"/>
        </w:rPr>
        <w:t>众创空间</w:t>
      </w:r>
      <w:r w:rsidR="00D244A2">
        <w:rPr>
          <w:rFonts w:ascii="Times New Roman" w:hAnsi="Times New Roman" w:cs="Times New Roman" w:hint="eastAsia"/>
        </w:rPr>
        <w:t>”</w:t>
      </w:r>
      <w:r w:rsidR="00B7198D" w:rsidRPr="00861BE1">
        <w:rPr>
          <w:rFonts w:ascii="Times New Roman" w:hAnsi="Times New Roman" w:cs="Times New Roman"/>
        </w:rPr>
        <w:t>。</w:t>
      </w:r>
    </w:p>
    <w:p w:rsidR="00D244A2" w:rsidRDefault="00D0488B" w:rsidP="00D244A2">
      <w:pPr>
        <w:spacing w:line="360" w:lineRule="auto"/>
        <w:ind w:firstLineChars="200" w:firstLine="480"/>
        <w:rPr>
          <w:rFonts w:ascii="Times New Roman" w:hAnsi="Times New Roman" w:cs="Times New Roman" w:hint="eastAsia"/>
        </w:rPr>
      </w:pPr>
      <w:r>
        <w:rPr>
          <w:rFonts w:ascii="Times New Roman" w:hAnsi="Times New Roman" w:cs="Times New Roman" w:hint="eastAsia"/>
        </w:rPr>
        <w:t xml:space="preserve">3) </w:t>
      </w:r>
      <w:r>
        <w:rPr>
          <w:rFonts w:ascii="Times New Roman" w:hAnsi="Times New Roman" w:cs="Times New Roman" w:hint="eastAsia"/>
        </w:rPr>
        <w:t>清华“</w:t>
      </w:r>
      <w:r w:rsidRPr="00D0488B">
        <w:rPr>
          <w:rFonts w:ascii="Times New Roman" w:hAnsi="Times New Roman" w:cs="Times New Roman" w:hint="eastAsia"/>
        </w:rPr>
        <w:t>创</w:t>
      </w:r>
      <w:r w:rsidRPr="00D0488B">
        <w:rPr>
          <w:rFonts w:ascii="Times New Roman" w:hAnsi="Times New Roman" w:cs="Times New Roman" w:hint="eastAsia"/>
        </w:rPr>
        <w:t>+</w:t>
      </w:r>
      <w:r>
        <w:rPr>
          <w:rFonts w:ascii="Times New Roman" w:hAnsi="Times New Roman" w:cs="Times New Roman" w:hint="eastAsia"/>
        </w:rPr>
        <w:t>”（</w:t>
      </w:r>
      <w:r w:rsidRPr="00861BE1">
        <w:rPr>
          <w:rFonts w:ascii="Times New Roman" w:hAnsi="Times New Roman" w:cs="Times New Roman"/>
        </w:rPr>
        <w:t>清华大学创新创业教育训练与竞赛平台</w:t>
      </w:r>
      <w:r>
        <w:rPr>
          <w:rFonts w:ascii="Times New Roman" w:hAnsi="Times New Roman" w:cs="Times New Roman" w:hint="eastAsia"/>
        </w:rPr>
        <w:t>）平台于</w:t>
      </w:r>
      <w:r>
        <w:rPr>
          <w:rFonts w:ascii="Times New Roman" w:hAnsi="Times New Roman" w:cs="Times New Roman" w:hint="eastAsia"/>
        </w:rPr>
        <w:t>2014</w:t>
      </w:r>
      <w:r>
        <w:rPr>
          <w:rFonts w:ascii="Times New Roman" w:hAnsi="Times New Roman" w:cs="Times New Roman" w:hint="eastAsia"/>
        </w:rPr>
        <w:t>年</w:t>
      </w:r>
      <w:r w:rsidRPr="00D0488B">
        <w:rPr>
          <w:rFonts w:ascii="Times New Roman" w:hAnsi="Times New Roman" w:cs="Times New Roman" w:hint="eastAsia"/>
        </w:rPr>
        <w:t>12</w:t>
      </w:r>
      <w:r w:rsidRPr="00D0488B">
        <w:rPr>
          <w:rFonts w:ascii="Times New Roman" w:hAnsi="Times New Roman" w:cs="Times New Roman" w:hint="eastAsia"/>
        </w:rPr>
        <w:t>月</w:t>
      </w:r>
      <w:r>
        <w:rPr>
          <w:rFonts w:ascii="Times New Roman" w:hAnsi="Times New Roman" w:cs="Times New Roman" w:hint="eastAsia"/>
        </w:rPr>
        <w:t>启动。“</w:t>
      </w:r>
      <w:r w:rsidRPr="00D0488B">
        <w:rPr>
          <w:rFonts w:ascii="Times New Roman" w:hAnsi="Times New Roman" w:cs="Times New Roman" w:hint="eastAsia"/>
        </w:rPr>
        <w:t>创</w:t>
      </w:r>
      <w:r w:rsidRPr="00D0488B">
        <w:rPr>
          <w:rFonts w:ascii="Times New Roman" w:hAnsi="Times New Roman" w:cs="Times New Roman" w:hint="eastAsia"/>
        </w:rPr>
        <w:t>+</w:t>
      </w:r>
      <w:r>
        <w:rPr>
          <w:rFonts w:ascii="Times New Roman" w:hAnsi="Times New Roman" w:cs="Times New Roman" w:hint="eastAsia"/>
        </w:rPr>
        <w:t>”平台</w:t>
      </w:r>
      <w:r w:rsidRPr="00D0488B">
        <w:rPr>
          <w:rFonts w:ascii="Times New Roman" w:hAnsi="Times New Roman" w:cs="Times New Roman" w:hint="eastAsia"/>
        </w:rPr>
        <w:t>由清华大学发起，</w:t>
      </w:r>
      <w:r>
        <w:rPr>
          <w:rFonts w:ascii="Times New Roman" w:hAnsi="Times New Roman" w:cs="Times New Roman" w:hint="eastAsia"/>
        </w:rPr>
        <w:t>依托校团委，</w:t>
      </w:r>
      <w:r w:rsidRPr="00D0488B">
        <w:rPr>
          <w:rFonts w:ascii="Times New Roman" w:hAnsi="Times New Roman" w:cs="Times New Roman" w:hint="eastAsia"/>
        </w:rPr>
        <w:t>通过公益性和商业化结合的投资方式，支持大学生创业。</w:t>
      </w:r>
      <w:r w:rsidR="004A45E8" w:rsidRPr="00861BE1">
        <w:rPr>
          <w:rFonts w:ascii="Times New Roman" w:hAnsi="Times New Roman" w:cs="Times New Roman"/>
        </w:rPr>
        <w:t>依托该平台开展创</w:t>
      </w:r>
      <w:r w:rsidR="004A45E8" w:rsidRPr="00861BE1">
        <w:rPr>
          <w:rFonts w:ascii="Times New Roman" w:hAnsi="Times New Roman" w:cs="Times New Roman"/>
        </w:rPr>
        <w:t>+</w:t>
      </w:r>
      <w:r w:rsidR="004A45E8" w:rsidRPr="00861BE1">
        <w:rPr>
          <w:rFonts w:ascii="Times New Roman" w:hAnsi="Times New Roman" w:cs="Times New Roman"/>
        </w:rPr>
        <w:t>沙龙、创</w:t>
      </w:r>
      <w:r w:rsidR="004A45E8" w:rsidRPr="00861BE1">
        <w:rPr>
          <w:rFonts w:ascii="Times New Roman" w:hAnsi="Times New Roman" w:cs="Times New Roman"/>
        </w:rPr>
        <w:t>+</w:t>
      </w:r>
      <w:r w:rsidR="004A45E8" w:rsidRPr="00861BE1">
        <w:rPr>
          <w:rFonts w:ascii="Times New Roman" w:hAnsi="Times New Roman" w:cs="Times New Roman"/>
        </w:rPr>
        <w:t>路演等创业交流活动，同时举办</w:t>
      </w:r>
      <w:r w:rsidR="004A45E8" w:rsidRPr="00861BE1">
        <w:rPr>
          <w:rFonts w:ascii="Times New Roman" w:hAnsi="Times New Roman" w:cs="Times New Roman"/>
        </w:rPr>
        <w:t>“</w:t>
      </w:r>
      <w:r w:rsidR="004A45E8" w:rsidRPr="00861BE1">
        <w:rPr>
          <w:rFonts w:ascii="Times New Roman" w:hAnsi="Times New Roman" w:cs="Times New Roman"/>
        </w:rPr>
        <w:t>天使进清华</w:t>
      </w:r>
      <w:r w:rsidR="004A45E8" w:rsidRPr="00861BE1">
        <w:rPr>
          <w:rFonts w:ascii="Times New Roman" w:hAnsi="Times New Roman" w:cs="Times New Roman"/>
        </w:rPr>
        <w:t>”</w:t>
      </w:r>
      <w:r w:rsidR="004A45E8" w:rsidRPr="00861BE1">
        <w:rPr>
          <w:rFonts w:ascii="Times New Roman" w:hAnsi="Times New Roman" w:cs="Times New Roman"/>
        </w:rPr>
        <w:t>，为创业者和投资人牵线搭桥；成立创业种子基金，为创业团队提供初期资金支持；搭建线上路演、融资平台，为创业团队提供融资支持。</w:t>
      </w:r>
      <w:r w:rsidRPr="00D0488B">
        <w:rPr>
          <w:rFonts w:ascii="Times New Roman" w:hAnsi="Times New Roman" w:cs="Times New Roman" w:hint="eastAsia"/>
        </w:rPr>
        <w:t>目前已有包括启迪银杏、水木清华种子基金、泰有基金等投资机构和天使投资人入驻平台，来自杭州、厦门、青岛、无锡和昆山的政府机构也正式加入了“创</w:t>
      </w:r>
      <w:r w:rsidRPr="00D0488B">
        <w:rPr>
          <w:rFonts w:ascii="Times New Roman" w:hAnsi="Times New Roman" w:cs="Times New Roman" w:hint="eastAsia"/>
        </w:rPr>
        <w:t>+</w:t>
      </w:r>
      <w:r w:rsidRPr="00D0488B">
        <w:rPr>
          <w:rFonts w:ascii="Times New Roman" w:hAnsi="Times New Roman" w:cs="Times New Roman" w:hint="eastAsia"/>
        </w:rPr>
        <w:t>”，学校、政府、天使投资三方将共同合作，推动大学生创业良性发展。“创</w:t>
      </w:r>
      <w:r w:rsidRPr="00D0488B">
        <w:rPr>
          <w:rFonts w:ascii="Times New Roman" w:hAnsi="Times New Roman" w:cs="Times New Roman" w:hint="eastAsia"/>
        </w:rPr>
        <w:t>+</w:t>
      </w:r>
      <w:r w:rsidRPr="00D0488B">
        <w:rPr>
          <w:rFonts w:ascii="Times New Roman" w:hAnsi="Times New Roman" w:cs="Times New Roman" w:hint="eastAsia"/>
        </w:rPr>
        <w:t>”平台设有“创</w:t>
      </w:r>
      <w:r w:rsidRPr="00D0488B">
        <w:rPr>
          <w:rFonts w:ascii="Times New Roman" w:hAnsi="Times New Roman" w:cs="Times New Roman" w:hint="eastAsia"/>
        </w:rPr>
        <w:t>+</w:t>
      </w:r>
      <w:r w:rsidRPr="00D0488B">
        <w:rPr>
          <w:rFonts w:ascii="Times New Roman" w:hAnsi="Times New Roman" w:cs="Times New Roman" w:hint="eastAsia"/>
        </w:rPr>
        <w:t>”种子基金、“创</w:t>
      </w:r>
      <w:r w:rsidRPr="00D0488B">
        <w:rPr>
          <w:rFonts w:ascii="Times New Roman" w:hAnsi="Times New Roman" w:cs="Times New Roman" w:hint="eastAsia"/>
        </w:rPr>
        <w:t>+</w:t>
      </w:r>
      <w:r w:rsidRPr="00D0488B">
        <w:rPr>
          <w:rFonts w:ascii="Times New Roman" w:hAnsi="Times New Roman" w:cs="Times New Roman" w:hint="eastAsia"/>
        </w:rPr>
        <w:t>”咖啡厅，主要面向已具备一定创意和技术的初创期团队，为入驻团队提供无偿启动资金、场地等资源支持，同时为入驻团队匹配天使导师，在公司注册、融资、招聘、政策咨询等方面提供服务</w:t>
      </w:r>
      <w:r w:rsidR="004A45E8">
        <w:rPr>
          <w:rFonts w:ascii="Times New Roman" w:hAnsi="Times New Roman" w:cs="Times New Roman" w:hint="eastAsia"/>
        </w:rPr>
        <w:t>。</w:t>
      </w:r>
      <w:r w:rsidR="00B7198D" w:rsidRPr="00861BE1">
        <w:rPr>
          <w:rFonts w:ascii="Times New Roman" w:hAnsi="Times New Roman" w:cs="Times New Roman"/>
        </w:rPr>
        <w:t>举办</w:t>
      </w:r>
      <w:r w:rsidR="00B7198D" w:rsidRPr="00861BE1">
        <w:rPr>
          <w:rFonts w:ascii="Times New Roman" w:hAnsi="Times New Roman" w:cs="Times New Roman"/>
        </w:rPr>
        <w:t>“</w:t>
      </w:r>
      <w:r w:rsidR="00B7198D" w:rsidRPr="00861BE1">
        <w:rPr>
          <w:rFonts w:ascii="Times New Roman" w:hAnsi="Times New Roman" w:cs="Times New Roman"/>
        </w:rPr>
        <w:t>昆山杯</w:t>
      </w:r>
      <w:r w:rsidR="00B7198D" w:rsidRPr="00861BE1">
        <w:rPr>
          <w:rFonts w:ascii="Times New Roman" w:hAnsi="Times New Roman" w:cs="Times New Roman"/>
        </w:rPr>
        <w:t>”</w:t>
      </w:r>
      <w:r w:rsidR="004A45E8">
        <w:rPr>
          <w:rFonts w:ascii="Times New Roman" w:hAnsi="Times New Roman" w:cs="Times New Roman"/>
        </w:rPr>
        <w:t>创业计划大赛、公益创业实践赛</w:t>
      </w:r>
      <w:r w:rsidR="004A45E8">
        <w:rPr>
          <w:rFonts w:ascii="Times New Roman" w:hAnsi="Times New Roman" w:cs="Times New Roman" w:hint="eastAsia"/>
        </w:rPr>
        <w:t>、</w:t>
      </w:r>
      <w:r w:rsidR="00B7198D" w:rsidRPr="00861BE1">
        <w:rPr>
          <w:rFonts w:ascii="Times New Roman" w:hAnsi="Times New Roman" w:cs="Times New Roman"/>
        </w:rPr>
        <w:t>“</w:t>
      </w:r>
      <w:r w:rsidR="00B7198D" w:rsidRPr="00861BE1">
        <w:rPr>
          <w:rFonts w:ascii="Times New Roman" w:hAnsi="Times New Roman" w:cs="Times New Roman"/>
        </w:rPr>
        <w:t>英特尔</w:t>
      </w:r>
      <w:r w:rsidR="00B7198D" w:rsidRPr="00861BE1">
        <w:rPr>
          <w:rFonts w:ascii="Times New Roman" w:hAnsi="Times New Roman" w:cs="Times New Roman"/>
        </w:rPr>
        <w:t>-</w:t>
      </w:r>
      <w:r w:rsidR="00B7198D" w:rsidRPr="00861BE1">
        <w:rPr>
          <w:rFonts w:ascii="Times New Roman" w:hAnsi="Times New Roman" w:cs="Times New Roman"/>
        </w:rPr>
        <w:t>清华</w:t>
      </w:r>
      <w:r w:rsidR="00B7198D" w:rsidRPr="00861BE1">
        <w:rPr>
          <w:rFonts w:ascii="Times New Roman" w:hAnsi="Times New Roman" w:cs="Times New Roman"/>
        </w:rPr>
        <w:t>”</w:t>
      </w:r>
      <w:r w:rsidR="00B7198D" w:rsidRPr="00861BE1">
        <w:rPr>
          <w:rFonts w:ascii="Times New Roman" w:hAnsi="Times New Roman" w:cs="Times New Roman"/>
        </w:rPr>
        <w:t>全国大学生创新创业营，并选拔入围团队参加全球创业挑战赛。与昆山、厦门、杭州、无锡、青岛等地签署协议、共建创业基地，为清华创业者提供基金、场地、优惠政策与落户支持等。与清华科技园合作扶持优秀企业，提供公司注册、法务、财务、融资、孵化等服务，促进初创企业的顺利发展。</w:t>
      </w:r>
      <w:r w:rsidR="004A45E8" w:rsidRPr="00861BE1">
        <w:rPr>
          <w:rFonts w:ascii="Times New Roman" w:hAnsi="Times New Roman" w:cs="Times New Roman"/>
        </w:rPr>
        <w:t xml:space="preserve"> </w:t>
      </w:r>
    </w:p>
    <w:p w:rsidR="00963C7F" w:rsidRPr="00861BE1" w:rsidRDefault="005E35AC" w:rsidP="00D244A2">
      <w:pPr>
        <w:spacing w:line="360" w:lineRule="auto"/>
        <w:ind w:firstLineChars="200" w:firstLine="480"/>
        <w:rPr>
          <w:rFonts w:ascii="Times New Roman" w:hAnsi="Times New Roman" w:cs="Times New Roman"/>
        </w:rPr>
      </w:pPr>
      <w:r w:rsidRPr="005E35AC">
        <w:rPr>
          <w:rFonts w:ascii="Times New Roman" w:hAnsi="Times New Roman" w:cs="Times New Roman" w:hint="eastAsia"/>
        </w:rPr>
        <w:t>目前，</w:t>
      </w:r>
      <w:r w:rsidR="006B3DD0">
        <w:rPr>
          <w:rFonts w:ascii="Times New Roman" w:hAnsi="Times New Roman" w:cs="Times New Roman" w:hint="eastAsia"/>
        </w:rPr>
        <w:t>清华大学等国内高校在</w:t>
      </w:r>
      <w:r w:rsidRPr="005E35AC">
        <w:rPr>
          <w:rFonts w:ascii="Times New Roman" w:hAnsi="Times New Roman" w:cs="Times New Roman" w:hint="eastAsia"/>
        </w:rPr>
        <w:t>创新创业教育</w:t>
      </w:r>
      <w:r w:rsidR="006B3DD0">
        <w:rPr>
          <w:rFonts w:ascii="Times New Roman" w:hAnsi="Times New Roman" w:cs="Times New Roman" w:hint="eastAsia"/>
        </w:rPr>
        <w:t>方面意见取得以下显著进展</w:t>
      </w:r>
      <w:r w:rsidRPr="005E35AC">
        <w:rPr>
          <w:rFonts w:ascii="Times New Roman" w:hAnsi="Times New Roman" w:cs="Times New Roman" w:hint="eastAsia"/>
        </w:rPr>
        <w:t>：①</w:t>
      </w:r>
      <w:r w:rsidRPr="005E35AC">
        <w:rPr>
          <w:rFonts w:ascii="Times New Roman" w:hAnsi="Times New Roman" w:cs="Times New Roman" w:hint="eastAsia"/>
        </w:rPr>
        <w:t xml:space="preserve"> </w:t>
      </w:r>
      <w:r w:rsidRPr="005E35AC">
        <w:rPr>
          <w:rFonts w:ascii="Times New Roman" w:hAnsi="Times New Roman" w:cs="Times New Roman" w:hint="eastAsia"/>
        </w:rPr>
        <w:t>构建创新创业教育课程体系，开设相关课程，实施创新创业教育；②以大学生科技创新活动、“挑战杯”及创业设计类竞赛为载体，开展创新创业教育；③以人才培养模式创新实验区为试点，培养创新创业人才；④</w:t>
      </w:r>
      <w:r w:rsidRPr="005E35AC">
        <w:rPr>
          <w:rFonts w:ascii="Times New Roman" w:hAnsi="Times New Roman" w:cs="Times New Roman" w:hint="eastAsia"/>
        </w:rPr>
        <w:t xml:space="preserve"> </w:t>
      </w:r>
      <w:r w:rsidRPr="005E35AC">
        <w:rPr>
          <w:rFonts w:ascii="Times New Roman" w:hAnsi="Times New Roman" w:cs="Times New Roman" w:hint="eastAsia"/>
        </w:rPr>
        <w:t>搭建大学生创意创新创业教育平台，成立专门保障机构，推动创新创业教育的开展。</w:t>
      </w:r>
    </w:p>
    <w:p w:rsidR="00F5338E" w:rsidRPr="00861BE1" w:rsidRDefault="00F5338E" w:rsidP="008144DA">
      <w:pPr>
        <w:spacing w:line="360" w:lineRule="auto"/>
        <w:ind w:firstLineChars="200" w:firstLine="480"/>
        <w:rPr>
          <w:rFonts w:ascii="Times New Roman" w:hAnsi="Times New Roman" w:cs="Times New Roman"/>
        </w:rPr>
      </w:pPr>
      <w:r w:rsidRPr="00861BE1">
        <w:rPr>
          <w:rFonts w:ascii="Times New Roman" w:hAnsi="Times New Roman" w:cs="Times New Roman"/>
        </w:rPr>
        <w:t>2015</w:t>
      </w:r>
      <w:r w:rsidRPr="00861BE1">
        <w:rPr>
          <w:rFonts w:ascii="Times New Roman" w:hAnsi="Times New Roman" w:cs="Times New Roman"/>
        </w:rPr>
        <w:t>年</w:t>
      </w:r>
      <w:r w:rsidRPr="00861BE1">
        <w:rPr>
          <w:rFonts w:ascii="Times New Roman" w:hAnsi="Times New Roman" w:cs="Times New Roman"/>
        </w:rPr>
        <w:t>4</w:t>
      </w:r>
      <w:r w:rsidRPr="00861BE1">
        <w:rPr>
          <w:rFonts w:ascii="Times New Roman" w:hAnsi="Times New Roman" w:cs="Times New Roman"/>
        </w:rPr>
        <w:t>月，为落实高校教育改革，积极开展创新创业教育，培养创新创业人才，以创业带动就业实现就业指导，在教育部的领导下，在清华大学的倡议下，多所致力于创新创业教育的高校及企事业单位，联合组织成立中国高校创新创业教育联盟。清华大学与兄弟高校及社会各界探索创新创业教育模式与方法，规范创新创业教育质量保障，改革创新创业人才培养体系，协同共享教育资源和</w:t>
      </w:r>
      <w:r w:rsidRPr="00861BE1">
        <w:rPr>
          <w:rFonts w:ascii="Times New Roman" w:hAnsi="Times New Roman" w:cs="Times New Roman"/>
        </w:rPr>
        <w:lastRenderedPageBreak/>
        <w:t>创新创业支持性资源，多形式、多渠道开展有特色和富有成效的创新创业教育活动。该联盟将成为本项目开展工作的重要依托，确保项目具备充分的开放性和示范性。</w:t>
      </w:r>
    </w:p>
    <w:sectPr w:rsidR="00F5338E" w:rsidRPr="00861BE1" w:rsidSect="00DF09B8">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0EC" w:rsidRDefault="00D440EC" w:rsidP="0048557A">
      <w:r>
        <w:separator/>
      </w:r>
    </w:p>
  </w:endnote>
  <w:endnote w:type="continuationSeparator" w:id="1">
    <w:p w:rsidR="00D440EC" w:rsidRDefault="00D440EC" w:rsidP="004855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Light">
    <w:altName w:val="Consolas"/>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0EC" w:rsidRDefault="00D440EC" w:rsidP="0048557A">
      <w:r>
        <w:separator/>
      </w:r>
    </w:p>
  </w:footnote>
  <w:footnote w:type="continuationSeparator" w:id="1">
    <w:p w:rsidR="00D440EC" w:rsidRDefault="00D440EC" w:rsidP="004855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0058"/>
    <w:multiLevelType w:val="hybridMultilevel"/>
    <w:tmpl w:val="A404B89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8015C8"/>
    <w:multiLevelType w:val="hybridMultilevel"/>
    <w:tmpl w:val="7DFA6B2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D83F24"/>
    <w:multiLevelType w:val="hybridMultilevel"/>
    <w:tmpl w:val="284E85E8"/>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A981420"/>
    <w:multiLevelType w:val="hybridMultilevel"/>
    <w:tmpl w:val="FB441CA0"/>
    <w:lvl w:ilvl="0" w:tplc="025A7DBC">
      <w:start w:val="1"/>
      <w:numFmt w:val="decimal"/>
      <w:pStyle w:val="5"/>
      <w:lvlText w:val="%1)"/>
      <w:lvlJc w:val="left"/>
      <w:pPr>
        <w:ind w:left="845"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213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1298" w:hanging="420"/>
      </w:pPr>
    </w:lvl>
    <w:lvl w:ilvl="4" w:tplc="04090019" w:tentative="1">
      <w:start w:val="1"/>
      <w:numFmt w:val="lowerLetter"/>
      <w:lvlText w:val="%5)"/>
      <w:lvlJc w:val="left"/>
      <w:pPr>
        <w:ind w:left="-878" w:hanging="420"/>
      </w:pPr>
    </w:lvl>
    <w:lvl w:ilvl="5" w:tplc="0409001B" w:tentative="1">
      <w:start w:val="1"/>
      <w:numFmt w:val="lowerRoman"/>
      <w:lvlText w:val="%6."/>
      <w:lvlJc w:val="right"/>
      <w:pPr>
        <w:ind w:left="-458" w:hanging="420"/>
      </w:pPr>
    </w:lvl>
    <w:lvl w:ilvl="6" w:tplc="0409000F" w:tentative="1">
      <w:start w:val="1"/>
      <w:numFmt w:val="decimal"/>
      <w:lvlText w:val="%7."/>
      <w:lvlJc w:val="left"/>
      <w:pPr>
        <w:ind w:left="-38" w:hanging="420"/>
      </w:pPr>
    </w:lvl>
    <w:lvl w:ilvl="7" w:tplc="04090019" w:tentative="1">
      <w:start w:val="1"/>
      <w:numFmt w:val="lowerLetter"/>
      <w:lvlText w:val="%8)"/>
      <w:lvlJc w:val="left"/>
      <w:pPr>
        <w:ind w:left="382" w:hanging="420"/>
      </w:pPr>
    </w:lvl>
    <w:lvl w:ilvl="8" w:tplc="0409001B" w:tentative="1">
      <w:start w:val="1"/>
      <w:numFmt w:val="lowerRoman"/>
      <w:lvlText w:val="%9."/>
      <w:lvlJc w:val="right"/>
      <w:pPr>
        <w:ind w:left="802" w:hanging="420"/>
      </w:pPr>
    </w:lvl>
  </w:abstractNum>
  <w:abstractNum w:abstractNumId="4">
    <w:nsid w:val="489531EA"/>
    <w:multiLevelType w:val="hybridMultilevel"/>
    <w:tmpl w:val="26A4CF9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BED0CD0"/>
    <w:multiLevelType w:val="hybridMultilevel"/>
    <w:tmpl w:val="825459C4"/>
    <w:lvl w:ilvl="0" w:tplc="A7062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9247759"/>
    <w:multiLevelType w:val="hybridMultilevel"/>
    <w:tmpl w:val="50C289C4"/>
    <w:lvl w:ilvl="0" w:tplc="04090011">
      <w:start w:val="1"/>
      <w:numFmt w:val="decimal"/>
      <w:lvlText w:val="%1)"/>
      <w:lvlJc w:val="left"/>
      <w:pPr>
        <w:ind w:left="1016" w:hanging="480"/>
      </w:pPr>
    </w:lvl>
    <w:lvl w:ilvl="1" w:tplc="04090019">
      <w:start w:val="1"/>
      <w:numFmt w:val="lowerLetter"/>
      <w:lvlText w:val="%2)"/>
      <w:lvlJc w:val="left"/>
      <w:pPr>
        <w:ind w:left="1376" w:hanging="420"/>
      </w:pPr>
    </w:lvl>
    <w:lvl w:ilvl="2" w:tplc="0409001B">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7">
    <w:nsid w:val="78B51871"/>
    <w:multiLevelType w:val="hybridMultilevel"/>
    <w:tmpl w:val="D9BCBD48"/>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CAA6BBA"/>
    <w:multiLevelType w:val="hybridMultilevel"/>
    <w:tmpl w:val="7AD6D5A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7"/>
  </w:num>
  <w:num w:numId="4">
    <w:abstractNumId w:val="2"/>
  </w:num>
  <w:num w:numId="5">
    <w:abstractNumId w:val="8"/>
  </w:num>
  <w:num w:numId="6">
    <w:abstractNumId w:val="3"/>
  </w:num>
  <w:num w:numId="7">
    <w:abstractNumId w:val="6"/>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6448"/>
    <w:rsid w:val="00090F07"/>
    <w:rsid w:val="000F17A5"/>
    <w:rsid w:val="00134423"/>
    <w:rsid w:val="00166448"/>
    <w:rsid w:val="001665C7"/>
    <w:rsid w:val="001A10E5"/>
    <w:rsid w:val="00230711"/>
    <w:rsid w:val="00260850"/>
    <w:rsid w:val="002A5062"/>
    <w:rsid w:val="002F0A44"/>
    <w:rsid w:val="00306471"/>
    <w:rsid w:val="00330319"/>
    <w:rsid w:val="003372D1"/>
    <w:rsid w:val="003A6C7B"/>
    <w:rsid w:val="00461A15"/>
    <w:rsid w:val="0048557A"/>
    <w:rsid w:val="004A45E8"/>
    <w:rsid w:val="005C12A9"/>
    <w:rsid w:val="005E35AC"/>
    <w:rsid w:val="006B3DD0"/>
    <w:rsid w:val="00722633"/>
    <w:rsid w:val="00780073"/>
    <w:rsid w:val="008144DA"/>
    <w:rsid w:val="00823FA4"/>
    <w:rsid w:val="00837947"/>
    <w:rsid w:val="00861BE1"/>
    <w:rsid w:val="00870218"/>
    <w:rsid w:val="00877188"/>
    <w:rsid w:val="008A53C5"/>
    <w:rsid w:val="008B69FD"/>
    <w:rsid w:val="0090088F"/>
    <w:rsid w:val="00963C7F"/>
    <w:rsid w:val="00A40E59"/>
    <w:rsid w:val="00B028A7"/>
    <w:rsid w:val="00B27DB5"/>
    <w:rsid w:val="00B7198D"/>
    <w:rsid w:val="00BF3B6A"/>
    <w:rsid w:val="00D00F82"/>
    <w:rsid w:val="00D0488B"/>
    <w:rsid w:val="00D244A2"/>
    <w:rsid w:val="00D440EC"/>
    <w:rsid w:val="00DA4F15"/>
    <w:rsid w:val="00DF09B8"/>
    <w:rsid w:val="00E56961"/>
    <w:rsid w:val="00E72BB1"/>
    <w:rsid w:val="00EA2FF0"/>
    <w:rsid w:val="00F33704"/>
    <w:rsid w:val="00F50F09"/>
    <w:rsid w:val="00F533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3704"/>
    <w:pPr>
      <w:widowControl w:val="0"/>
      <w:jc w:val="both"/>
    </w:pPr>
  </w:style>
  <w:style w:type="paragraph" w:styleId="5">
    <w:name w:val="heading 5"/>
    <w:basedOn w:val="a"/>
    <w:next w:val="a"/>
    <w:link w:val="5Char"/>
    <w:unhideWhenUsed/>
    <w:qFormat/>
    <w:rsid w:val="002F0A44"/>
    <w:pPr>
      <w:widowControl/>
      <w:numPr>
        <w:numId w:val="6"/>
      </w:numPr>
      <w:autoSpaceDE w:val="0"/>
      <w:autoSpaceDN w:val="0"/>
      <w:adjustRightInd w:val="0"/>
      <w:snapToGrid w:val="0"/>
      <w:spacing w:line="360" w:lineRule="auto"/>
      <w:ind w:firstLine="0"/>
      <w:outlineLvl w:val="4"/>
    </w:pPr>
    <w:rPr>
      <w:rFonts w:ascii="Times New Roman" w:eastAsia="宋体"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644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66448"/>
    <w:pPr>
      <w:adjustRightInd w:val="0"/>
      <w:snapToGrid w:val="0"/>
      <w:spacing w:line="360" w:lineRule="auto"/>
      <w:ind w:firstLineChars="200" w:firstLine="420"/>
    </w:pPr>
    <w:rPr>
      <w:rFonts w:ascii="Times New Roman" w:eastAsia="宋体" w:hAnsi="Times New Roman" w:cs="Times New Roman"/>
    </w:rPr>
  </w:style>
  <w:style w:type="character" w:customStyle="1" w:styleId="5Char">
    <w:name w:val="标题 5 Char"/>
    <w:basedOn w:val="a0"/>
    <w:link w:val="5"/>
    <w:rsid w:val="002F0A44"/>
    <w:rPr>
      <w:rFonts w:ascii="Times New Roman" w:eastAsia="宋体" w:hAnsi="Times New Roman" w:cs="Times New Roman"/>
      <w:kern w:val="0"/>
    </w:rPr>
  </w:style>
  <w:style w:type="paragraph" w:styleId="a5">
    <w:name w:val="Document Map"/>
    <w:basedOn w:val="a"/>
    <w:link w:val="Char"/>
    <w:uiPriority w:val="99"/>
    <w:semiHidden/>
    <w:unhideWhenUsed/>
    <w:rsid w:val="002F0A44"/>
    <w:rPr>
      <w:rFonts w:ascii="Heiti SC Light" w:eastAsia="Heiti SC Light"/>
    </w:rPr>
  </w:style>
  <w:style w:type="character" w:customStyle="1" w:styleId="Char">
    <w:name w:val="文档结构图 Char"/>
    <w:basedOn w:val="a0"/>
    <w:link w:val="a5"/>
    <w:uiPriority w:val="99"/>
    <w:semiHidden/>
    <w:rsid w:val="002F0A44"/>
    <w:rPr>
      <w:rFonts w:ascii="Heiti SC Light" w:eastAsia="Heiti SC Light"/>
    </w:rPr>
  </w:style>
  <w:style w:type="paragraph" w:styleId="a6">
    <w:name w:val="caption"/>
    <w:basedOn w:val="a"/>
    <w:next w:val="a"/>
    <w:uiPriority w:val="35"/>
    <w:unhideWhenUsed/>
    <w:qFormat/>
    <w:rsid w:val="002F0A44"/>
    <w:pPr>
      <w:adjustRightInd w:val="0"/>
      <w:snapToGrid w:val="0"/>
      <w:spacing w:after="60" w:line="360" w:lineRule="auto"/>
      <w:ind w:firstLineChars="200" w:firstLine="376"/>
      <w:jc w:val="center"/>
    </w:pPr>
    <w:rPr>
      <w:rFonts w:ascii="Calibri Light" w:eastAsia="宋体" w:hAnsi="Calibri Light" w:cs="Times New Roman"/>
      <w:sz w:val="20"/>
      <w:szCs w:val="20"/>
    </w:rPr>
  </w:style>
  <w:style w:type="paragraph" w:styleId="a7">
    <w:name w:val="header"/>
    <w:basedOn w:val="a"/>
    <w:link w:val="Char0"/>
    <w:uiPriority w:val="99"/>
    <w:semiHidden/>
    <w:unhideWhenUsed/>
    <w:rsid w:val="004855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48557A"/>
    <w:rPr>
      <w:sz w:val="18"/>
      <w:szCs w:val="18"/>
    </w:rPr>
  </w:style>
  <w:style w:type="paragraph" w:styleId="a8">
    <w:name w:val="footer"/>
    <w:basedOn w:val="a"/>
    <w:link w:val="Char1"/>
    <w:uiPriority w:val="99"/>
    <w:semiHidden/>
    <w:unhideWhenUsed/>
    <w:rsid w:val="0048557A"/>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48557A"/>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next w:val="a"/>
    <w:link w:val="50"/>
    <w:unhideWhenUsed/>
    <w:qFormat/>
    <w:rsid w:val="002F0A44"/>
    <w:pPr>
      <w:widowControl/>
      <w:numPr>
        <w:numId w:val="6"/>
      </w:numPr>
      <w:autoSpaceDE w:val="0"/>
      <w:autoSpaceDN w:val="0"/>
      <w:adjustRightInd w:val="0"/>
      <w:snapToGrid w:val="0"/>
      <w:spacing w:line="360" w:lineRule="auto"/>
      <w:ind w:firstLine="0"/>
      <w:outlineLvl w:val="4"/>
    </w:pPr>
    <w:rPr>
      <w:rFonts w:ascii="Times New Roman" w:eastAsia="宋体"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6448"/>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66448"/>
    <w:pPr>
      <w:adjustRightInd w:val="0"/>
      <w:snapToGrid w:val="0"/>
      <w:spacing w:line="360" w:lineRule="auto"/>
      <w:ind w:firstLineChars="200" w:firstLine="420"/>
    </w:pPr>
    <w:rPr>
      <w:rFonts w:ascii="Times New Roman" w:eastAsia="宋体" w:hAnsi="Times New Roman" w:cs="Times New Roman"/>
    </w:rPr>
  </w:style>
  <w:style w:type="character" w:customStyle="1" w:styleId="50">
    <w:name w:val="标题 5字符"/>
    <w:basedOn w:val="a0"/>
    <w:link w:val="5"/>
    <w:rsid w:val="002F0A44"/>
    <w:rPr>
      <w:rFonts w:ascii="Times New Roman" w:eastAsia="宋体" w:hAnsi="Times New Roman" w:cs="Times New Roman"/>
      <w:kern w:val="0"/>
    </w:rPr>
  </w:style>
  <w:style w:type="paragraph" w:styleId="a5">
    <w:name w:val="Document Map"/>
    <w:basedOn w:val="a"/>
    <w:link w:val="a6"/>
    <w:uiPriority w:val="99"/>
    <w:semiHidden/>
    <w:unhideWhenUsed/>
    <w:rsid w:val="002F0A44"/>
    <w:rPr>
      <w:rFonts w:ascii="Heiti SC Light" w:eastAsia="Heiti SC Light"/>
    </w:rPr>
  </w:style>
  <w:style w:type="character" w:customStyle="1" w:styleId="a6">
    <w:name w:val="文档结构图 字符"/>
    <w:basedOn w:val="a0"/>
    <w:link w:val="a5"/>
    <w:uiPriority w:val="99"/>
    <w:semiHidden/>
    <w:rsid w:val="002F0A44"/>
    <w:rPr>
      <w:rFonts w:ascii="Heiti SC Light" w:eastAsia="Heiti SC Light"/>
    </w:rPr>
  </w:style>
  <w:style w:type="paragraph" w:styleId="a7">
    <w:name w:val="caption"/>
    <w:basedOn w:val="a"/>
    <w:next w:val="a"/>
    <w:uiPriority w:val="35"/>
    <w:unhideWhenUsed/>
    <w:qFormat/>
    <w:rsid w:val="002F0A44"/>
    <w:pPr>
      <w:adjustRightInd w:val="0"/>
      <w:snapToGrid w:val="0"/>
      <w:spacing w:after="60" w:line="360" w:lineRule="auto"/>
      <w:ind w:firstLineChars="200" w:firstLine="376"/>
      <w:jc w:val="center"/>
    </w:pPr>
    <w:rPr>
      <w:rFonts w:ascii="Calibri Light" w:eastAsia="宋体" w:hAnsi="Calibri Light" w:cs="Times New Roman"/>
      <w:sz w:val="20"/>
      <w:szCs w:val="20"/>
    </w:rPr>
  </w:style>
</w:styles>
</file>

<file path=word/webSettings.xml><?xml version="1.0" encoding="utf-8"?>
<w:webSettings xmlns:r="http://schemas.openxmlformats.org/officeDocument/2006/relationships" xmlns:w="http://schemas.openxmlformats.org/wordprocessingml/2006/main">
  <w:divs>
    <w:div w:id="1225069404">
      <w:bodyDiv w:val="1"/>
      <w:marLeft w:val="0"/>
      <w:marRight w:val="0"/>
      <w:marTop w:val="0"/>
      <w:marBottom w:val="0"/>
      <w:divBdr>
        <w:top w:val="none" w:sz="0" w:space="0" w:color="auto"/>
        <w:left w:val="none" w:sz="0" w:space="0" w:color="auto"/>
        <w:bottom w:val="none" w:sz="0" w:space="0" w:color="auto"/>
        <w:right w:val="none" w:sz="0" w:space="0" w:color="auto"/>
      </w:divBdr>
      <w:divsChild>
        <w:div w:id="1094519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1769709">
              <w:marLeft w:val="0"/>
              <w:marRight w:val="0"/>
              <w:marTop w:val="0"/>
              <w:marBottom w:val="0"/>
              <w:divBdr>
                <w:top w:val="none" w:sz="0" w:space="0" w:color="auto"/>
                <w:left w:val="none" w:sz="0" w:space="0" w:color="auto"/>
                <w:bottom w:val="none" w:sz="0" w:space="0" w:color="auto"/>
                <w:right w:val="none" w:sz="0" w:space="0" w:color="auto"/>
              </w:divBdr>
              <w:divsChild>
                <w:div w:id="1785297692">
                  <w:blockQuote w:val="1"/>
                  <w:marLeft w:val="120"/>
                  <w:marRight w:val="720"/>
                  <w:marTop w:val="100"/>
                  <w:marBottom w:val="100"/>
                  <w:divBdr>
                    <w:top w:val="none" w:sz="0" w:space="0" w:color="auto"/>
                    <w:left w:val="none" w:sz="0" w:space="0" w:color="auto"/>
                    <w:bottom w:val="none" w:sz="0" w:space="0" w:color="auto"/>
                    <w:right w:val="none" w:sz="0" w:space="0" w:color="auto"/>
                  </w:divBdr>
                  <w:divsChild>
                    <w:div w:id="436409395">
                      <w:marLeft w:val="0"/>
                      <w:marRight w:val="0"/>
                      <w:marTop w:val="0"/>
                      <w:marBottom w:val="0"/>
                      <w:divBdr>
                        <w:top w:val="none" w:sz="0" w:space="0" w:color="auto"/>
                        <w:left w:val="none" w:sz="0" w:space="0" w:color="auto"/>
                        <w:bottom w:val="none" w:sz="0" w:space="0" w:color="auto"/>
                        <w:right w:val="none" w:sz="0" w:space="0" w:color="auto"/>
                      </w:divBdr>
                      <w:divsChild>
                        <w:div w:id="2136747689">
                          <w:marLeft w:val="0"/>
                          <w:marRight w:val="0"/>
                          <w:marTop w:val="0"/>
                          <w:marBottom w:val="0"/>
                          <w:divBdr>
                            <w:top w:val="none" w:sz="0" w:space="0" w:color="auto"/>
                            <w:left w:val="none" w:sz="0" w:space="0" w:color="auto"/>
                            <w:bottom w:val="none" w:sz="0" w:space="0" w:color="auto"/>
                            <w:right w:val="none" w:sz="0" w:space="0" w:color="auto"/>
                          </w:divBdr>
                          <w:divsChild>
                            <w:div w:id="2090737446">
                              <w:marLeft w:val="0"/>
                              <w:marRight w:val="0"/>
                              <w:marTop w:val="0"/>
                              <w:marBottom w:val="0"/>
                              <w:divBdr>
                                <w:top w:val="none" w:sz="0" w:space="0" w:color="auto"/>
                                <w:left w:val="none" w:sz="0" w:space="0" w:color="auto"/>
                                <w:bottom w:val="none" w:sz="0" w:space="0" w:color="auto"/>
                                <w:right w:val="none" w:sz="0" w:space="0" w:color="auto"/>
                              </w:divBdr>
                              <w:divsChild>
                                <w:div w:id="347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402761">
      <w:bodyDiv w:val="1"/>
      <w:marLeft w:val="0"/>
      <w:marRight w:val="0"/>
      <w:marTop w:val="0"/>
      <w:marBottom w:val="0"/>
      <w:divBdr>
        <w:top w:val="none" w:sz="0" w:space="0" w:color="auto"/>
        <w:left w:val="none" w:sz="0" w:space="0" w:color="auto"/>
        <w:bottom w:val="none" w:sz="0" w:space="0" w:color="auto"/>
        <w:right w:val="none" w:sz="0" w:space="0" w:color="auto"/>
      </w:divBdr>
    </w:div>
    <w:div w:id="132238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koalin</dc:creator>
  <cp:keywords/>
  <dc:description/>
  <cp:lastModifiedBy>pro</cp:lastModifiedBy>
  <cp:revision>11</cp:revision>
  <dcterms:created xsi:type="dcterms:W3CDTF">2015-05-24T01:10:00Z</dcterms:created>
  <dcterms:modified xsi:type="dcterms:W3CDTF">2015-05-25T00:22:00Z</dcterms:modified>
</cp:coreProperties>
</file>