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109" w:rsidRDefault="00902109" w:rsidP="00902109">
      <w:pPr>
        <w:spacing w:line="276" w:lineRule="auto"/>
        <w:rPr>
          <w:b/>
          <w:szCs w:val="21"/>
        </w:rPr>
      </w:pPr>
      <w:r>
        <w:rPr>
          <w:rFonts w:hint="eastAsia"/>
          <w:b/>
          <w:szCs w:val="21"/>
        </w:rPr>
        <w:t>【</w:t>
      </w:r>
      <w:r>
        <w:rPr>
          <w:b/>
          <w:szCs w:val="21"/>
        </w:rPr>
        <w:t>实施方案】</w:t>
      </w:r>
    </w:p>
    <w:p w:rsidR="00902109" w:rsidRPr="00FE2DF0" w:rsidRDefault="00902109" w:rsidP="00902109">
      <w:pPr>
        <w:spacing w:line="276" w:lineRule="auto"/>
        <w:rPr>
          <w:b/>
          <w:szCs w:val="21"/>
        </w:rPr>
      </w:pPr>
      <w:r w:rsidRPr="00FE2DF0">
        <w:rPr>
          <w:b/>
          <w:szCs w:val="21"/>
        </w:rPr>
        <w:t>1</w:t>
      </w:r>
      <w:r w:rsidRPr="00FE2DF0">
        <w:rPr>
          <w:b/>
          <w:szCs w:val="21"/>
        </w:rPr>
        <w:t>、虚拟</w:t>
      </w:r>
      <w:proofErr w:type="gramStart"/>
      <w:r w:rsidRPr="00FE2DF0">
        <w:rPr>
          <w:b/>
          <w:szCs w:val="21"/>
        </w:rPr>
        <w:t>化云计算</w:t>
      </w:r>
      <w:proofErr w:type="gramEnd"/>
      <w:r w:rsidRPr="00FE2DF0">
        <w:rPr>
          <w:b/>
          <w:szCs w:val="21"/>
        </w:rPr>
        <w:t>平台</w:t>
      </w:r>
    </w:p>
    <w:p w:rsidR="00902109" w:rsidRPr="00FE2DF0" w:rsidRDefault="00902109" w:rsidP="00902109">
      <w:pPr>
        <w:ind w:firstLineChars="200" w:firstLine="420"/>
        <w:rPr>
          <w:color w:val="000000"/>
          <w:szCs w:val="21"/>
        </w:rPr>
      </w:pPr>
      <w:r w:rsidRPr="00FE2DF0">
        <w:rPr>
          <w:color w:val="000000"/>
          <w:szCs w:val="21"/>
        </w:rPr>
        <w:t>随着计算机网络技术、系统虚拟化技术的进步，云计算技术飞速发展，得到了广泛应用。训练中心建设云计算中心提供并高效管理硬件资源、软件资源、网络带宽资源等等，使得学生和教师方便、快捷地获取这些资源，从而提高整个中心的教学效率，积累教学资料和成果，优化教学流程。</w:t>
      </w:r>
    </w:p>
    <w:p w:rsidR="00902109" w:rsidRPr="00FE2DF0" w:rsidRDefault="00902109" w:rsidP="00902109">
      <w:pPr>
        <w:ind w:firstLineChars="200" w:firstLine="420"/>
        <w:rPr>
          <w:color w:val="000000"/>
          <w:szCs w:val="21"/>
        </w:rPr>
      </w:pPr>
      <w:r w:rsidRPr="00FE2DF0">
        <w:rPr>
          <w:color w:val="000000"/>
          <w:szCs w:val="21"/>
        </w:rPr>
        <w:t>根据虚拟制造信息化平台的技术需求和应用场景，综合利用虚拟桌面与显卡虚拟机化技术构建训练中心</w:t>
      </w:r>
      <w:proofErr w:type="gramStart"/>
      <w:r w:rsidRPr="00FE2DF0">
        <w:rPr>
          <w:color w:val="000000"/>
          <w:szCs w:val="21"/>
        </w:rPr>
        <w:t>云计算</w:t>
      </w:r>
      <w:proofErr w:type="gramEnd"/>
      <w:r w:rsidRPr="00FE2DF0">
        <w:rPr>
          <w:color w:val="000000"/>
          <w:szCs w:val="21"/>
        </w:rPr>
        <w:t>平台，主要包括：</w:t>
      </w:r>
    </w:p>
    <w:p w:rsidR="00902109" w:rsidRPr="00FE2DF0" w:rsidRDefault="00902109" w:rsidP="00902109">
      <w:pPr>
        <w:rPr>
          <w:color w:val="000000"/>
          <w:szCs w:val="21"/>
        </w:rPr>
      </w:pPr>
      <w:r w:rsidRPr="00FE2DF0">
        <w:rPr>
          <w:color w:val="000000"/>
          <w:szCs w:val="21"/>
        </w:rPr>
        <w:t>（</w:t>
      </w:r>
      <w:r w:rsidRPr="00FE2DF0">
        <w:rPr>
          <w:color w:val="000000"/>
          <w:szCs w:val="21"/>
        </w:rPr>
        <w:t>1</w:t>
      </w:r>
      <w:r w:rsidRPr="00FE2DF0">
        <w:rPr>
          <w:color w:val="000000"/>
          <w:szCs w:val="21"/>
        </w:rPr>
        <w:t>）校内使用：校园网内的所有接入用户，不限接入设备类型，例如机房固定计算机、</w:t>
      </w:r>
      <w:proofErr w:type="gramStart"/>
      <w:r w:rsidRPr="00FE2DF0">
        <w:rPr>
          <w:color w:val="000000"/>
          <w:szCs w:val="21"/>
        </w:rPr>
        <w:t>瘦客户</w:t>
      </w:r>
      <w:proofErr w:type="gramEnd"/>
      <w:r w:rsidRPr="00FE2DF0">
        <w:rPr>
          <w:color w:val="000000"/>
          <w:szCs w:val="21"/>
        </w:rPr>
        <w:t>机、学生电脑、教师用机和移动设备等；</w:t>
      </w:r>
    </w:p>
    <w:p w:rsidR="00902109" w:rsidRPr="00FE2DF0" w:rsidRDefault="00902109" w:rsidP="00902109">
      <w:pPr>
        <w:rPr>
          <w:color w:val="000000"/>
          <w:szCs w:val="21"/>
        </w:rPr>
      </w:pPr>
      <w:r w:rsidRPr="00FE2DF0">
        <w:rPr>
          <w:color w:val="000000"/>
          <w:szCs w:val="21"/>
        </w:rPr>
        <w:t>（</w:t>
      </w:r>
      <w:r w:rsidRPr="00FE2DF0">
        <w:rPr>
          <w:color w:val="000000"/>
          <w:szCs w:val="21"/>
        </w:rPr>
        <w:t>2</w:t>
      </w:r>
      <w:r w:rsidRPr="00FE2DF0">
        <w:rPr>
          <w:color w:val="000000"/>
          <w:szCs w:val="21"/>
        </w:rPr>
        <w:t>）校外使用：通过互联网接入的用户，不限接入设备类型；</w:t>
      </w:r>
    </w:p>
    <w:p w:rsidR="00902109" w:rsidRPr="00FE2DF0" w:rsidRDefault="00902109" w:rsidP="00902109">
      <w:pPr>
        <w:rPr>
          <w:color w:val="000000"/>
          <w:szCs w:val="21"/>
        </w:rPr>
      </w:pPr>
      <w:r w:rsidRPr="00FE2DF0">
        <w:rPr>
          <w:color w:val="000000"/>
          <w:szCs w:val="21"/>
        </w:rPr>
        <w:t>（</w:t>
      </w:r>
      <w:r w:rsidRPr="00FE2DF0">
        <w:rPr>
          <w:color w:val="000000"/>
          <w:szCs w:val="21"/>
        </w:rPr>
        <w:t>3</w:t>
      </w:r>
      <w:r w:rsidRPr="00FE2DF0">
        <w:rPr>
          <w:color w:val="000000"/>
          <w:szCs w:val="21"/>
        </w:rPr>
        <w:t>）接入层：桌面云平台系统的安全边界，实现用户登陆认证，安全接入网关和负载均衡；</w:t>
      </w:r>
    </w:p>
    <w:p w:rsidR="00902109" w:rsidRPr="00FE2DF0" w:rsidRDefault="00902109" w:rsidP="00902109">
      <w:pPr>
        <w:rPr>
          <w:color w:val="000000"/>
          <w:szCs w:val="21"/>
        </w:rPr>
      </w:pPr>
      <w:r w:rsidRPr="00FE2DF0">
        <w:rPr>
          <w:color w:val="000000"/>
          <w:szCs w:val="21"/>
        </w:rPr>
        <w:t>（</w:t>
      </w:r>
      <w:r w:rsidRPr="00FE2DF0">
        <w:rPr>
          <w:color w:val="000000"/>
          <w:szCs w:val="21"/>
        </w:rPr>
        <w:t>4</w:t>
      </w:r>
      <w:r w:rsidRPr="00FE2DF0">
        <w:rPr>
          <w:color w:val="000000"/>
          <w:szCs w:val="21"/>
        </w:rPr>
        <w:t>）应用交付层：虚拟桌面的核心交付系统，包括控制器服务器和虚拟桌面两类操作系统实例；</w:t>
      </w:r>
    </w:p>
    <w:p w:rsidR="00902109" w:rsidRPr="00FE2DF0" w:rsidRDefault="00902109" w:rsidP="00902109">
      <w:pPr>
        <w:rPr>
          <w:color w:val="000000"/>
          <w:szCs w:val="21"/>
        </w:rPr>
      </w:pPr>
      <w:r w:rsidRPr="00FE2DF0">
        <w:rPr>
          <w:color w:val="000000"/>
          <w:szCs w:val="21"/>
        </w:rPr>
        <w:t>（</w:t>
      </w:r>
      <w:r w:rsidRPr="00FE2DF0">
        <w:rPr>
          <w:color w:val="000000"/>
          <w:szCs w:val="21"/>
        </w:rPr>
        <w:t>5</w:t>
      </w:r>
      <w:r w:rsidRPr="00FE2DF0">
        <w:rPr>
          <w:color w:val="000000"/>
          <w:szCs w:val="21"/>
        </w:rPr>
        <w:t>）核心应用层：校园网已有的各种应用系统，包括校内的各种网站和邮箱等。所有虚拟桌面都可以</w:t>
      </w:r>
      <w:proofErr w:type="gramStart"/>
      <w:r w:rsidRPr="00FE2DF0">
        <w:rPr>
          <w:color w:val="000000"/>
          <w:szCs w:val="21"/>
        </w:rPr>
        <w:t>正常访问</w:t>
      </w:r>
      <w:proofErr w:type="gramEnd"/>
      <w:r w:rsidRPr="00FE2DF0">
        <w:rPr>
          <w:color w:val="000000"/>
          <w:szCs w:val="21"/>
        </w:rPr>
        <w:t>到这些系统。</w:t>
      </w:r>
    </w:p>
    <w:p w:rsidR="00902109" w:rsidRPr="00FE2DF0" w:rsidRDefault="00902109" w:rsidP="00902109">
      <w:pPr>
        <w:spacing w:line="276" w:lineRule="auto"/>
        <w:rPr>
          <w:b/>
          <w:color w:val="000000"/>
        </w:rPr>
      </w:pPr>
      <w:r w:rsidRPr="00FE2DF0">
        <w:rPr>
          <w:b/>
        </w:rPr>
        <w:t>2</w:t>
      </w:r>
      <w:r w:rsidRPr="00FE2DF0">
        <w:rPr>
          <w:b/>
        </w:rPr>
        <w:t>、</w:t>
      </w:r>
      <w:r w:rsidRPr="00FE2DF0">
        <w:rPr>
          <w:b/>
          <w:color w:val="000000"/>
        </w:rPr>
        <w:t>虚拟仿真与数字</w:t>
      </w:r>
      <w:r>
        <w:rPr>
          <w:rFonts w:hint="eastAsia"/>
          <w:b/>
          <w:color w:val="000000"/>
        </w:rPr>
        <w:t>化</w:t>
      </w:r>
      <w:r w:rsidRPr="00FE2DF0">
        <w:rPr>
          <w:b/>
          <w:color w:val="000000"/>
        </w:rPr>
        <w:t>制造教学平台</w:t>
      </w:r>
    </w:p>
    <w:p w:rsidR="00902109" w:rsidRPr="00FE2DF0" w:rsidRDefault="00902109" w:rsidP="00902109">
      <w:pPr>
        <w:ind w:firstLineChars="200" w:firstLine="420"/>
        <w:rPr>
          <w:color w:val="000000"/>
        </w:rPr>
      </w:pPr>
      <w:r w:rsidRPr="00FE2DF0">
        <w:rPr>
          <w:color w:val="000000"/>
        </w:rPr>
        <w:t>训练中心的数字化制造教学实验中心建设得到了</w:t>
      </w:r>
      <w:r w:rsidRPr="00FE2DF0">
        <w:rPr>
          <w:color w:val="000000"/>
        </w:rPr>
        <w:t>211</w:t>
      </w:r>
      <w:r w:rsidRPr="00FE2DF0">
        <w:rPr>
          <w:color w:val="000000"/>
        </w:rPr>
        <w:t>、</w:t>
      </w:r>
      <w:r w:rsidRPr="00FE2DF0">
        <w:rPr>
          <w:color w:val="000000"/>
        </w:rPr>
        <w:t>985</w:t>
      </w:r>
      <w:r w:rsidRPr="00FE2DF0">
        <w:rPr>
          <w:color w:val="000000"/>
        </w:rPr>
        <w:t>等国家教育建设资金支持，目前已经建立了具有数控加工设备群、柔性制造单元群、柔性制造生产线及智能化仓储等设备群，目前已经在物理实践凭条的建设中得到了一定成果。但是，距离生产实际还有一定的距离。</w:t>
      </w:r>
    </w:p>
    <w:p w:rsidR="00902109" w:rsidRPr="00FE2DF0" w:rsidRDefault="00902109" w:rsidP="00902109">
      <w:pPr>
        <w:ind w:firstLineChars="200" w:firstLine="420"/>
        <w:rPr>
          <w:color w:val="000000"/>
        </w:rPr>
      </w:pPr>
      <w:r w:rsidRPr="00FE2DF0">
        <w:rPr>
          <w:color w:val="000000"/>
        </w:rPr>
        <w:t xml:space="preserve">a </w:t>
      </w:r>
      <w:r w:rsidRPr="00FE2DF0">
        <w:rPr>
          <w:color w:val="000000"/>
        </w:rPr>
        <w:t>建立</w:t>
      </w:r>
      <w:r>
        <w:rPr>
          <w:rFonts w:hint="eastAsia"/>
          <w:color w:val="000000"/>
        </w:rPr>
        <w:t>完整</w:t>
      </w:r>
      <w:r w:rsidRPr="00FE2DF0">
        <w:rPr>
          <w:color w:val="000000"/>
        </w:rPr>
        <w:t>的数字</w:t>
      </w:r>
      <w:r>
        <w:rPr>
          <w:rFonts w:hint="eastAsia"/>
          <w:color w:val="000000"/>
        </w:rPr>
        <w:t>化</w:t>
      </w:r>
      <w:r>
        <w:rPr>
          <w:color w:val="000000"/>
        </w:rPr>
        <w:t>制造</w:t>
      </w:r>
      <w:r w:rsidRPr="00FE2DF0">
        <w:rPr>
          <w:color w:val="000000"/>
        </w:rPr>
        <w:t>方案，建立基于工业生产实际的制造流程，</w:t>
      </w:r>
      <w:r>
        <w:rPr>
          <w:color w:val="000000"/>
        </w:rPr>
        <w:t>引入协同设计、工艺平台和</w:t>
      </w:r>
      <w:r w:rsidRPr="00FE2DF0">
        <w:rPr>
          <w:color w:val="000000"/>
        </w:rPr>
        <w:t>管理系统；</w:t>
      </w:r>
    </w:p>
    <w:p w:rsidR="00902109" w:rsidRPr="00FE2DF0" w:rsidRDefault="00902109" w:rsidP="00902109">
      <w:pPr>
        <w:ind w:firstLineChars="200" w:firstLine="420"/>
        <w:rPr>
          <w:color w:val="000000"/>
        </w:rPr>
      </w:pPr>
      <w:r w:rsidRPr="00FE2DF0">
        <w:rPr>
          <w:color w:val="000000"/>
        </w:rPr>
        <w:t>b</w:t>
      </w:r>
      <w:r w:rsidRPr="00FE2DF0">
        <w:rPr>
          <w:color w:val="000000"/>
        </w:rPr>
        <w:t>建立统一的</w:t>
      </w:r>
      <w:r w:rsidRPr="00FE2DF0">
        <w:rPr>
          <w:color w:val="000000"/>
        </w:rPr>
        <w:t>PLM</w:t>
      </w:r>
      <w:r w:rsidRPr="00FE2DF0">
        <w:rPr>
          <w:color w:val="000000"/>
        </w:rPr>
        <w:t>系统，模拟整个生产流程，基于虚实结合、</w:t>
      </w:r>
      <w:proofErr w:type="gramStart"/>
      <w:r w:rsidRPr="00FE2DF0">
        <w:rPr>
          <w:color w:val="000000"/>
        </w:rPr>
        <w:t>能实不虚</w:t>
      </w:r>
      <w:proofErr w:type="gramEnd"/>
      <w:r w:rsidRPr="00FE2DF0">
        <w:rPr>
          <w:color w:val="000000"/>
        </w:rPr>
        <w:t>的原则，综合使用物联网、多媒体和计算机仿真技术，结合中心的单台设备或制造单元，周期较长、成本太高的部分开发符合生产实际的虚拟仿真开发单元，沟通数字化生产的设计（</w:t>
      </w:r>
      <w:r w:rsidRPr="00FE2DF0">
        <w:rPr>
          <w:color w:val="000000"/>
        </w:rPr>
        <w:t>CAD</w:t>
      </w:r>
      <w:r w:rsidRPr="00FE2DF0">
        <w:rPr>
          <w:color w:val="000000"/>
        </w:rPr>
        <w:t>）、工艺及工艺文件（</w:t>
      </w:r>
      <w:r w:rsidRPr="00FE2DF0">
        <w:rPr>
          <w:color w:val="000000"/>
        </w:rPr>
        <w:t>CAPP</w:t>
      </w:r>
      <w:r w:rsidRPr="00FE2DF0">
        <w:rPr>
          <w:color w:val="000000"/>
        </w:rPr>
        <w:t>）、车间及制造管理（</w:t>
      </w:r>
      <w:r w:rsidRPr="00FE2DF0">
        <w:rPr>
          <w:color w:val="000000"/>
        </w:rPr>
        <w:t>MES</w:t>
      </w:r>
      <w:r w:rsidRPr="00FE2DF0">
        <w:rPr>
          <w:color w:val="000000"/>
        </w:rPr>
        <w:t>）、生产过程及成本管理（</w:t>
      </w:r>
      <w:r w:rsidRPr="00FE2DF0">
        <w:rPr>
          <w:color w:val="000000"/>
        </w:rPr>
        <w:t>ERP</w:t>
      </w:r>
      <w:r w:rsidRPr="00FE2DF0">
        <w:rPr>
          <w:color w:val="000000"/>
        </w:rPr>
        <w:t>）流程，最终实现产品全生命周期（</w:t>
      </w:r>
      <w:r w:rsidRPr="00FE2DF0">
        <w:rPr>
          <w:color w:val="000000"/>
        </w:rPr>
        <w:t>PLM</w:t>
      </w:r>
      <w:r w:rsidRPr="00FE2DF0">
        <w:rPr>
          <w:color w:val="000000"/>
        </w:rPr>
        <w:t>）流程的全仿真平台；</w:t>
      </w:r>
    </w:p>
    <w:p w:rsidR="00902109" w:rsidRPr="00FE2DF0" w:rsidRDefault="00902109" w:rsidP="00902109">
      <w:pPr>
        <w:ind w:firstLineChars="200" w:firstLine="420"/>
        <w:rPr>
          <w:color w:val="000000"/>
        </w:rPr>
      </w:pPr>
      <w:r w:rsidRPr="00FE2DF0">
        <w:rPr>
          <w:color w:val="000000"/>
        </w:rPr>
        <w:t>c</w:t>
      </w:r>
      <w:r w:rsidRPr="00FE2DF0">
        <w:rPr>
          <w:color w:val="000000"/>
        </w:rPr>
        <w:t>利用虚拟现实技术，针对部分实现难度较高的单元进行虚拟教学环境建设，</w:t>
      </w:r>
      <w:r>
        <w:rPr>
          <w:color w:val="000000"/>
        </w:rPr>
        <w:t>采用大比例沙盘模型建立虚拟的基础场景</w:t>
      </w:r>
      <w:r w:rsidRPr="00FE2DF0">
        <w:rPr>
          <w:color w:val="000000"/>
        </w:rPr>
        <w:t>，利用大</w:t>
      </w:r>
      <w:proofErr w:type="gramStart"/>
      <w:r w:rsidRPr="00FE2DF0">
        <w:rPr>
          <w:color w:val="000000"/>
        </w:rPr>
        <w:t>屏幕双</w:t>
      </w:r>
      <w:proofErr w:type="gramEnd"/>
      <w:r w:rsidRPr="00FE2DF0">
        <w:rPr>
          <w:color w:val="000000"/>
        </w:rPr>
        <w:t>通道投影技术及高仿真渲染技术增强现场效果，并利用感应硬件采集学生的实践动作，进行</w:t>
      </w:r>
      <w:r>
        <w:rPr>
          <w:rFonts w:hint="eastAsia"/>
          <w:color w:val="000000"/>
        </w:rPr>
        <w:t>学习成果</w:t>
      </w:r>
      <w:r w:rsidRPr="00FE2DF0">
        <w:rPr>
          <w:color w:val="000000"/>
        </w:rPr>
        <w:t>验证和评判。</w:t>
      </w:r>
    </w:p>
    <w:p w:rsidR="00902109" w:rsidRPr="00FE2DF0" w:rsidRDefault="00902109" w:rsidP="00902109">
      <w:pPr>
        <w:ind w:firstLineChars="200" w:firstLine="420"/>
        <w:rPr>
          <w:color w:val="000000"/>
        </w:rPr>
      </w:pPr>
      <w:r w:rsidRPr="00FE2DF0">
        <w:rPr>
          <w:color w:val="000000"/>
        </w:rPr>
        <w:t>以上建设最终会分阶段分步骤实现各类资源的互联互通，并逐步开放给中心内部用户、校内学生和教职工，最终面向整个社会全面开放。</w:t>
      </w:r>
    </w:p>
    <w:p w:rsidR="00902109" w:rsidRPr="00FE2DF0" w:rsidRDefault="00902109" w:rsidP="00902109">
      <w:pPr>
        <w:rPr>
          <w:b/>
          <w:color w:val="000000"/>
        </w:rPr>
      </w:pPr>
      <w:r w:rsidRPr="00FE2DF0">
        <w:rPr>
          <w:b/>
          <w:color w:val="000000"/>
        </w:rPr>
        <w:t>3</w:t>
      </w:r>
      <w:r w:rsidRPr="00FE2DF0">
        <w:rPr>
          <w:b/>
          <w:color w:val="000000"/>
        </w:rPr>
        <w:t>、互动</w:t>
      </w:r>
      <w:r>
        <w:rPr>
          <w:b/>
          <w:color w:val="000000"/>
        </w:rPr>
        <w:t>实践</w:t>
      </w:r>
      <w:r w:rsidRPr="00FE2DF0">
        <w:rPr>
          <w:b/>
          <w:color w:val="000000"/>
        </w:rPr>
        <w:t>与三创活动</w:t>
      </w:r>
      <w:r>
        <w:rPr>
          <w:rFonts w:hint="eastAsia"/>
          <w:b/>
          <w:color w:val="000000"/>
        </w:rPr>
        <w:t>教学</w:t>
      </w:r>
      <w:r w:rsidRPr="00FE2DF0">
        <w:rPr>
          <w:b/>
          <w:color w:val="000000"/>
        </w:rPr>
        <w:t>平台</w:t>
      </w:r>
    </w:p>
    <w:p w:rsidR="00902109" w:rsidRPr="00FE2DF0" w:rsidRDefault="00902109" w:rsidP="00902109">
      <w:pPr>
        <w:ind w:firstLineChars="200" w:firstLine="420"/>
        <w:rPr>
          <w:color w:val="000000"/>
        </w:rPr>
      </w:pPr>
      <w:r w:rsidRPr="00FE2DF0">
        <w:rPr>
          <w:color w:val="000000"/>
        </w:rPr>
        <w:t>互</w:t>
      </w:r>
      <w:r>
        <w:rPr>
          <w:rFonts w:hint="eastAsia"/>
          <w:color w:val="000000"/>
        </w:rPr>
        <w:t>动实践</w:t>
      </w:r>
      <w:r w:rsidRPr="00FE2DF0">
        <w:rPr>
          <w:color w:val="000000"/>
        </w:rPr>
        <w:t>与三创活动</w:t>
      </w:r>
      <w:r>
        <w:rPr>
          <w:rFonts w:hint="eastAsia"/>
          <w:color w:val="000000"/>
        </w:rPr>
        <w:t>教学</w:t>
      </w:r>
      <w:r w:rsidRPr="00FE2DF0">
        <w:rPr>
          <w:color w:val="000000"/>
        </w:rPr>
        <w:t>平台主要分成两个部分，组成一个</w:t>
      </w:r>
      <w:r>
        <w:rPr>
          <w:rFonts w:hint="eastAsia"/>
          <w:color w:val="000000"/>
        </w:rPr>
        <w:t>数字化制造</w:t>
      </w:r>
      <w:r w:rsidRPr="00FE2DF0">
        <w:rPr>
          <w:color w:val="000000"/>
        </w:rPr>
        <w:t>系统</w:t>
      </w:r>
      <w:r>
        <w:rPr>
          <w:rFonts w:hint="eastAsia"/>
          <w:color w:val="000000"/>
        </w:rPr>
        <w:t>的</w:t>
      </w:r>
      <w:r>
        <w:rPr>
          <w:color w:val="000000"/>
        </w:rPr>
        <w:t>虚拟仿真</w:t>
      </w:r>
      <w:r w:rsidRPr="00FE2DF0">
        <w:rPr>
          <w:color w:val="000000"/>
        </w:rPr>
        <w:t>线上线下系统，主要建设分为以下两个部分：</w:t>
      </w:r>
    </w:p>
    <w:p w:rsidR="00902109" w:rsidRPr="00FE2DF0" w:rsidRDefault="00902109" w:rsidP="00902109">
      <w:pPr>
        <w:numPr>
          <w:ilvl w:val="0"/>
          <w:numId w:val="1"/>
        </w:numPr>
        <w:rPr>
          <w:color w:val="000000"/>
        </w:rPr>
      </w:pPr>
      <w:r>
        <w:rPr>
          <w:color w:val="000000"/>
        </w:rPr>
        <w:t>数字化制造系统</w:t>
      </w:r>
      <w:r w:rsidRPr="00FE2DF0">
        <w:rPr>
          <w:color w:val="000000"/>
        </w:rPr>
        <w:t>实践教学平台（线下）</w:t>
      </w:r>
    </w:p>
    <w:p w:rsidR="00902109" w:rsidRPr="00FE2DF0" w:rsidRDefault="00902109" w:rsidP="00902109">
      <w:pPr>
        <w:ind w:firstLineChars="200" w:firstLine="420"/>
        <w:rPr>
          <w:color w:val="000000"/>
        </w:rPr>
      </w:pPr>
      <w:r w:rsidRPr="00FE2DF0">
        <w:rPr>
          <w:color w:val="000000"/>
        </w:rPr>
        <w:t>利用训练中心的实践基地与设备，和已初具规模的设备网络化结构，采用云计算技术，建设虚拟仿真实践教学平台的线下实践部分，有效降低学生的创新门槛和制造门槛，通过三大虚拟仿真实验教学平台，让每个学生都可以自由创新，随时随地都可以协同工作，每时每刻都可以数据共享。作为一个开放的资源共享平台，提供教学过程的验证与实践，既整合数控设备、生产线、计算机机房、实验室以及数字化软件平台等教学资源，供学生了解和预约使用等；又整合数字化产品设计、产品虚拟仿真制造、虚拟企业等服务项目，涵盖从建立企业车间模型、产品计算机辅助设计、计算机辅助仿真制造、柔性生产线、虚拟装配流程设计</w:t>
      </w:r>
      <w:r w:rsidRPr="00FE2DF0">
        <w:rPr>
          <w:color w:val="000000"/>
        </w:rPr>
        <w:lastRenderedPageBreak/>
        <w:t>和仿真等工具和服务，以及数控设备加工、</w:t>
      </w:r>
      <w:r w:rsidRPr="00FE2DF0">
        <w:rPr>
          <w:color w:val="000000"/>
        </w:rPr>
        <w:t>3D</w:t>
      </w:r>
      <w:r w:rsidRPr="00FE2DF0">
        <w:rPr>
          <w:color w:val="000000"/>
        </w:rPr>
        <w:t>打印、激光特种加工、铸造、</w:t>
      </w:r>
      <w:proofErr w:type="gramStart"/>
      <w:r w:rsidRPr="00FE2DF0">
        <w:rPr>
          <w:color w:val="000000"/>
        </w:rPr>
        <w:t>钣</w:t>
      </w:r>
      <w:proofErr w:type="gramEnd"/>
      <w:r w:rsidRPr="00FE2DF0">
        <w:rPr>
          <w:color w:val="000000"/>
        </w:rPr>
        <w:t>金等工程服务。</w:t>
      </w:r>
    </w:p>
    <w:p w:rsidR="00902109" w:rsidRPr="00FE2DF0" w:rsidRDefault="00902109" w:rsidP="00902109">
      <w:pPr>
        <w:numPr>
          <w:ilvl w:val="0"/>
          <w:numId w:val="1"/>
        </w:numPr>
        <w:jc w:val="left"/>
        <w:rPr>
          <w:color w:val="000000"/>
        </w:rPr>
      </w:pPr>
      <w:r w:rsidRPr="00FE2DF0">
        <w:rPr>
          <w:color w:val="000000"/>
        </w:rPr>
        <w:t>智能</w:t>
      </w:r>
      <w:proofErr w:type="gramStart"/>
      <w:r w:rsidRPr="00FE2DF0">
        <w:rPr>
          <w:color w:val="000000"/>
        </w:rPr>
        <w:t>互动云</w:t>
      </w:r>
      <w:proofErr w:type="gramEnd"/>
      <w:r w:rsidRPr="00FE2DF0">
        <w:rPr>
          <w:color w:val="000000"/>
        </w:rPr>
        <w:t>课堂（线上）</w:t>
      </w:r>
    </w:p>
    <w:p w:rsidR="00902109" w:rsidRPr="00FE2DF0" w:rsidRDefault="00902109" w:rsidP="00902109">
      <w:pPr>
        <w:ind w:firstLineChars="200" w:firstLine="420"/>
        <w:jc w:val="left"/>
        <w:rPr>
          <w:color w:val="000000"/>
        </w:rPr>
      </w:pPr>
      <w:r w:rsidRPr="00FE2DF0">
        <w:rPr>
          <w:color w:val="000000"/>
        </w:rPr>
        <w:t>主要集中于网络平台建设。宗旨是采用开放式翻转课堂，建立社交式学习模式，利用数字化制造系统虚拟仿真实践教学平台的资源，建立课程学习的灵活组合与配套，并建立协同学习的环境，以及持续性学习评价。混合式管理线上虚拟学习和线下课堂实践，并进行综合考核</w:t>
      </w:r>
      <w:r>
        <w:rPr>
          <w:rFonts w:hint="eastAsia"/>
          <w:color w:val="000000"/>
        </w:rPr>
        <w:t>。</w:t>
      </w:r>
    </w:p>
    <w:p w:rsidR="00902109" w:rsidRDefault="00902109" w:rsidP="00902109">
      <w:pPr>
        <w:rPr>
          <w:color w:val="000000"/>
        </w:rPr>
      </w:pPr>
      <w:r>
        <w:rPr>
          <w:rFonts w:hint="eastAsia"/>
          <w:color w:val="000000"/>
        </w:rPr>
        <w:t>【</w:t>
      </w:r>
      <w:r w:rsidRPr="00A3659B">
        <w:rPr>
          <w:rFonts w:hint="eastAsia"/>
          <w:b/>
          <w:color w:val="000000"/>
        </w:rPr>
        <w:t>可行性</w:t>
      </w:r>
      <w:r>
        <w:rPr>
          <w:color w:val="000000"/>
        </w:rPr>
        <w:t>】</w:t>
      </w:r>
    </w:p>
    <w:p w:rsidR="00902109" w:rsidRPr="00FE2DF0" w:rsidRDefault="00902109" w:rsidP="00902109">
      <w:pPr>
        <w:ind w:firstLine="420"/>
        <w:rPr>
          <w:color w:val="000000"/>
        </w:rPr>
      </w:pPr>
      <w:r w:rsidRPr="00FE2DF0">
        <w:rPr>
          <w:color w:val="000000"/>
        </w:rPr>
        <w:t>目前，训练中心具备进一步建设虚拟仿真与数字制造实验室所需的核心科学知识和技术要素。从以下几个方面阐述项目可行性：</w:t>
      </w:r>
    </w:p>
    <w:p w:rsidR="00902109" w:rsidRPr="00FE2DF0" w:rsidRDefault="00902109" w:rsidP="00902109">
      <w:pPr>
        <w:ind w:firstLine="420"/>
        <w:rPr>
          <w:color w:val="000000"/>
        </w:rPr>
      </w:pPr>
      <w:r w:rsidRPr="00FE2DF0">
        <w:rPr>
          <w:b/>
        </w:rPr>
        <w:t>（</w:t>
      </w:r>
      <w:r w:rsidRPr="00FE2DF0">
        <w:rPr>
          <w:b/>
        </w:rPr>
        <w:t>1</w:t>
      </w:r>
      <w:r w:rsidRPr="00FE2DF0">
        <w:rPr>
          <w:b/>
        </w:rPr>
        <w:t>）建设基础，</w:t>
      </w:r>
      <w:r w:rsidRPr="00FE2DF0">
        <w:rPr>
          <w:color w:val="000000"/>
        </w:rPr>
        <w:t>训练中心在学校的经费支持下，并与多家国内外知名企业合作，经过多年的针对性建设，在实践教学的实验设备和教学资源方面具有相当扎实的基础。</w:t>
      </w:r>
    </w:p>
    <w:p w:rsidR="00902109" w:rsidRPr="00FE2DF0" w:rsidRDefault="00902109" w:rsidP="00902109">
      <w:pPr>
        <w:ind w:firstLine="420"/>
      </w:pPr>
      <w:r w:rsidRPr="00FE2DF0">
        <w:rPr>
          <w:b/>
        </w:rPr>
        <w:t>（</w:t>
      </w:r>
      <w:r w:rsidRPr="00FE2DF0">
        <w:rPr>
          <w:b/>
        </w:rPr>
        <w:t>2</w:t>
      </w:r>
      <w:r w:rsidRPr="00FE2DF0">
        <w:rPr>
          <w:b/>
        </w:rPr>
        <w:t>）课程体系，</w:t>
      </w:r>
      <w:r w:rsidRPr="00FE2DF0">
        <w:rPr>
          <w:color w:val="000000"/>
        </w:rPr>
        <w:t>训练中心承担学校多种体系的教学课程，开设了包含工程训练、制造技术、文化素质和创新创业四个体系的多门课程，理</w:t>
      </w:r>
      <w:r w:rsidRPr="00FE2DF0">
        <w:t>论课程建设与实验室建设相辅相成，实验基地的建设与课程建设互相促进。</w:t>
      </w:r>
    </w:p>
    <w:p w:rsidR="00902109" w:rsidRPr="00FE2DF0" w:rsidRDefault="00902109" w:rsidP="00902109">
      <w:pPr>
        <w:ind w:firstLine="420"/>
        <w:rPr>
          <w:szCs w:val="21"/>
        </w:rPr>
      </w:pPr>
      <w:r w:rsidRPr="00FE2DF0">
        <w:rPr>
          <w:b/>
        </w:rPr>
        <w:t>（</w:t>
      </w:r>
      <w:r w:rsidRPr="00FE2DF0">
        <w:rPr>
          <w:b/>
        </w:rPr>
        <w:t>3</w:t>
      </w:r>
      <w:r w:rsidRPr="00FE2DF0">
        <w:rPr>
          <w:b/>
        </w:rPr>
        <w:t>）校企合作，</w:t>
      </w:r>
      <w:r w:rsidRPr="00FE2DF0">
        <w:rPr>
          <w:szCs w:val="21"/>
        </w:rPr>
        <w:t>本项目中涉及的关键技术问题：</w:t>
      </w:r>
      <w:r w:rsidRPr="00FE2DF0">
        <w:rPr>
          <w:szCs w:val="21"/>
        </w:rPr>
        <w:fldChar w:fldCharType="begin"/>
      </w:r>
      <w:r w:rsidRPr="00FE2DF0">
        <w:rPr>
          <w:szCs w:val="21"/>
        </w:rPr>
        <w:instrText xml:space="preserve"> = 1 \* GB3 </w:instrText>
      </w:r>
      <w:r w:rsidRPr="00FE2DF0">
        <w:rPr>
          <w:szCs w:val="21"/>
        </w:rPr>
        <w:fldChar w:fldCharType="separate"/>
      </w:r>
      <w:r w:rsidRPr="00FE2DF0">
        <w:rPr>
          <w:rFonts w:ascii="宋体" w:hAnsi="宋体" w:cs="宋体" w:hint="eastAsia"/>
          <w:noProof/>
          <w:szCs w:val="21"/>
        </w:rPr>
        <w:t>①</w:t>
      </w:r>
      <w:r w:rsidRPr="00FE2DF0">
        <w:rPr>
          <w:szCs w:val="21"/>
        </w:rPr>
        <w:fldChar w:fldCharType="end"/>
      </w:r>
      <w:proofErr w:type="gramStart"/>
      <w:r w:rsidRPr="00FE2DF0">
        <w:rPr>
          <w:szCs w:val="21"/>
        </w:rPr>
        <w:t>云计算</w:t>
      </w:r>
      <w:proofErr w:type="gramEnd"/>
      <w:r w:rsidRPr="00FE2DF0">
        <w:rPr>
          <w:szCs w:val="21"/>
        </w:rPr>
        <w:t>平台、</w:t>
      </w:r>
      <w:r w:rsidRPr="00FE2DF0">
        <w:rPr>
          <w:szCs w:val="21"/>
        </w:rPr>
        <w:fldChar w:fldCharType="begin"/>
      </w:r>
      <w:r w:rsidRPr="00FE2DF0">
        <w:rPr>
          <w:szCs w:val="21"/>
        </w:rPr>
        <w:instrText xml:space="preserve"> = 2 \* GB3 </w:instrText>
      </w:r>
      <w:r w:rsidRPr="00FE2DF0">
        <w:rPr>
          <w:szCs w:val="21"/>
        </w:rPr>
        <w:fldChar w:fldCharType="separate"/>
      </w:r>
      <w:r w:rsidRPr="00FE2DF0">
        <w:rPr>
          <w:rFonts w:ascii="宋体" w:hAnsi="宋体" w:cs="宋体" w:hint="eastAsia"/>
          <w:noProof/>
          <w:szCs w:val="21"/>
        </w:rPr>
        <w:t>②</w:t>
      </w:r>
      <w:r w:rsidRPr="00FE2DF0">
        <w:rPr>
          <w:szCs w:val="21"/>
        </w:rPr>
        <w:fldChar w:fldCharType="end"/>
      </w:r>
      <w:r w:rsidRPr="00FE2DF0">
        <w:rPr>
          <w:szCs w:val="21"/>
        </w:rPr>
        <w:t>大数据传输管理、</w:t>
      </w:r>
      <w:r w:rsidRPr="00FE2DF0">
        <w:rPr>
          <w:szCs w:val="21"/>
        </w:rPr>
        <w:fldChar w:fldCharType="begin"/>
      </w:r>
      <w:r w:rsidRPr="00FE2DF0">
        <w:rPr>
          <w:szCs w:val="21"/>
        </w:rPr>
        <w:instrText xml:space="preserve"> = 3 \* GB3 </w:instrText>
      </w:r>
      <w:r w:rsidRPr="00FE2DF0">
        <w:rPr>
          <w:szCs w:val="21"/>
        </w:rPr>
        <w:fldChar w:fldCharType="separate"/>
      </w:r>
      <w:r w:rsidRPr="00FE2DF0">
        <w:rPr>
          <w:rFonts w:ascii="宋体" w:hAnsi="宋体" w:cs="宋体" w:hint="eastAsia"/>
          <w:noProof/>
          <w:szCs w:val="21"/>
        </w:rPr>
        <w:t>③</w:t>
      </w:r>
      <w:r w:rsidRPr="00FE2DF0">
        <w:rPr>
          <w:szCs w:val="21"/>
        </w:rPr>
        <w:fldChar w:fldCharType="end"/>
      </w:r>
      <w:r w:rsidRPr="00FE2DF0">
        <w:rPr>
          <w:szCs w:val="21"/>
        </w:rPr>
        <w:t>虚拟桌面技术、</w:t>
      </w:r>
      <w:r w:rsidRPr="00FE2DF0">
        <w:rPr>
          <w:szCs w:val="21"/>
        </w:rPr>
        <w:fldChar w:fldCharType="begin"/>
      </w:r>
      <w:r w:rsidRPr="00FE2DF0">
        <w:rPr>
          <w:szCs w:val="21"/>
        </w:rPr>
        <w:instrText xml:space="preserve"> = 4 \* GB3 </w:instrText>
      </w:r>
      <w:r w:rsidRPr="00FE2DF0">
        <w:rPr>
          <w:szCs w:val="21"/>
        </w:rPr>
        <w:fldChar w:fldCharType="separate"/>
      </w:r>
      <w:r w:rsidRPr="00FE2DF0">
        <w:rPr>
          <w:rFonts w:ascii="宋体" w:hAnsi="宋体" w:cs="宋体" w:hint="eastAsia"/>
          <w:noProof/>
          <w:szCs w:val="21"/>
        </w:rPr>
        <w:t>④</w:t>
      </w:r>
      <w:r w:rsidRPr="00FE2DF0">
        <w:rPr>
          <w:szCs w:val="21"/>
        </w:rPr>
        <w:fldChar w:fldCharType="end"/>
      </w:r>
      <w:r w:rsidRPr="00FE2DF0">
        <w:rPr>
          <w:szCs w:val="21"/>
        </w:rPr>
        <w:t>数控设备联网和信息采集、</w:t>
      </w:r>
      <w:r w:rsidRPr="00FE2DF0">
        <w:rPr>
          <w:szCs w:val="21"/>
        </w:rPr>
        <w:fldChar w:fldCharType="begin"/>
      </w:r>
      <w:r w:rsidRPr="00FE2DF0">
        <w:rPr>
          <w:szCs w:val="21"/>
        </w:rPr>
        <w:instrText xml:space="preserve"> = 5 \* GB3 </w:instrText>
      </w:r>
      <w:r w:rsidRPr="00FE2DF0">
        <w:rPr>
          <w:szCs w:val="21"/>
        </w:rPr>
        <w:fldChar w:fldCharType="separate"/>
      </w:r>
      <w:r w:rsidRPr="00FE2DF0">
        <w:rPr>
          <w:rFonts w:ascii="宋体" w:hAnsi="宋体" w:cs="宋体" w:hint="eastAsia"/>
          <w:noProof/>
          <w:szCs w:val="21"/>
        </w:rPr>
        <w:t>⑤</w:t>
      </w:r>
      <w:r w:rsidRPr="00FE2DF0">
        <w:rPr>
          <w:szCs w:val="21"/>
        </w:rPr>
        <w:fldChar w:fldCharType="end"/>
      </w:r>
      <w:r w:rsidRPr="00FE2DF0">
        <w:rPr>
          <w:szCs w:val="21"/>
        </w:rPr>
        <w:t>虚拟制造系统、</w:t>
      </w:r>
      <w:r w:rsidRPr="00FE2DF0">
        <w:rPr>
          <w:rFonts w:ascii="宋体" w:hAnsi="宋体" w:cs="宋体" w:hint="eastAsia"/>
          <w:szCs w:val="21"/>
        </w:rPr>
        <w:t>⑥</w:t>
      </w:r>
      <w:r w:rsidRPr="00FE2DF0">
        <w:rPr>
          <w:szCs w:val="21"/>
        </w:rPr>
        <w:t>在线学习等，都是可以用现有的技术手段解决，项目合作单位思</w:t>
      </w:r>
      <w:proofErr w:type="gramStart"/>
      <w:r w:rsidRPr="00FE2DF0">
        <w:rPr>
          <w:szCs w:val="21"/>
        </w:rPr>
        <w:t>杰系统</w:t>
      </w:r>
      <w:proofErr w:type="gramEnd"/>
      <w:r w:rsidRPr="00FE2DF0">
        <w:rPr>
          <w:szCs w:val="21"/>
        </w:rPr>
        <w:t>公司、北京数码大方科技股份有限公司、西门子工业软件有限公司、达索系</w:t>
      </w:r>
      <w:proofErr w:type="gramStart"/>
      <w:r w:rsidRPr="00FE2DF0">
        <w:rPr>
          <w:szCs w:val="21"/>
        </w:rPr>
        <w:t>统公司</w:t>
      </w:r>
      <w:proofErr w:type="gramEnd"/>
      <w:r w:rsidRPr="00FE2DF0">
        <w:rPr>
          <w:szCs w:val="21"/>
        </w:rPr>
        <w:t>等在其他学校或企业已经有了很多成功应用案例。</w:t>
      </w:r>
    </w:p>
    <w:p w:rsidR="00902109" w:rsidRPr="00FE2DF0" w:rsidRDefault="00902109" w:rsidP="00902109">
      <w:pPr>
        <w:ind w:firstLine="420"/>
        <w:rPr>
          <w:szCs w:val="21"/>
        </w:rPr>
      </w:pPr>
      <w:r w:rsidRPr="00FE2DF0">
        <w:rPr>
          <w:szCs w:val="21"/>
        </w:rPr>
        <w:t>在本项目中，需要根据具体的需求进行技术方案集成和整合，其中全部采用已经成熟的信息化平台解决方案进行。因此，本项目实施是可行的。</w:t>
      </w:r>
    </w:p>
    <w:p w:rsidR="006B771F" w:rsidRPr="00902109" w:rsidRDefault="00902109">
      <w:bookmarkStart w:id="0" w:name="_GoBack"/>
      <w:bookmarkEnd w:id="0"/>
    </w:p>
    <w:sectPr w:rsidR="006B771F" w:rsidRPr="009021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72A04"/>
    <w:multiLevelType w:val="hybridMultilevel"/>
    <w:tmpl w:val="801892F0"/>
    <w:lvl w:ilvl="0" w:tplc="F22E5E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109"/>
    <w:rsid w:val="00902109"/>
    <w:rsid w:val="00A429BF"/>
    <w:rsid w:val="00F21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C5F3A5-D760-418B-A4FB-2878AF1C1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210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dc:creator>
  <cp:keywords/>
  <dc:description/>
  <cp:lastModifiedBy>huang</cp:lastModifiedBy>
  <cp:revision>1</cp:revision>
  <dcterms:created xsi:type="dcterms:W3CDTF">2015-07-10T12:00:00Z</dcterms:created>
  <dcterms:modified xsi:type="dcterms:W3CDTF">2015-07-10T12:01:00Z</dcterms:modified>
</cp:coreProperties>
</file>