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D414E" w14:textId="77777777" w:rsidR="00D33C90" w:rsidRPr="009D2603" w:rsidRDefault="00D33C90" w:rsidP="00D33C90">
      <w:pPr>
        <w:snapToGrid w:val="0"/>
        <w:spacing w:line="360" w:lineRule="auto"/>
        <w:jc w:val="center"/>
        <w:rPr>
          <w:color w:val="000000" w:themeColor="text1"/>
          <w:lang w:eastAsia="zh-CN"/>
        </w:rPr>
      </w:pPr>
    </w:p>
    <w:p w14:paraId="342F0C0D" w14:textId="77777777" w:rsidR="00D33C90" w:rsidRPr="009D2603" w:rsidRDefault="00D33C90" w:rsidP="00D33C90">
      <w:pPr>
        <w:snapToGrid w:val="0"/>
        <w:spacing w:line="360" w:lineRule="auto"/>
        <w:jc w:val="center"/>
        <w:rPr>
          <w:color w:val="000000" w:themeColor="text1"/>
          <w:lang w:eastAsia="zh-CN"/>
        </w:rPr>
      </w:pPr>
    </w:p>
    <w:p w14:paraId="0BEE29D7" w14:textId="77777777" w:rsidR="00D33C90" w:rsidRPr="009D2603" w:rsidRDefault="00D33C90" w:rsidP="00C44D71">
      <w:pPr>
        <w:snapToGrid w:val="0"/>
        <w:spacing w:line="360" w:lineRule="auto"/>
        <w:jc w:val="center"/>
        <w:rPr>
          <w:color w:val="000000" w:themeColor="text1"/>
          <w:lang w:eastAsia="zh-CN"/>
        </w:rPr>
      </w:pPr>
    </w:p>
    <w:p w14:paraId="4AC7CBC9" w14:textId="77777777" w:rsidR="005D2BD2" w:rsidRPr="009D2603" w:rsidRDefault="005D2BD2" w:rsidP="00C44D71">
      <w:pPr>
        <w:widowControl/>
        <w:autoSpaceDE w:val="0"/>
        <w:autoSpaceDN w:val="0"/>
        <w:adjustRightInd w:val="0"/>
        <w:jc w:val="center"/>
        <w:rPr>
          <w:rFonts w:ascii="Times" w:hAnsi="Times" w:cs="Times"/>
          <w:color w:val="000000" w:themeColor="text1"/>
          <w:kern w:val="0"/>
          <w:lang w:eastAsia="zh-CN"/>
        </w:rPr>
      </w:pPr>
    </w:p>
    <w:p w14:paraId="6DE1BE13" w14:textId="77777777" w:rsidR="00D33C90" w:rsidRPr="009D2603" w:rsidRDefault="00D33C90" w:rsidP="00C44D71">
      <w:pPr>
        <w:spacing w:line="276" w:lineRule="auto"/>
        <w:jc w:val="center"/>
        <w:rPr>
          <w:noProof/>
          <w:color w:val="000000" w:themeColor="text1"/>
          <w:lang w:eastAsia="zh-CN"/>
        </w:rPr>
      </w:pPr>
    </w:p>
    <w:p w14:paraId="0845D9DD" w14:textId="77777777" w:rsidR="00B91113" w:rsidRPr="009D2603" w:rsidRDefault="00B91113" w:rsidP="00C44D71">
      <w:pPr>
        <w:spacing w:line="276" w:lineRule="auto"/>
        <w:jc w:val="center"/>
        <w:rPr>
          <w:rFonts w:ascii="PMingLiU" w:hAnsi="PMingLiU" w:cs="Calibri"/>
          <w:color w:val="000000" w:themeColor="text1"/>
          <w:sz w:val="48"/>
          <w:lang w:eastAsia="zh-CN"/>
        </w:rPr>
      </w:pPr>
    </w:p>
    <w:p w14:paraId="7AC3A99B" w14:textId="35D93F4C" w:rsidR="00D33C90" w:rsidRPr="009D2603" w:rsidRDefault="003374CE" w:rsidP="00003706">
      <w:pPr>
        <w:spacing w:line="276" w:lineRule="auto"/>
        <w:jc w:val="center"/>
        <w:rPr>
          <w:rFonts w:asciiTheme="minorEastAsia" w:eastAsiaTheme="minorEastAsia" w:hAnsiTheme="minorEastAsia"/>
          <w:color w:val="000000" w:themeColor="text1"/>
          <w:sz w:val="48"/>
          <w:lang w:eastAsia="zh-CN"/>
        </w:rPr>
      </w:pPr>
      <w:r>
        <w:rPr>
          <w:rFonts w:ascii="PMingLiU" w:eastAsia="宋体" w:hAnsi="PMingLiU" w:cs="Calibri"/>
          <w:color w:val="000000" w:themeColor="text1"/>
          <w:sz w:val="48"/>
          <w:lang w:eastAsia="zh-CN"/>
        </w:rPr>
        <w:t>清华工训中心</w:t>
      </w:r>
    </w:p>
    <w:p w14:paraId="3F4E9399" w14:textId="77777777" w:rsidR="00D33C90" w:rsidRPr="009D2603" w:rsidRDefault="002D43B3" w:rsidP="00003706">
      <w:pPr>
        <w:spacing w:line="276" w:lineRule="auto"/>
        <w:jc w:val="center"/>
        <w:rPr>
          <w:rFonts w:asciiTheme="minorEastAsia" w:eastAsiaTheme="minorEastAsia" w:hAnsiTheme="minorEastAsia"/>
          <w:color w:val="000000" w:themeColor="text1"/>
          <w:sz w:val="48"/>
          <w:lang w:eastAsia="zh-CN"/>
        </w:rPr>
      </w:pPr>
      <w:r w:rsidRPr="009D2603">
        <w:rPr>
          <w:rFonts w:asciiTheme="minorEastAsia" w:eastAsiaTheme="minorEastAsia" w:hAnsiTheme="minorEastAsia" w:hint="eastAsia"/>
          <w:color w:val="000000" w:themeColor="text1"/>
          <w:sz w:val="48"/>
          <w:lang w:eastAsia="zh-CN"/>
        </w:rPr>
        <w:t>与</w:t>
      </w:r>
    </w:p>
    <w:p w14:paraId="44812AD3" w14:textId="7BF790FE" w:rsidR="00D33C90" w:rsidRPr="009D2603" w:rsidRDefault="00A407CF" w:rsidP="00003706">
      <w:pPr>
        <w:spacing w:line="276" w:lineRule="auto"/>
        <w:jc w:val="center"/>
        <w:rPr>
          <w:rFonts w:asciiTheme="minorEastAsia" w:eastAsiaTheme="minorEastAsia" w:hAnsiTheme="minorEastAsia"/>
          <w:color w:val="000000" w:themeColor="text1"/>
          <w:sz w:val="48"/>
          <w:lang w:eastAsia="zh-CN"/>
        </w:rPr>
      </w:pPr>
      <w:r w:rsidRPr="009D2603">
        <w:rPr>
          <w:rFonts w:asciiTheme="minorEastAsia" w:eastAsiaTheme="minorEastAsia" w:hAnsiTheme="minorEastAsia" w:hint="eastAsia"/>
          <w:color w:val="000000" w:themeColor="text1"/>
          <w:sz w:val="48"/>
          <w:lang w:eastAsia="zh-CN"/>
        </w:rPr>
        <w:t>西安智园软件开发管理有限公司</w:t>
      </w:r>
    </w:p>
    <w:p w14:paraId="2A54BD1E" w14:textId="77777777" w:rsidR="00D33C90" w:rsidRPr="009D2603" w:rsidRDefault="00D33C90" w:rsidP="00003706">
      <w:pPr>
        <w:snapToGrid w:val="0"/>
        <w:spacing w:line="360" w:lineRule="auto"/>
        <w:jc w:val="center"/>
        <w:rPr>
          <w:rFonts w:asciiTheme="minorEastAsia" w:eastAsiaTheme="minorEastAsia" w:hAnsiTheme="minorEastAsia"/>
          <w:color w:val="000000" w:themeColor="text1"/>
          <w:lang w:eastAsia="zh-CN"/>
        </w:rPr>
      </w:pPr>
    </w:p>
    <w:p w14:paraId="0FE7E0EC" w14:textId="77777777" w:rsidR="003B4EE7" w:rsidRPr="009D2603" w:rsidRDefault="00A407CF" w:rsidP="00003706">
      <w:pPr>
        <w:spacing w:line="276" w:lineRule="auto"/>
        <w:jc w:val="center"/>
        <w:rPr>
          <w:rFonts w:asciiTheme="minorEastAsia" w:eastAsiaTheme="minorEastAsia" w:hAnsiTheme="minorEastAsia"/>
          <w:color w:val="000000" w:themeColor="text1"/>
          <w:sz w:val="40"/>
          <w:szCs w:val="40"/>
          <w:lang w:eastAsia="zh-CN"/>
        </w:rPr>
      </w:pPr>
      <w:r w:rsidRPr="009D2603">
        <w:rPr>
          <w:rFonts w:eastAsiaTheme="minorEastAsia"/>
          <w:color w:val="000000" w:themeColor="text1"/>
          <w:sz w:val="40"/>
          <w:szCs w:val="40"/>
          <w:lang w:eastAsia="zh-CN"/>
        </w:rPr>
        <w:t>ROOMIS</w:t>
      </w:r>
      <w:r w:rsidRPr="009D2603">
        <w:rPr>
          <w:rFonts w:asciiTheme="minorEastAsia" w:eastAsiaTheme="minorEastAsia" w:hAnsiTheme="minorEastAsia" w:hint="eastAsia"/>
          <w:color w:val="000000" w:themeColor="text1"/>
          <w:sz w:val="40"/>
          <w:szCs w:val="40"/>
          <w:lang w:eastAsia="zh-CN"/>
        </w:rPr>
        <w:t>系统</w:t>
      </w:r>
    </w:p>
    <w:p w14:paraId="4DAC79FA" w14:textId="77777777" w:rsidR="00364EB5" w:rsidRPr="009D2603" w:rsidRDefault="00A407CF" w:rsidP="00003706">
      <w:pPr>
        <w:spacing w:line="276" w:lineRule="auto"/>
        <w:jc w:val="center"/>
        <w:rPr>
          <w:rFonts w:asciiTheme="minorEastAsia" w:eastAsiaTheme="minorEastAsia" w:hAnsiTheme="minorEastAsia"/>
          <w:color w:val="000000" w:themeColor="text1"/>
          <w:sz w:val="40"/>
          <w:szCs w:val="40"/>
          <w:lang w:eastAsia="zh-CN"/>
        </w:rPr>
      </w:pPr>
      <w:r w:rsidRPr="009D2603">
        <w:rPr>
          <w:rFonts w:asciiTheme="minorEastAsia" w:eastAsiaTheme="minorEastAsia" w:hAnsiTheme="minorEastAsia" w:hint="eastAsia"/>
          <w:color w:val="000000" w:themeColor="text1"/>
          <w:sz w:val="40"/>
          <w:szCs w:val="40"/>
          <w:lang w:eastAsia="zh-CN"/>
        </w:rPr>
        <w:t>采购合同</w:t>
      </w:r>
    </w:p>
    <w:p w14:paraId="6CD04728" w14:textId="77777777" w:rsidR="00D33C90" w:rsidRPr="009D2603" w:rsidRDefault="00D33C90" w:rsidP="00C44D71">
      <w:pPr>
        <w:spacing w:line="276" w:lineRule="auto"/>
        <w:jc w:val="center"/>
        <w:rPr>
          <w:rFonts w:asciiTheme="minorEastAsia" w:eastAsiaTheme="minorEastAsia" w:hAnsiTheme="minorEastAsia"/>
          <w:color w:val="000000" w:themeColor="text1"/>
          <w:sz w:val="40"/>
          <w:szCs w:val="40"/>
          <w:lang w:eastAsia="zh-CN"/>
        </w:rPr>
      </w:pPr>
    </w:p>
    <w:p w14:paraId="0D46B37C" w14:textId="77777777" w:rsidR="00D33C90" w:rsidRPr="009D2603" w:rsidRDefault="00D33C90" w:rsidP="00C44D71">
      <w:pPr>
        <w:snapToGrid w:val="0"/>
        <w:spacing w:line="360" w:lineRule="auto"/>
        <w:jc w:val="center"/>
        <w:rPr>
          <w:rFonts w:asciiTheme="minorEastAsia" w:eastAsiaTheme="minorEastAsia" w:hAnsiTheme="minorEastAsia"/>
          <w:color w:val="000000" w:themeColor="text1"/>
          <w:lang w:eastAsia="zh-CN"/>
        </w:rPr>
      </w:pPr>
    </w:p>
    <w:p w14:paraId="6C604987" w14:textId="77777777" w:rsidR="00D33C90" w:rsidRPr="009D2603" w:rsidRDefault="00D33C90" w:rsidP="00C44D71">
      <w:pPr>
        <w:snapToGrid w:val="0"/>
        <w:spacing w:line="360" w:lineRule="auto"/>
        <w:jc w:val="center"/>
        <w:rPr>
          <w:rFonts w:asciiTheme="minorEastAsia" w:eastAsiaTheme="minorEastAsia" w:hAnsiTheme="minorEastAsia"/>
          <w:color w:val="000000" w:themeColor="text1"/>
          <w:lang w:eastAsia="zh-CN"/>
        </w:rPr>
      </w:pPr>
    </w:p>
    <w:p w14:paraId="44F1A3B3" w14:textId="77777777" w:rsidR="00D33C90" w:rsidRPr="009D2603" w:rsidRDefault="00D33C90" w:rsidP="00C44D71">
      <w:pPr>
        <w:snapToGrid w:val="0"/>
        <w:spacing w:line="360" w:lineRule="auto"/>
        <w:jc w:val="center"/>
        <w:rPr>
          <w:rFonts w:asciiTheme="minorEastAsia" w:eastAsiaTheme="minorEastAsia" w:hAnsiTheme="minorEastAsia"/>
          <w:color w:val="000000" w:themeColor="text1"/>
          <w:lang w:eastAsia="zh-CN"/>
        </w:rPr>
      </w:pPr>
    </w:p>
    <w:p w14:paraId="0521D3FC" w14:textId="77777777" w:rsidR="00D33C90" w:rsidRPr="009D2603" w:rsidRDefault="00D33C90" w:rsidP="00D33C90">
      <w:pPr>
        <w:snapToGrid w:val="0"/>
        <w:spacing w:line="360" w:lineRule="auto"/>
        <w:jc w:val="center"/>
        <w:rPr>
          <w:rFonts w:asciiTheme="minorEastAsia" w:eastAsiaTheme="minorEastAsia" w:hAnsiTheme="minorEastAsia"/>
          <w:color w:val="000000" w:themeColor="text1"/>
          <w:lang w:eastAsia="zh-CN"/>
        </w:rPr>
      </w:pPr>
    </w:p>
    <w:p w14:paraId="7DCE28BC" w14:textId="77777777" w:rsidR="007C46F0" w:rsidRPr="009D2603" w:rsidRDefault="007C46F0" w:rsidP="00D33C90">
      <w:pPr>
        <w:snapToGrid w:val="0"/>
        <w:spacing w:line="360" w:lineRule="auto"/>
        <w:jc w:val="center"/>
        <w:rPr>
          <w:rFonts w:asciiTheme="minorEastAsia" w:eastAsiaTheme="minorEastAsia" w:hAnsiTheme="minorEastAsia"/>
          <w:color w:val="000000" w:themeColor="text1"/>
          <w:lang w:eastAsia="zh-CN"/>
        </w:rPr>
      </w:pPr>
    </w:p>
    <w:p w14:paraId="68FDAB5B" w14:textId="77777777" w:rsidR="007C46F0" w:rsidRPr="009D2603" w:rsidRDefault="007C46F0" w:rsidP="00D33C90">
      <w:pPr>
        <w:snapToGrid w:val="0"/>
        <w:spacing w:line="360" w:lineRule="auto"/>
        <w:jc w:val="center"/>
        <w:rPr>
          <w:rFonts w:asciiTheme="minorEastAsia" w:eastAsiaTheme="minorEastAsia" w:hAnsiTheme="minorEastAsia"/>
          <w:color w:val="000000" w:themeColor="text1"/>
          <w:lang w:eastAsia="zh-CN"/>
        </w:rPr>
      </w:pPr>
    </w:p>
    <w:p w14:paraId="66A3B406" w14:textId="77777777" w:rsidR="009842A0" w:rsidRPr="009D2603" w:rsidRDefault="009842A0" w:rsidP="00D33C90">
      <w:pPr>
        <w:snapToGrid w:val="0"/>
        <w:spacing w:line="360" w:lineRule="auto"/>
        <w:jc w:val="center"/>
        <w:rPr>
          <w:rFonts w:asciiTheme="minorEastAsia" w:eastAsiaTheme="minorEastAsia" w:hAnsiTheme="minorEastAsia"/>
          <w:color w:val="000000" w:themeColor="text1"/>
          <w:lang w:eastAsia="zh-CN"/>
        </w:rPr>
      </w:pPr>
    </w:p>
    <w:p w14:paraId="313E2E96" w14:textId="77777777" w:rsidR="001A4F3D" w:rsidRPr="009D2603" w:rsidRDefault="00A407CF" w:rsidP="007C46F0">
      <w:pPr>
        <w:spacing w:line="276" w:lineRule="auto"/>
        <w:jc w:val="center"/>
        <w:rPr>
          <w:rFonts w:eastAsiaTheme="minorEastAsia"/>
          <w:color w:val="000000" w:themeColor="text1"/>
          <w:lang w:eastAsia="zh-CN"/>
        </w:rPr>
      </w:pPr>
      <w:r w:rsidRPr="009D2603">
        <w:rPr>
          <w:rFonts w:asciiTheme="minorEastAsia" w:eastAsiaTheme="minorEastAsia" w:hAnsiTheme="minorEastAsia"/>
          <w:color w:val="000000" w:themeColor="text1"/>
          <w:sz w:val="40"/>
          <w:szCs w:val="40"/>
          <w:lang w:eastAsia="zh-CN"/>
        </w:rPr>
        <w:t>2015</w:t>
      </w:r>
      <w:r w:rsidRPr="009D2603">
        <w:rPr>
          <w:rFonts w:asciiTheme="minorEastAsia" w:eastAsiaTheme="minorEastAsia" w:hAnsiTheme="minorEastAsia" w:hint="eastAsia"/>
          <w:color w:val="000000" w:themeColor="text1"/>
          <w:sz w:val="40"/>
          <w:szCs w:val="40"/>
          <w:lang w:eastAsia="zh-CN"/>
        </w:rPr>
        <w:t>年</w:t>
      </w:r>
      <w:r w:rsidR="00C756A5">
        <w:rPr>
          <w:rFonts w:asciiTheme="minorEastAsia" w:eastAsiaTheme="minorEastAsia" w:hAnsiTheme="minorEastAsia" w:hint="eastAsia"/>
          <w:color w:val="000000" w:themeColor="text1"/>
          <w:sz w:val="40"/>
          <w:szCs w:val="40"/>
          <w:lang w:eastAsia="zh-CN"/>
        </w:rPr>
        <w:t>12</w:t>
      </w:r>
      <w:r w:rsidRPr="009D2603">
        <w:rPr>
          <w:rFonts w:asciiTheme="minorEastAsia" w:eastAsiaTheme="minorEastAsia" w:hAnsiTheme="minorEastAsia" w:hint="eastAsia"/>
          <w:color w:val="000000" w:themeColor="text1"/>
          <w:sz w:val="40"/>
          <w:szCs w:val="40"/>
          <w:lang w:eastAsia="zh-CN"/>
        </w:rPr>
        <w:t>月</w:t>
      </w:r>
    </w:p>
    <w:p w14:paraId="398DF341" w14:textId="77777777" w:rsidR="00E95ED2" w:rsidRPr="009D2603" w:rsidRDefault="007C46F0" w:rsidP="0001244C">
      <w:pPr>
        <w:tabs>
          <w:tab w:val="left" w:pos="6379"/>
        </w:tabs>
        <w:snapToGrid w:val="0"/>
        <w:spacing w:line="360" w:lineRule="auto"/>
        <w:rPr>
          <w:color w:val="000000" w:themeColor="text1"/>
          <w:lang w:eastAsia="zh-CN"/>
        </w:rPr>
      </w:pPr>
      <w:r w:rsidRPr="009D2603">
        <w:rPr>
          <w:rFonts w:asciiTheme="minorEastAsia" w:eastAsiaTheme="minorEastAsia" w:hAnsiTheme="minorEastAsia"/>
          <w:noProof/>
          <w:color w:val="000000" w:themeColor="text1"/>
          <w:lang w:eastAsia="zh-CN"/>
        </w:rPr>
        <w:drawing>
          <wp:anchor distT="0" distB="0" distL="114300" distR="114300" simplePos="0" relativeHeight="251657216" behindDoc="0" locked="0" layoutInCell="1" allowOverlap="1" wp14:anchorId="759462DB" wp14:editId="58A15C06">
            <wp:simplePos x="0" y="0"/>
            <wp:positionH relativeFrom="column">
              <wp:posOffset>1459230</wp:posOffset>
            </wp:positionH>
            <wp:positionV relativeFrom="paragraph">
              <wp:posOffset>83820</wp:posOffset>
            </wp:positionV>
            <wp:extent cx="2446020" cy="541020"/>
            <wp:effectExtent l="0" t="0" r="0" b="0"/>
            <wp:wrapSquare wrapText="bothSides"/>
            <wp:docPr id="2" name="圖片 2" descr="D:\tracy\sce\wisdom_garden\ppt\jp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acy\sce\wisdom_garden\ppt\jp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6020" cy="541020"/>
                    </a:xfrm>
                    <a:prstGeom prst="rect">
                      <a:avLst/>
                    </a:prstGeom>
                    <a:noFill/>
                    <a:ln>
                      <a:noFill/>
                    </a:ln>
                  </pic:spPr>
                </pic:pic>
              </a:graphicData>
            </a:graphic>
          </wp:anchor>
        </w:drawing>
      </w:r>
      <w:r w:rsidR="00227476" w:rsidRPr="009D2603">
        <w:rPr>
          <w:color w:val="000000" w:themeColor="text1"/>
          <w:lang w:eastAsia="zh-CN"/>
        </w:rPr>
        <w:br w:type="page"/>
      </w:r>
      <w:r w:rsidR="00A407CF" w:rsidRPr="009D2603">
        <w:rPr>
          <w:rFonts w:eastAsia="宋体" w:hint="eastAsia"/>
          <w:color w:val="000000" w:themeColor="text1"/>
          <w:lang w:eastAsia="zh-CN"/>
        </w:rPr>
        <w:lastRenderedPageBreak/>
        <w:t>合约方：</w:t>
      </w:r>
    </w:p>
    <w:p w14:paraId="15B9D863" w14:textId="381E0CCE" w:rsidR="007C46F0" w:rsidRPr="009D2603" w:rsidRDefault="00A407CF" w:rsidP="007C46F0">
      <w:pPr>
        <w:adjustRightInd w:val="0"/>
        <w:snapToGrid w:val="0"/>
        <w:spacing w:line="360" w:lineRule="auto"/>
        <w:ind w:left="480"/>
        <w:rPr>
          <w:color w:val="000000" w:themeColor="text1"/>
          <w:lang w:eastAsia="zh-CN"/>
        </w:rPr>
      </w:pPr>
      <w:r w:rsidRPr="009D2603">
        <w:rPr>
          <w:rFonts w:eastAsia="宋体" w:hint="eastAsia"/>
          <w:b/>
          <w:color w:val="000000" w:themeColor="text1"/>
          <w:lang w:eastAsia="zh-CN"/>
        </w:rPr>
        <w:t>甲方：</w:t>
      </w:r>
      <w:r w:rsidRPr="009D2603">
        <w:rPr>
          <w:rFonts w:eastAsia="宋体" w:hint="eastAsia"/>
          <w:color w:val="000000" w:themeColor="text1"/>
          <w:lang w:eastAsia="zh-CN"/>
        </w:rPr>
        <w:t>【</w:t>
      </w:r>
      <w:r w:rsidRPr="009D2603">
        <w:rPr>
          <w:rFonts w:eastAsia="宋体"/>
          <w:color w:val="000000" w:themeColor="text1"/>
          <w:lang w:eastAsia="zh-CN"/>
        </w:rPr>
        <w:t xml:space="preserve">  </w:t>
      </w:r>
      <w:r w:rsidR="003374CE">
        <w:rPr>
          <w:rFonts w:eastAsia="宋体"/>
          <w:color w:val="000000" w:themeColor="text1"/>
          <w:lang w:eastAsia="zh-CN"/>
        </w:rPr>
        <w:t>清华工训中心</w:t>
      </w:r>
      <w:r w:rsidRPr="009D2603">
        <w:rPr>
          <w:rFonts w:eastAsia="宋体"/>
          <w:color w:val="000000" w:themeColor="text1"/>
          <w:lang w:eastAsia="zh-CN"/>
        </w:rPr>
        <w:t xml:space="preserve">  </w:t>
      </w:r>
      <w:r w:rsidRPr="009D2603">
        <w:rPr>
          <w:rFonts w:eastAsia="宋体" w:hint="eastAsia"/>
          <w:color w:val="000000" w:themeColor="text1"/>
          <w:lang w:eastAsia="zh-CN"/>
        </w:rPr>
        <w:t>】</w:t>
      </w:r>
    </w:p>
    <w:p w14:paraId="764458CE" w14:textId="55DBBDC5" w:rsidR="007C46F0" w:rsidRDefault="00A407CF" w:rsidP="00B12002">
      <w:pPr>
        <w:adjustRightInd w:val="0"/>
        <w:snapToGrid w:val="0"/>
        <w:spacing w:line="360" w:lineRule="auto"/>
        <w:ind w:left="480"/>
        <w:rPr>
          <w:rFonts w:eastAsia="宋体"/>
          <w:color w:val="000000" w:themeColor="text1"/>
          <w:lang w:eastAsia="zh-CN"/>
        </w:rPr>
      </w:pPr>
      <w:r w:rsidRPr="009D2603">
        <w:rPr>
          <w:rFonts w:eastAsia="宋体" w:hint="eastAsia"/>
          <w:b/>
          <w:color w:val="000000" w:themeColor="text1"/>
          <w:lang w:eastAsia="zh-CN"/>
        </w:rPr>
        <w:t>住所：</w:t>
      </w:r>
      <w:r w:rsidRPr="009D2603">
        <w:rPr>
          <w:rFonts w:eastAsia="宋体" w:hint="eastAsia"/>
          <w:color w:val="000000" w:themeColor="text1"/>
          <w:lang w:eastAsia="zh-CN"/>
        </w:rPr>
        <w:t>【</w:t>
      </w:r>
      <w:r w:rsidRPr="009D2603">
        <w:rPr>
          <w:rFonts w:eastAsia="宋体"/>
          <w:color w:val="000000" w:themeColor="text1"/>
          <w:lang w:eastAsia="zh-CN"/>
        </w:rPr>
        <w:t xml:space="preserve"> </w:t>
      </w:r>
      <w:r w:rsidR="00CD5C8B">
        <w:rPr>
          <w:rFonts w:eastAsia="宋体"/>
          <w:color w:val="000000" w:themeColor="text1"/>
          <w:lang w:eastAsia="zh-CN"/>
        </w:rPr>
        <w:t>北京市海淀区清华大学李兆基大楼</w:t>
      </w:r>
      <w:r w:rsidR="00B12002">
        <w:rPr>
          <w:rFonts w:eastAsia="宋体" w:hint="eastAsia"/>
          <w:color w:val="000000" w:themeColor="text1"/>
          <w:lang w:eastAsia="zh-CN"/>
        </w:rPr>
        <w:t xml:space="preserve"> </w:t>
      </w:r>
      <w:r w:rsidR="00B12002">
        <w:rPr>
          <w:rFonts w:eastAsia="宋体" w:hint="eastAsia"/>
          <w:color w:val="000000" w:themeColor="text1"/>
          <w:lang w:eastAsia="zh-CN"/>
        </w:rPr>
        <w:t>】</w:t>
      </w:r>
    </w:p>
    <w:p w14:paraId="79A9C44D" w14:textId="098AC415" w:rsidR="00B12002" w:rsidRPr="00B12002" w:rsidRDefault="00B12002" w:rsidP="00B12002">
      <w:pPr>
        <w:adjustRightInd w:val="0"/>
        <w:snapToGrid w:val="0"/>
        <w:spacing w:line="360" w:lineRule="auto"/>
        <w:ind w:left="480"/>
        <w:rPr>
          <w:rFonts w:eastAsiaTheme="minorEastAsia" w:hint="eastAsia"/>
          <w:color w:val="000000" w:themeColor="text1"/>
          <w:lang w:eastAsia="zh-CN"/>
        </w:rPr>
      </w:pPr>
      <w:r>
        <w:rPr>
          <w:rFonts w:eastAsia="宋体" w:hint="eastAsia"/>
          <w:b/>
          <w:color w:val="000000" w:themeColor="text1"/>
          <w:lang w:eastAsia="zh-CN"/>
        </w:rPr>
        <w:t>委托代理人：</w:t>
      </w:r>
      <w:r w:rsidRPr="00B12002">
        <w:rPr>
          <w:rFonts w:eastAsia="宋体" w:hint="eastAsia"/>
          <w:color w:val="000000" w:themeColor="text1"/>
          <w:lang w:eastAsia="zh-CN"/>
        </w:rPr>
        <w:t>【</w:t>
      </w:r>
      <w:r w:rsidRPr="00B12002">
        <w:rPr>
          <w:rFonts w:eastAsia="宋体" w:hint="eastAsia"/>
          <w:color w:val="000000" w:themeColor="text1"/>
          <w:lang w:eastAsia="zh-CN"/>
        </w:rPr>
        <w:t xml:space="preserve"> </w:t>
      </w:r>
      <w:r w:rsidRPr="00B12002">
        <w:rPr>
          <w:rFonts w:eastAsia="宋体" w:hint="eastAsia"/>
          <w:color w:val="000000" w:themeColor="text1"/>
          <w:lang w:eastAsia="zh-CN"/>
        </w:rPr>
        <w:t>王德宇</w:t>
      </w:r>
      <w:r w:rsidRPr="00B12002">
        <w:rPr>
          <w:rFonts w:eastAsia="宋体" w:hint="eastAsia"/>
          <w:color w:val="000000" w:themeColor="text1"/>
          <w:lang w:eastAsia="zh-CN"/>
        </w:rPr>
        <w:t xml:space="preserve"> </w:t>
      </w:r>
      <w:r w:rsidRPr="00B12002">
        <w:rPr>
          <w:rFonts w:eastAsia="宋体"/>
          <w:color w:val="000000" w:themeColor="text1"/>
          <w:lang w:eastAsia="zh-CN"/>
        </w:rPr>
        <w:t>】</w:t>
      </w:r>
    </w:p>
    <w:p w14:paraId="1C7DF181" w14:textId="77777777" w:rsidR="00B12002" w:rsidRPr="00B12002" w:rsidRDefault="00B12002" w:rsidP="007C46F0">
      <w:pPr>
        <w:adjustRightInd w:val="0"/>
        <w:snapToGrid w:val="0"/>
        <w:spacing w:line="360" w:lineRule="auto"/>
        <w:ind w:left="480"/>
        <w:rPr>
          <w:rFonts w:eastAsiaTheme="minorEastAsia" w:hint="eastAsia"/>
          <w:color w:val="000000" w:themeColor="text1"/>
          <w:lang w:eastAsia="zh-CN"/>
        </w:rPr>
      </w:pPr>
    </w:p>
    <w:p w14:paraId="370FD371" w14:textId="77777777" w:rsidR="007C46F0" w:rsidRPr="009D2603" w:rsidRDefault="00A407CF" w:rsidP="007C46F0">
      <w:pPr>
        <w:adjustRightInd w:val="0"/>
        <w:snapToGrid w:val="0"/>
        <w:spacing w:line="360" w:lineRule="auto"/>
        <w:ind w:left="480"/>
        <w:rPr>
          <w:color w:val="000000" w:themeColor="text1"/>
          <w:lang w:eastAsia="zh-CN"/>
        </w:rPr>
      </w:pPr>
      <w:r w:rsidRPr="009D2603">
        <w:rPr>
          <w:rFonts w:eastAsia="宋体" w:hint="eastAsia"/>
          <w:b/>
          <w:color w:val="000000" w:themeColor="text1"/>
          <w:lang w:eastAsia="zh-CN"/>
        </w:rPr>
        <w:t>乙方：</w:t>
      </w:r>
      <w:r w:rsidRPr="009D2603">
        <w:rPr>
          <w:rFonts w:eastAsia="宋体" w:hint="eastAsia"/>
          <w:color w:val="000000" w:themeColor="text1"/>
          <w:lang w:eastAsia="zh-CN"/>
        </w:rPr>
        <w:t>【</w:t>
      </w:r>
      <w:r w:rsidRPr="009D2603">
        <w:rPr>
          <w:rFonts w:eastAsia="宋体"/>
          <w:color w:val="000000" w:themeColor="text1"/>
          <w:lang w:eastAsia="zh-CN"/>
        </w:rPr>
        <w:t xml:space="preserve">  </w:t>
      </w:r>
      <w:r w:rsidR="00DC76F2" w:rsidRPr="009D2603">
        <w:rPr>
          <w:rFonts w:eastAsia="宋体" w:hint="eastAsia"/>
          <w:color w:val="000000" w:themeColor="text1"/>
          <w:lang w:eastAsia="zh-CN"/>
        </w:rPr>
        <w:t>西安智园软件开发管理</w:t>
      </w:r>
      <w:r w:rsidRPr="009D2603">
        <w:rPr>
          <w:rFonts w:eastAsia="宋体" w:hint="eastAsia"/>
          <w:color w:val="000000" w:themeColor="text1"/>
          <w:lang w:eastAsia="zh-CN"/>
        </w:rPr>
        <w:t>有限公司</w:t>
      </w:r>
      <w:r w:rsidRPr="009D2603">
        <w:rPr>
          <w:rFonts w:eastAsia="宋体"/>
          <w:color w:val="000000" w:themeColor="text1"/>
          <w:lang w:eastAsia="zh-CN"/>
        </w:rPr>
        <w:t xml:space="preserve">  </w:t>
      </w:r>
      <w:r w:rsidRPr="009D2603">
        <w:rPr>
          <w:rFonts w:eastAsia="宋体" w:hint="eastAsia"/>
          <w:color w:val="000000" w:themeColor="text1"/>
          <w:lang w:eastAsia="zh-CN"/>
        </w:rPr>
        <w:t>】</w:t>
      </w:r>
    </w:p>
    <w:p w14:paraId="752F7296" w14:textId="77777777" w:rsidR="007C46F0" w:rsidRPr="009D2603" w:rsidRDefault="00A407CF" w:rsidP="007C46F0">
      <w:pPr>
        <w:adjustRightInd w:val="0"/>
        <w:snapToGrid w:val="0"/>
        <w:spacing w:line="360" w:lineRule="auto"/>
        <w:ind w:left="480"/>
        <w:rPr>
          <w:color w:val="000000" w:themeColor="text1"/>
          <w:lang w:eastAsia="zh-CN"/>
        </w:rPr>
      </w:pPr>
      <w:r w:rsidRPr="009D2603">
        <w:rPr>
          <w:rFonts w:eastAsia="宋体" w:hint="eastAsia"/>
          <w:b/>
          <w:color w:val="000000" w:themeColor="text1"/>
          <w:lang w:eastAsia="zh-CN"/>
        </w:rPr>
        <w:t>住所：</w:t>
      </w:r>
      <w:r w:rsidRPr="009D2603">
        <w:rPr>
          <w:rFonts w:eastAsia="宋体" w:hint="eastAsia"/>
          <w:color w:val="000000" w:themeColor="text1"/>
          <w:lang w:eastAsia="zh-CN"/>
        </w:rPr>
        <w:t>【</w:t>
      </w:r>
      <w:r w:rsidRPr="009D2603">
        <w:rPr>
          <w:rFonts w:eastAsia="宋体"/>
          <w:color w:val="000000" w:themeColor="text1"/>
          <w:lang w:eastAsia="zh-CN"/>
        </w:rPr>
        <w:t xml:space="preserve">  </w:t>
      </w:r>
      <w:r w:rsidR="00DC76F2" w:rsidRPr="009D2603">
        <w:rPr>
          <w:rFonts w:eastAsia="宋体" w:hint="eastAsia"/>
          <w:color w:val="000000" w:themeColor="text1"/>
          <w:lang w:eastAsia="zh-CN"/>
        </w:rPr>
        <w:t>陕西省西安市高新区科技二路</w:t>
      </w:r>
      <w:r w:rsidR="00DC76F2" w:rsidRPr="009D2603">
        <w:rPr>
          <w:rFonts w:eastAsia="宋体" w:hint="eastAsia"/>
          <w:color w:val="000000" w:themeColor="text1"/>
          <w:lang w:eastAsia="zh-CN"/>
        </w:rPr>
        <w:t>68</w:t>
      </w:r>
      <w:r w:rsidR="00DC76F2" w:rsidRPr="009D2603">
        <w:rPr>
          <w:rFonts w:eastAsia="宋体" w:hint="eastAsia"/>
          <w:color w:val="000000" w:themeColor="text1"/>
          <w:lang w:eastAsia="zh-CN"/>
        </w:rPr>
        <w:t>号秦风阁</w:t>
      </w:r>
      <w:r w:rsidRPr="009D2603">
        <w:rPr>
          <w:rFonts w:eastAsia="宋体"/>
          <w:color w:val="000000" w:themeColor="text1"/>
          <w:lang w:eastAsia="zh-CN"/>
        </w:rPr>
        <w:t xml:space="preserve">  </w:t>
      </w:r>
      <w:r w:rsidRPr="009D2603">
        <w:rPr>
          <w:rFonts w:eastAsia="宋体" w:hint="eastAsia"/>
          <w:color w:val="000000" w:themeColor="text1"/>
          <w:lang w:eastAsia="zh-CN"/>
        </w:rPr>
        <w:t>】</w:t>
      </w:r>
    </w:p>
    <w:p w14:paraId="384BCAD8" w14:textId="77777777" w:rsidR="007C46F0" w:rsidRPr="009D2603" w:rsidRDefault="00A407CF" w:rsidP="007C46F0">
      <w:pPr>
        <w:adjustRightInd w:val="0"/>
        <w:snapToGrid w:val="0"/>
        <w:spacing w:line="360" w:lineRule="auto"/>
        <w:ind w:left="480"/>
        <w:rPr>
          <w:color w:val="000000" w:themeColor="text1"/>
          <w:lang w:eastAsia="zh-CN"/>
        </w:rPr>
      </w:pPr>
      <w:r w:rsidRPr="009D2603">
        <w:rPr>
          <w:rFonts w:eastAsia="宋体" w:hint="eastAsia"/>
          <w:b/>
          <w:color w:val="000000" w:themeColor="text1"/>
          <w:lang w:eastAsia="zh-CN"/>
        </w:rPr>
        <w:t>法定代表人：</w:t>
      </w:r>
      <w:r w:rsidRPr="009D2603">
        <w:rPr>
          <w:rFonts w:eastAsia="宋体" w:hint="eastAsia"/>
          <w:color w:val="000000" w:themeColor="text1"/>
          <w:lang w:eastAsia="zh-CN"/>
        </w:rPr>
        <w:t>【</w:t>
      </w:r>
      <w:r w:rsidRPr="009D2603">
        <w:rPr>
          <w:rFonts w:eastAsia="宋体"/>
          <w:color w:val="000000" w:themeColor="text1"/>
          <w:lang w:eastAsia="zh-CN"/>
        </w:rPr>
        <w:t xml:space="preserve">  </w:t>
      </w:r>
      <w:r w:rsidR="00DC76F2" w:rsidRPr="009D2603">
        <w:rPr>
          <w:rFonts w:eastAsia="宋体" w:hint="eastAsia"/>
          <w:color w:val="000000" w:themeColor="text1"/>
          <w:lang w:eastAsia="zh-CN"/>
        </w:rPr>
        <w:t>黄亮</w:t>
      </w:r>
      <w:r w:rsidRPr="009D2603">
        <w:rPr>
          <w:rFonts w:eastAsia="宋体"/>
          <w:color w:val="000000" w:themeColor="text1"/>
          <w:lang w:eastAsia="zh-CN"/>
        </w:rPr>
        <w:t xml:space="preserve">  </w:t>
      </w:r>
      <w:r w:rsidRPr="009D2603">
        <w:rPr>
          <w:rFonts w:eastAsia="宋体" w:hint="eastAsia"/>
          <w:color w:val="000000" w:themeColor="text1"/>
          <w:lang w:eastAsia="zh-CN"/>
        </w:rPr>
        <w:t>】</w:t>
      </w:r>
    </w:p>
    <w:p w14:paraId="4EB19F1A" w14:textId="77777777" w:rsidR="00CC0F45" w:rsidRPr="009D2603" w:rsidRDefault="00CC0F45" w:rsidP="005C2B97">
      <w:pPr>
        <w:adjustRightInd w:val="0"/>
        <w:snapToGrid w:val="0"/>
        <w:spacing w:line="360" w:lineRule="auto"/>
        <w:ind w:left="480"/>
        <w:rPr>
          <w:color w:val="000000" w:themeColor="text1"/>
          <w:lang w:eastAsia="zh-CN"/>
        </w:rPr>
      </w:pPr>
    </w:p>
    <w:p w14:paraId="0F319219" w14:textId="77777777" w:rsidR="00E95ED2" w:rsidRPr="009D2603" w:rsidRDefault="00A407CF" w:rsidP="00A25A1B">
      <w:pPr>
        <w:adjustRightInd w:val="0"/>
        <w:snapToGrid w:val="0"/>
        <w:spacing w:line="360" w:lineRule="auto"/>
        <w:jc w:val="both"/>
        <w:rPr>
          <w:color w:val="000000" w:themeColor="text1"/>
          <w:lang w:eastAsia="zh-CN"/>
        </w:rPr>
      </w:pPr>
      <w:r w:rsidRPr="009D2603">
        <w:rPr>
          <w:rFonts w:eastAsia="宋体" w:hint="eastAsia"/>
          <w:color w:val="000000" w:themeColor="text1"/>
          <w:lang w:eastAsia="zh-CN"/>
        </w:rPr>
        <w:t>兹甲乙</w:t>
      </w:r>
      <w:r w:rsidR="002D43B3" w:rsidRPr="009D2603">
        <w:rPr>
          <w:rFonts w:eastAsia="宋体" w:hint="eastAsia"/>
          <w:color w:val="000000" w:themeColor="text1"/>
          <w:lang w:eastAsia="zh-CN"/>
        </w:rPr>
        <w:t>双</w:t>
      </w:r>
      <w:r w:rsidRPr="009D2603">
        <w:rPr>
          <w:rFonts w:eastAsia="宋体" w:hint="eastAsia"/>
          <w:color w:val="000000" w:themeColor="text1"/>
          <w:lang w:eastAsia="zh-CN"/>
        </w:rPr>
        <w:t>方</w:t>
      </w:r>
      <w:r w:rsidR="002D43B3" w:rsidRPr="009D2603">
        <w:rPr>
          <w:rFonts w:eastAsia="宋体" w:hint="eastAsia"/>
          <w:color w:val="000000" w:themeColor="text1"/>
          <w:lang w:eastAsia="zh-CN"/>
        </w:rPr>
        <w:t>为</w:t>
      </w:r>
      <w:r w:rsidRPr="009D2603">
        <w:rPr>
          <w:rFonts w:eastAsia="宋体" w:hint="eastAsia"/>
          <w:color w:val="000000" w:themeColor="text1"/>
          <w:lang w:eastAsia="zh-CN"/>
        </w:rPr>
        <w:t>执行「</w:t>
      </w:r>
      <w:r w:rsidRPr="009D2603">
        <w:rPr>
          <w:rFonts w:eastAsia="宋体"/>
          <w:color w:val="000000" w:themeColor="text1"/>
          <w:lang w:eastAsia="zh-CN"/>
        </w:rPr>
        <w:t>ROOMIS</w:t>
      </w:r>
      <w:r w:rsidRPr="009D2603">
        <w:rPr>
          <w:rFonts w:eastAsia="宋体" w:hint="eastAsia"/>
          <w:color w:val="000000" w:themeColor="text1"/>
          <w:lang w:eastAsia="zh-CN"/>
        </w:rPr>
        <w:t>系统采购</w:t>
      </w:r>
      <w:r w:rsidR="00DC76F2" w:rsidRPr="009D2603">
        <w:rPr>
          <w:rFonts w:eastAsia="宋体" w:hint="eastAsia"/>
          <w:color w:val="000000" w:themeColor="text1"/>
          <w:lang w:eastAsia="zh-CN"/>
        </w:rPr>
        <w:t>合同</w:t>
      </w:r>
      <w:r w:rsidRPr="009D2603">
        <w:rPr>
          <w:rFonts w:eastAsia="宋体" w:hint="eastAsia"/>
          <w:color w:val="000000" w:themeColor="text1"/>
          <w:lang w:eastAsia="zh-CN"/>
        </w:rPr>
        <w:t>」</w:t>
      </w:r>
      <w:r w:rsidRPr="009D2603">
        <w:rPr>
          <w:rFonts w:eastAsia="宋体"/>
          <w:color w:val="000000" w:themeColor="text1"/>
          <w:lang w:eastAsia="zh-CN"/>
        </w:rPr>
        <w:t>(</w:t>
      </w:r>
      <w:r w:rsidRPr="009D2603">
        <w:rPr>
          <w:rFonts w:eastAsia="宋体" w:hint="eastAsia"/>
          <w:color w:val="000000" w:themeColor="text1"/>
          <w:lang w:eastAsia="zh-CN"/>
        </w:rPr>
        <w:t>以下简称本</w:t>
      </w:r>
      <w:r w:rsidR="00DC76F2" w:rsidRPr="009D2603">
        <w:rPr>
          <w:rFonts w:eastAsia="宋体" w:hint="eastAsia"/>
          <w:color w:val="000000" w:themeColor="text1"/>
          <w:lang w:eastAsia="zh-CN"/>
        </w:rPr>
        <w:t>合同</w:t>
      </w:r>
      <w:r w:rsidRPr="009D2603">
        <w:rPr>
          <w:rFonts w:eastAsia="宋体"/>
          <w:color w:val="000000" w:themeColor="text1"/>
          <w:lang w:eastAsia="zh-CN"/>
        </w:rPr>
        <w:t>)</w:t>
      </w:r>
      <w:r w:rsidRPr="009D2603">
        <w:rPr>
          <w:rFonts w:eastAsia="宋体" w:hint="eastAsia"/>
          <w:color w:val="000000" w:themeColor="text1"/>
          <w:lang w:eastAsia="zh-CN"/>
        </w:rPr>
        <w:t>，经甲乙双方同意后订立条款如后说明：</w:t>
      </w:r>
    </w:p>
    <w:p w14:paraId="7BBE80E6" w14:textId="77777777" w:rsidR="00943E57" w:rsidRPr="009D2603" w:rsidRDefault="00943E57" w:rsidP="006F72DB">
      <w:pPr>
        <w:adjustRightInd w:val="0"/>
        <w:snapToGrid w:val="0"/>
        <w:spacing w:line="360" w:lineRule="auto"/>
        <w:rPr>
          <w:color w:val="000000" w:themeColor="text1"/>
          <w:lang w:eastAsia="zh-CN"/>
        </w:rPr>
      </w:pPr>
    </w:p>
    <w:p w14:paraId="5664041E" w14:textId="77777777" w:rsidR="00C96171" w:rsidRPr="009D2603" w:rsidRDefault="00A407CF" w:rsidP="006F72DB">
      <w:pPr>
        <w:numPr>
          <w:ilvl w:val="0"/>
          <w:numId w:val="1"/>
        </w:numPr>
        <w:adjustRightInd w:val="0"/>
        <w:snapToGrid w:val="0"/>
        <w:spacing w:line="360" w:lineRule="auto"/>
        <w:rPr>
          <w:color w:val="000000" w:themeColor="text1"/>
          <w:lang w:eastAsia="zh-CN"/>
        </w:rPr>
      </w:pPr>
      <w:r w:rsidRPr="009D2603">
        <w:rPr>
          <w:rFonts w:eastAsia="宋体" w:hint="eastAsia"/>
          <w:color w:val="000000" w:themeColor="text1"/>
          <w:lang w:eastAsia="zh-CN"/>
        </w:rPr>
        <w:t>合约金额及付款方式</w:t>
      </w:r>
    </w:p>
    <w:p w14:paraId="55FEE9CF" w14:textId="77777777" w:rsidR="00B75FAD" w:rsidRPr="009D2603" w:rsidRDefault="00A407CF" w:rsidP="00A25A1B">
      <w:pPr>
        <w:numPr>
          <w:ilvl w:val="2"/>
          <w:numId w:val="1"/>
        </w:numPr>
        <w:adjustRightInd w:val="0"/>
        <w:snapToGrid w:val="0"/>
        <w:spacing w:line="360" w:lineRule="auto"/>
        <w:jc w:val="both"/>
        <w:rPr>
          <w:color w:val="000000" w:themeColor="text1"/>
          <w:lang w:eastAsia="zh-CN"/>
        </w:rPr>
      </w:pPr>
      <w:r w:rsidRPr="009D2603">
        <w:rPr>
          <w:rFonts w:eastAsia="宋体" w:hint="eastAsia"/>
          <w:color w:val="000000" w:themeColor="text1"/>
          <w:lang w:eastAsia="zh-CN"/>
        </w:rPr>
        <w:t>本合约总额为</w:t>
      </w:r>
      <w:r w:rsidR="00B24C0A" w:rsidRPr="009D2603">
        <w:rPr>
          <w:rFonts w:eastAsia="宋体" w:hint="eastAsia"/>
          <w:color w:val="000000" w:themeColor="text1"/>
          <w:lang w:eastAsia="zh-CN"/>
        </w:rPr>
        <w:t>人民币</w:t>
      </w:r>
      <w:r w:rsidRPr="00DA1375">
        <w:rPr>
          <w:rFonts w:eastAsia="宋体" w:hint="eastAsia"/>
          <w:color w:val="000000" w:themeColor="text1"/>
          <w:highlight w:val="yellow"/>
          <w:lang w:eastAsia="zh-CN"/>
        </w:rPr>
        <w:t>【</w:t>
      </w:r>
      <w:r w:rsidR="00C07814" w:rsidRPr="00DA1375">
        <w:rPr>
          <w:rFonts w:ascii="宋体" w:eastAsia="宋体" w:hAnsi="宋体" w:cs="Tahoma" w:hint="eastAsia"/>
          <w:color w:val="000000" w:themeColor="text1"/>
          <w:kern w:val="0"/>
          <w:sz w:val="22"/>
          <w:szCs w:val="22"/>
          <w:highlight w:val="yellow"/>
          <w:lang w:eastAsia="zh-CN"/>
        </w:rPr>
        <w:t>贰拾玖万捌仟元整</w:t>
      </w:r>
      <w:r w:rsidRPr="00DA1375">
        <w:rPr>
          <w:rFonts w:eastAsia="宋体" w:hint="eastAsia"/>
          <w:color w:val="000000" w:themeColor="text1"/>
          <w:highlight w:val="yellow"/>
          <w:lang w:eastAsia="zh-CN"/>
        </w:rPr>
        <w:t>】（【</w:t>
      </w:r>
      <w:r w:rsidR="00D771E0" w:rsidRPr="00DA1375">
        <w:rPr>
          <w:rFonts w:eastAsia="宋体" w:hint="eastAsia"/>
          <w:color w:val="000000" w:themeColor="text1"/>
          <w:highlight w:val="yellow"/>
          <w:lang w:eastAsia="zh-CN"/>
        </w:rPr>
        <w:t>298000</w:t>
      </w:r>
      <w:r w:rsidRPr="00DA1375">
        <w:rPr>
          <w:rFonts w:eastAsia="宋体" w:hint="eastAsia"/>
          <w:color w:val="000000" w:themeColor="text1"/>
          <w:highlight w:val="yellow"/>
          <w:lang w:eastAsia="zh-CN"/>
        </w:rPr>
        <w:t>】）</w:t>
      </w:r>
      <w:r w:rsidRPr="009D2603">
        <w:rPr>
          <w:rFonts w:eastAsia="宋体" w:hint="eastAsia"/>
          <w:color w:val="000000" w:themeColor="text1"/>
          <w:lang w:eastAsia="zh-CN"/>
        </w:rPr>
        <w:t>元整。如无其他明确约定，上述金额为含税价格，包括乙方履行本合约系统建置的全部费用。除非本合约另有规定或甲方书面同意，甲方不再另行支付其他任何费用。</w:t>
      </w:r>
    </w:p>
    <w:p w14:paraId="2F5C8E28" w14:textId="77777777" w:rsidR="006E4B20" w:rsidRPr="009D2603" w:rsidRDefault="00A407CF" w:rsidP="00A25A1B">
      <w:pPr>
        <w:numPr>
          <w:ilvl w:val="2"/>
          <w:numId w:val="1"/>
        </w:numPr>
        <w:adjustRightInd w:val="0"/>
        <w:snapToGrid w:val="0"/>
        <w:spacing w:line="360" w:lineRule="auto"/>
        <w:jc w:val="both"/>
        <w:rPr>
          <w:color w:val="000000" w:themeColor="text1"/>
          <w:lang w:eastAsia="zh-CN"/>
        </w:rPr>
      </w:pPr>
      <w:r w:rsidRPr="009D2603">
        <w:rPr>
          <w:rFonts w:eastAsia="宋体" w:hint="eastAsia"/>
          <w:color w:val="000000" w:themeColor="text1"/>
          <w:lang w:eastAsia="zh-CN"/>
        </w:rPr>
        <w:t>甲方采用以下第【</w:t>
      </w:r>
      <w:r w:rsidRPr="009D2603">
        <w:rPr>
          <w:rFonts w:eastAsia="宋体"/>
          <w:color w:val="000000" w:themeColor="text1"/>
          <w:lang w:eastAsia="zh-CN"/>
        </w:rPr>
        <w:t>3</w:t>
      </w:r>
      <w:r w:rsidRPr="009D2603">
        <w:rPr>
          <w:rFonts w:eastAsia="宋体" w:hint="eastAsia"/>
          <w:color w:val="000000" w:themeColor="text1"/>
          <w:lang w:eastAsia="zh-CN"/>
        </w:rPr>
        <w:t>】种方式【（</w:t>
      </w:r>
      <w:r w:rsidRPr="009D2603">
        <w:rPr>
          <w:rFonts w:eastAsia="宋体"/>
          <w:color w:val="000000" w:themeColor="text1"/>
          <w:lang w:eastAsia="zh-CN"/>
        </w:rPr>
        <w:t>1</w:t>
      </w:r>
      <w:r w:rsidRPr="009D2603">
        <w:rPr>
          <w:rFonts w:eastAsia="宋体" w:hint="eastAsia"/>
          <w:color w:val="000000" w:themeColor="text1"/>
          <w:lang w:eastAsia="zh-CN"/>
        </w:rPr>
        <w:t>）支票；（</w:t>
      </w:r>
      <w:r w:rsidRPr="009D2603">
        <w:rPr>
          <w:rFonts w:eastAsia="宋体"/>
          <w:color w:val="000000" w:themeColor="text1"/>
          <w:lang w:eastAsia="zh-CN"/>
        </w:rPr>
        <w:t>2</w:t>
      </w:r>
      <w:r w:rsidRPr="009D2603">
        <w:rPr>
          <w:rFonts w:eastAsia="宋体" w:hint="eastAsia"/>
          <w:color w:val="000000" w:themeColor="text1"/>
          <w:lang w:eastAsia="zh-CN"/>
        </w:rPr>
        <w:t>）现金；（</w:t>
      </w:r>
      <w:r w:rsidRPr="009D2603">
        <w:rPr>
          <w:rFonts w:eastAsia="宋体"/>
          <w:color w:val="000000" w:themeColor="text1"/>
          <w:lang w:eastAsia="zh-CN"/>
        </w:rPr>
        <w:t>3</w:t>
      </w:r>
      <w:r w:rsidRPr="009D2603">
        <w:rPr>
          <w:rFonts w:eastAsia="宋体" w:hint="eastAsia"/>
          <w:color w:val="000000" w:themeColor="text1"/>
          <w:lang w:eastAsia="zh-CN"/>
        </w:rPr>
        <w:t>）转账】，并按以下安排付款：</w:t>
      </w:r>
    </w:p>
    <w:p w14:paraId="0CC653D9" w14:textId="46271B3C" w:rsidR="00E304EA" w:rsidRPr="009D2603" w:rsidRDefault="00A407CF" w:rsidP="00AB418B">
      <w:pPr>
        <w:numPr>
          <w:ilvl w:val="0"/>
          <w:numId w:val="12"/>
        </w:numPr>
        <w:tabs>
          <w:tab w:val="clear" w:pos="1380"/>
          <w:tab w:val="num" w:pos="2160"/>
        </w:tabs>
        <w:adjustRightInd w:val="0"/>
        <w:snapToGrid w:val="0"/>
        <w:spacing w:line="360" w:lineRule="auto"/>
        <w:ind w:left="2160"/>
        <w:jc w:val="both"/>
        <w:rPr>
          <w:color w:val="000000" w:themeColor="text1"/>
          <w:lang w:eastAsia="zh-CN"/>
        </w:rPr>
      </w:pPr>
      <w:r w:rsidRPr="009D2603">
        <w:rPr>
          <w:rFonts w:eastAsia="宋体" w:hint="eastAsia"/>
          <w:color w:val="000000" w:themeColor="text1"/>
          <w:lang w:eastAsia="zh-CN"/>
        </w:rPr>
        <w:t>第一期：本合约签署后【</w:t>
      </w:r>
      <w:r w:rsidR="00D73044" w:rsidRPr="009D2603">
        <w:rPr>
          <w:rFonts w:eastAsia="宋体" w:hint="eastAsia"/>
          <w:color w:val="000000" w:themeColor="text1"/>
          <w:lang w:eastAsia="zh-CN"/>
        </w:rPr>
        <w:t>伍</w:t>
      </w:r>
      <w:r w:rsidRPr="009D2603">
        <w:rPr>
          <w:rFonts w:eastAsia="宋体" w:hint="eastAsia"/>
          <w:color w:val="000000" w:themeColor="text1"/>
          <w:lang w:eastAsia="zh-CN"/>
        </w:rPr>
        <w:t>】（【</w:t>
      </w:r>
      <w:r w:rsidRPr="009D2603">
        <w:rPr>
          <w:rFonts w:eastAsia="宋体"/>
          <w:color w:val="000000" w:themeColor="text1"/>
          <w:lang w:eastAsia="zh-CN"/>
        </w:rPr>
        <w:t>5</w:t>
      </w:r>
      <w:r w:rsidRPr="009D2603">
        <w:rPr>
          <w:rFonts w:eastAsia="宋体" w:hint="eastAsia"/>
          <w:color w:val="000000" w:themeColor="text1"/>
          <w:lang w:eastAsia="zh-CN"/>
        </w:rPr>
        <w:t>】）个工作日内，乙方应向甲方开具</w:t>
      </w:r>
      <w:r w:rsidR="00D73044" w:rsidRPr="009D2603">
        <w:rPr>
          <w:rFonts w:eastAsia="宋体" w:hint="eastAsia"/>
          <w:color w:val="000000" w:themeColor="text1"/>
          <w:lang w:eastAsia="zh-CN"/>
        </w:rPr>
        <w:t>人民币</w:t>
      </w:r>
      <w:r w:rsidR="004C0EFA" w:rsidRPr="00DA1375">
        <w:rPr>
          <w:rFonts w:eastAsia="宋体" w:hint="eastAsia"/>
          <w:color w:val="000000" w:themeColor="text1"/>
          <w:highlight w:val="yellow"/>
          <w:lang w:eastAsia="zh-CN"/>
        </w:rPr>
        <w:t>【</w:t>
      </w:r>
      <w:r w:rsidR="004C0EFA" w:rsidRPr="00DA1375">
        <w:rPr>
          <w:rFonts w:ascii="宋体" w:eastAsia="宋体" w:hAnsi="宋体" w:cs="Tahoma" w:hint="eastAsia"/>
          <w:color w:val="000000" w:themeColor="text1"/>
          <w:kern w:val="0"/>
          <w:sz w:val="22"/>
          <w:szCs w:val="22"/>
          <w:highlight w:val="yellow"/>
          <w:lang w:eastAsia="zh-CN"/>
        </w:rPr>
        <w:t>贰拾玖万捌仟元整</w:t>
      </w:r>
      <w:r w:rsidR="004C0EFA" w:rsidRPr="00DA1375">
        <w:rPr>
          <w:rFonts w:eastAsia="宋体" w:hint="eastAsia"/>
          <w:color w:val="000000" w:themeColor="text1"/>
          <w:highlight w:val="yellow"/>
          <w:lang w:eastAsia="zh-CN"/>
        </w:rPr>
        <w:t>】（【</w:t>
      </w:r>
      <w:r w:rsidR="004C0EFA" w:rsidRPr="00DA1375">
        <w:rPr>
          <w:rFonts w:eastAsia="宋体" w:hint="eastAsia"/>
          <w:color w:val="000000" w:themeColor="text1"/>
          <w:highlight w:val="yellow"/>
          <w:lang w:eastAsia="zh-CN"/>
        </w:rPr>
        <w:t>298000</w:t>
      </w:r>
      <w:r w:rsidR="004C0EFA" w:rsidRPr="00DA1375">
        <w:rPr>
          <w:rFonts w:eastAsia="宋体" w:hint="eastAsia"/>
          <w:color w:val="000000" w:themeColor="text1"/>
          <w:highlight w:val="yellow"/>
          <w:lang w:eastAsia="zh-CN"/>
        </w:rPr>
        <w:t>】）</w:t>
      </w:r>
      <w:r w:rsidRPr="009D2603">
        <w:rPr>
          <w:rFonts w:eastAsia="宋体" w:hint="eastAsia"/>
          <w:color w:val="000000" w:themeColor="text1"/>
          <w:lang w:eastAsia="zh-CN"/>
        </w:rPr>
        <w:t>的</w:t>
      </w:r>
      <w:r w:rsidR="00D73044" w:rsidRPr="009D2603">
        <w:rPr>
          <w:rFonts w:eastAsia="宋体" w:hint="eastAsia"/>
          <w:color w:val="000000" w:themeColor="text1"/>
          <w:lang w:eastAsia="zh-CN"/>
        </w:rPr>
        <w:t>发票</w:t>
      </w:r>
      <w:r w:rsidRPr="009D2603">
        <w:rPr>
          <w:rFonts w:eastAsia="宋体" w:hint="eastAsia"/>
          <w:color w:val="000000" w:themeColor="text1"/>
          <w:lang w:eastAsia="zh-CN"/>
        </w:rPr>
        <w:t>。甲方应在收到上述</w:t>
      </w:r>
      <w:r w:rsidR="00B24C0A" w:rsidRPr="009D2603">
        <w:rPr>
          <w:rFonts w:eastAsia="宋体" w:hint="eastAsia"/>
          <w:color w:val="000000" w:themeColor="text1"/>
          <w:lang w:eastAsia="zh-CN"/>
        </w:rPr>
        <w:t>发票</w:t>
      </w:r>
      <w:r w:rsidRPr="009D2603">
        <w:rPr>
          <w:rFonts w:eastAsia="宋体" w:hint="eastAsia"/>
          <w:color w:val="000000" w:themeColor="text1"/>
          <w:lang w:eastAsia="zh-CN"/>
        </w:rPr>
        <w:t>并确认无误后于【十】（【</w:t>
      </w:r>
      <w:r w:rsidRPr="009D2603">
        <w:rPr>
          <w:rFonts w:eastAsia="宋体"/>
          <w:color w:val="000000" w:themeColor="text1"/>
          <w:lang w:eastAsia="zh-CN"/>
        </w:rPr>
        <w:t>10</w:t>
      </w:r>
      <w:r w:rsidRPr="009D2603">
        <w:rPr>
          <w:rFonts w:eastAsia="宋体" w:hint="eastAsia"/>
          <w:color w:val="000000" w:themeColor="text1"/>
          <w:lang w:eastAsia="zh-CN"/>
        </w:rPr>
        <w:t>】）个工作日内支付乙方</w:t>
      </w:r>
      <w:r w:rsidR="004C0EFA" w:rsidRPr="00DA1375">
        <w:rPr>
          <w:rFonts w:eastAsia="宋体" w:hint="eastAsia"/>
          <w:color w:val="000000" w:themeColor="text1"/>
          <w:highlight w:val="yellow"/>
          <w:lang w:eastAsia="zh-CN"/>
        </w:rPr>
        <w:t>89400</w:t>
      </w:r>
      <w:r w:rsidR="004C0EFA" w:rsidRPr="00DA1375">
        <w:rPr>
          <w:rFonts w:eastAsia="宋体" w:hint="eastAsia"/>
          <w:color w:val="000000" w:themeColor="text1"/>
          <w:highlight w:val="yellow"/>
          <w:lang w:eastAsia="zh-CN"/>
        </w:rPr>
        <w:t>元</w:t>
      </w:r>
      <w:r w:rsidR="004C0EFA" w:rsidRPr="00DA1375">
        <w:rPr>
          <w:rFonts w:eastAsia="宋体"/>
          <w:color w:val="000000" w:themeColor="text1"/>
          <w:highlight w:val="yellow"/>
          <w:lang w:eastAsia="zh-CN"/>
        </w:rPr>
        <w:t xml:space="preserve"> / </w:t>
      </w:r>
      <w:r w:rsidR="004C0EFA" w:rsidRPr="00DA1375">
        <w:rPr>
          <w:rFonts w:eastAsia="宋体" w:hint="eastAsia"/>
          <w:color w:val="000000" w:themeColor="text1"/>
          <w:highlight w:val="yellow"/>
          <w:lang w:eastAsia="zh-CN"/>
        </w:rPr>
        <w:t>合约总额的</w:t>
      </w:r>
      <w:r w:rsidR="004C0EFA" w:rsidRPr="00DA1375">
        <w:rPr>
          <w:rFonts w:eastAsia="宋体" w:hint="eastAsia"/>
          <w:color w:val="000000" w:themeColor="text1"/>
          <w:highlight w:val="yellow"/>
          <w:lang w:eastAsia="zh-CN"/>
        </w:rPr>
        <w:t>30</w:t>
      </w:r>
      <w:r w:rsidR="004C0EFA" w:rsidRPr="00DA1375">
        <w:rPr>
          <w:rFonts w:eastAsia="宋体"/>
          <w:color w:val="000000" w:themeColor="text1"/>
          <w:highlight w:val="yellow"/>
          <w:lang w:eastAsia="zh-CN"/>
        </w:rPr>
        <w:t>%</w:t>
      </w:r>
      <w:r w:rsidRPr="009D2603">
        <w:rPr>
          <w:rFonts w:eastAsia="宋体" w:hint="eastAsia"/>
          <w:color w:val="000000" w:themeColor="text1"/>
          <w:lang w:eastAsia="zh-CN"/>
        </w:rPr>
        <w:t>。</w:t>
      </w:r>
    </w:p>
    <w:p w14:paraId="2F8B71F7" w14:textId="458BEF95" w:rsidR="00292A14" w:rsidRPr="009D2603" w:rsidRDefault="00A407CF" w:rsidP="00292A14">
      <w:pPr>
        <w:numPr>
          <w:ilvl w:val="0"/>
          <w:numId w:val="12"/>
        </w:numPr>
        <w:tabs>
          <w:tab w:val="clear" w:pos="1380"/>
          <w:tab w:val="num" w:pos="2160"/>
        </w:tabs>
        <w:adjustRightInd w:val="0"/>
        <w:snapToGrid w:val="0"/>
        <w:spacing w:line="360" w:lineRule="auto"/>
        <w:ind w:left="2160"/>
        <w:jc w:val="both"/>
        <w:rPr>
          <w:color w:val="000000" w:themeColor="text1"/>
          <w:lang w:eastAsia="zh-CN"/>
        </w:rPr>
      </w:pPr>
      <w:r w:rsidRPr="009D2603">
        <w:rPr>
          <w:rFonts w:eastAsia="宋体" w:hint="eastAsia"/>
          <w:color w:val="000000" w:themeColor="text1"/>
          <w:lang w:eastAsia="zh-CN"/>
        </w:rPr>
        <w:t>第二期：在</w:t>
      </w:r>
      <w:r w:rsidR="00EB4846" w:rsidRPr="009D2603">
        <w:rPr>
          <w:rFonts w:eastAsia="宋体" w:hint="eastAsia"/>
          <w:color w:val="000000" w:themeColor="text1"/>
          <w:lang w:eastAsia="zh-CN"/>
        </w:rPr>
        <w:t>设备安装完毕</w:t>
      </w:r>
      <w:r w:rsidRPr="009D2603">
        <w:rPr>
          <w:rFonts w:eastAsia="宋体" w:hint="eastAsia"/>
          <w:color w:val="000000" w:themeColor="text1"/>
          <w:lang w:eastAsia="zh-CN"/>
        </w:rPr>
        <w:t>后，并经甲方</w:t>
      </w:r>
      <w:r w:rsidR="00EB4846" w:rsidRPr="009D2603">
        <w:rPr>
          <w:rFonts w:eastAsia="宋体" w:hint="eastAsia"/>
          <w:color w:val="000000" w:themeColor="text1"/>
          <w:lang w:eastAsia="zh-CN"/>
        </w:rPr>
        <w:t>验收</w:t>
      </w:r>
      <w:r w:rsidRPr="009D2603">
        <w:rPr>
          <w:rFonts w:eastAsia="宋体" w:hint="eastAsia"/>
          <w:color w:val="000000" w:themeColor="text1"/>
          <w:lang w:eastAsia="zh-CN"/>
        </w:rPr>
        <w:t>确认无误后于【十】（【</w:t>
      </w:r>
      <w:r w:rsidRPr="009D2603">
        <w:rPr>
          <w:rFonts w:eastAsia="宋体"/>
          <w:color w:val="000000" w:themeColor="text1"/>
          <w:lang w:eastAsia="zh-CN"/>
        </w:rPr>
        <w:t>10</w:t>
      </w:r>
      <w:r w:rsidRPr="009D2603">
        <w:rPr>
          <w:rFonts w:eastAsia="宋体" w:hint="eastAsia"/>
          <w:color w:val="000000" w:themeColor="text1"/>
          <w:lang w:eastAsia="zh-CN"/>
        </w:rPr>
        <w:t>】）个工作日内支付乙方</w:t>
      </w:r>
      <w:r w:rsidR="004C0EFA" w:rsidRPr="009D2603">
        <w:rPr>
          <w:rFonts w:eastAsia="宋体" w:hint="eastAsia"/>
          <w:color w:val="000000" w:themeColor="text1"/>
          <w:lang w:eastAsia="zh-CN"/>
        </w:rPr>
        <w:t>人民币</w:t>
      </w:r>
      <w:r w:rsidR="004C0EFA" w:rsidRPr="00DA1375">
        <w:rPr>
          <w:rFonts w:eastAsia="宋体" w:hint="eastAsia"/>
          <w:color w:val="000000" w:themeColor="text1"/>
          <w:highlight w:val="yellow"/>
          <w:lang w:eastAsia="zh-CN"/>
        </w:rPr>
        <w:t>【</w:t>
      </w:r>
      <w:r w:rsidR="004C0EFA" w:rsidRPr="00DA1375">
        <w:rPr>
          <w:rFonts w:ascii="宋体" w:eastAsia="宋体" w:hAnsi="宋体" w:cs="Tahoma" w:hint="eastAsia"/>
          <w:color w:val="000000" w:themeColor="text1"/>
          <w:kern w:val="0"/>
          <w:sz w:val="22"/>
          <w:szCs w:val="22"/>
          <w:highlight w:val="yellow"/>
          <w:lang w:eastAsia="zh-CN"/>
        </w:rPr>
        <w:t>贰拾万捌仟陆百元</w:t>
      </w:r>
      <w:r w:rsidR="004C0EFA" w:rsidRPr="00DA1375">
        <w:rPr>
          <w:rFonts w:eastAsia="宋体" w:hint="eastAsia"/>
          <w:color w:val="000000" w:themeColor="text1"/>
          <w:highlight w:val="yellow"/>
          <w:lang w:eastAsia="zh-CN"/>
        </w:rPr>
        <w:t>】（【</w:t>
      </w:r>
      <w:r w:rsidR="004C0EFA" w:rsidRPr="00DA1375">
        <w:rPr>
          <w:rFonts w:eastAsia="宋体" w:hint="eastAsia"/>
          <w:color w:val="000000" w:themeColor="text1"/>
          <w:highlight w:val="yellow"/>
          <w:lang w:eastAsia="zh-CN"/>
        </w:rPr>
        <w:t>208600</w:t>
      </w:r>
      <w:r w:rsidR="004C0EFA" w:rsidRPr="00DA1375">
        <w:rPr>
          <w:rFonts w:eastAsia="宋体" w:hint="eastAsia"/>
          <w:color w:val="000000" w:themeColor="text1"/>
          <w:highlight w:val="yellow"/>
          <w:lang w:eastAsia="zh-CN"/>
        </w:rPr>
        <w:t>】元</w:t>
      </w:r>
      <w:r w:rsidR="004C0EFA" w:rsidRPr="00DA1375">
        <w:rPr>
          <w:rFonts w:eastAsia="宋体"/>
          <w:color w:val="000000" w:themeColor="text1"/>
          <w:highlight w:val="yellow"/>
          <w:lang w:eastAsia="zh-CN"/>
        </w:rPr>
        <w:t xml:space="preserve">/ </w:t>
      </w:r>
      <w:r w:rsidR="004C0EFA" w:rsidRPr="00DA1375">
        <w:rPr>
          <w:rFonts w:eastAsia="宋体" w:hint="eastAsia"/>
          <w:color w:val="000000" w:themeColor="text1"/>
          <w:highlight w:val="yellow"/>
          <w:lang w:eastAsia="zh-CN"/>
        </w:rPr>
        <w:t>合约总额的</w:t>
      </w:r>
      <w:r w:rsidR="004C0EFA" w:rsidRPr="00DA1375">
        <w:rPr>
          <w:rFonts w:eastAsia="宋体" w:hint="eastAsia"/>
          <w:color w:val="000000" w:themeColor="text1"/>
          <w:highlight w:val="yellow"/>
          <w:lang w:eastAsia="zh-CN"/>
        </w:rPr>
        <w:t>7</w:t>
      </w:r>
      <w:r w:rsidR="004C0EFA" w:rsidRPr="00DA1375">
        <w:rPr>
          <w:rFonts w:eastAsia="宋体"/>
          <w:color w:val="000000" w:themeColor="text1"/>
          <w:highlight w:val="yellow"/>
          <w:lang w:eastAsia="zh-CN"/>
        </w:rPr>
        <w:t>0%</w:t>
      </w:r>
      <w:r w:rsidR="004C0EFA" w:rsidRPr="00DA1375">
        <w:rPr>
          <w:rFonts w:eastAsia="宋体" w:hint="eastAsia"/>
          <w:color w:val="000000" w:themeColor="text1"/>
          <w:highlight w:val="yellow"/>
          <w:lang w:eastAsia="zh-CN"/>
        </w:rPr>
        <w:t>）</w:t>
      </w:r>
      <w:r w:rsidRPr="009D2603">
        <w:rPr>
          <w:rFonts w:eastAsia="宋体" w:hint="eastAsia"/>
          <w:color w:val="000000" w:themeColor="text1"/>
          <w:lang w:eastAsia="zh-CN"/>
        </w:rPr>
        <w:t>。</w:t>
      </w:r>
    </w:p>
    <w:p w14:paraId="139FEB2C" w14:textId="77777777" w:rsidR="00A534EC" w:rsidRPr="009D2603" w:rsidRDefault="00A407CF" w:rsidP="00163710">
      <w:pPr>
        <w:widowControl/>
        <w:numPr>
          <w:ilvl w:val="2"/>
          <w:numId w:val="1"/>
        </w:numPr>
        <w:adjustRightInd w:val="0"/>
        <w:snapToGrid w:val="0"/>
        <w:spacing w:line="360" w:lineRule="auto"/>
        <w:jc w:val="both"/>
        <w:rPr>
          <w:color w:val="000000" w:themeColor="text1"/>
          <w:lang w:eastAsia="zh-CN"/>
        </w:rPr>
      </w:pPr>
      <w:r w:rsidRPr="009D2603">
        <w:rPr>
          <w:rFonts w:eastAsia="宋体" w:hint="eastAsia"/>
          <w:color w:val="000000" w:themeColor="text1"/>
          <w:lang w:eastAsia="zh-CN"/>
        </w:rPr>
        <w:t>在本合约有效期内，各方可以书面补充协定方式调整合约金额。此种情形下，甲方实际支付的金额以各方最终达成一致的书面补充协议为准。</w:t>
      </w:r>
    </w:p>
    <w:p w14:paraId="790DB3AC" w14:textId="77777777" w:rsidR="003457F3" w:rsidRPr="009D2603" w:rsidRDefault="00A407CF" w:rsidP="00A37B99">
      <w:pPr>
        <w:numPr>
          <w:ilvl w:val="2"/>
          <w:numId w:val="1"/>
        </w:numPr>
        <w:adjustRightInd w:val="0"/>
        <w:snapToGrid w:val="0"/>
        <w:spacing w:line="360" w:lineRule="auto"/>
        <w:rPr>
          <w:color w:val="000000" w:themeColor="text1"/>
          <w:lang w:eastAsia="zh-CN"/>
        </w:rPr>
      </w:pPr>
      <w:r w:rsidRPr="009D2603">
        <w:rPr>
          <w:rFonts w:eastAsia="宋体" w:hint="eastAsia"/>
          <w:color w:val="000000" w:themeColor="text1"/>
          <w:lang w:eastAsia="zh-CN"/>
        </w:rPr>
        <w:t>帐号资讯如下：</w:t>
      </w:r>
    </w:p>
    <w:p w14:paraId="1DB2D2A2" w14:textId="77777777" w:rsidR="001F6802" w:rsidRPr="009D2603" w:rsidRDefault="001F6802" w:rsidP="001F6802">
      <w:pPr>
        <w:adjustRightInd w:val="0"/>
        <w:snapToGrid w:val="0"/>
        <w:spacing w:line="360" w:lineRule="auto"/>
        <w:ind w:leftChars="700" w:left="1680"/>
        <w:rPr>
          <w:b/>
          <w:color w:val="000000" w:themeColor="text1"/>
          <w:lang w:eastAsia="zh-CN"/>
        </w:rPr>
      </w:pPr>
      <w:r w:rsidRPr="009D2603">
        <w:rPr>
          <w:rFonts w:hint="eastAsia"/>
          <w:b/>
          <w:color w:val="000000" w:themeColor="text1"/>
          <w:lang w:eastAsia="zh-CN"/>
        </w:rPr>
        <w:t>乙方：西安智园软件开发管理有限公司</w:t>
      </w:r>
    </w:p>
    <w:p w14:paraId="70476225" w14:textId="77777777" w:rsidR="001F6802" w:rsidRPr="009D2603" w:rsidRDefault="001F6802" w:rsidP="001F6802">
      <w:pPr>
        <w:adjustRightInd w:val="0"/>
        <w:snapToGrid w:val="0"/>
        <w:spacing w:line="360" w:lineRule="auto"/>
        <w:ind w:leftChars="700" w:left="1680"/>
        <w:rPr>
          <w:b/>
          <w:color w:val="000000" w:themeColor="text1"/>
          <w:lang w:eastAsia="zh-CN"/>
        </w:rPr>
      </w:pPr>
      <w:r w:rsidRPr="009D2603">
        <w:rPr>
          <w:rFonts w:hint="eastAsia"/>
          <w:b/>
          <w:color w:val="000000" w:themeColor="text1"/>
          <w:lang w:eastAsia="zh-CN"/>
        </w:rPr>
        <w:t>开户行：长安银行新城区支行</w:t>
      </w:r>
    </w:p>
    <w:p w14:paraId="7D8D28B6" w14:textId="77777777" w:rsidR="001F6802" w:rsidRPr="009D2603" w:rsidRDefault="001F6802" w:rsidP="001F6802">
      <w:pPr>
        <w:adjustRightInd w:val="0"/>
        <w:snapToGrid w:val="0"/>
        <w:spacing w:line="360" w:lineRule="auto"/>
        <w:ind w:leftChars="700" w:left="1680"/>
        <w:rPr>
          <w:b/>
          <w:color w:val="000000" w:themeColor="text1"/>
          <w:lang w:eastAsia="zh-CN"/>
        </w:rPr>
      </w:pPr>
      <w:r w:rsidRPr="009D2603">
        <w:rPr>
          <w:rFonts w:hint="eastAsia"/>
          <w:b/>
          <w:color w:val="000000" w:themeColor="text1"/>
          <w:lang w:eastAsia="zh-CN"/>
        </w:rPr>
        <w:lastRenderedPageBreak/>
        <w:t>帐号名称：西安智园软件开发管理有限公司</w:t>
      </w:r>
    </w:p>
    <w:p w14:paraId="2B5FD750" w14:textId="77777777" w:rsidR="00B54981" w:rsidRPr="009D2603" w:rsidRDefault="001F6802" w:rsidP="001F6802">
      <w:pPr>
        <w:adjustRightInd w:val="0"/>
        <w:snapToGrid w:val="0"/>
        <w:spacing w:line="360" w:lineRule="auto"/>
        <w:ind w:leftChars="700" w:left="1680"/>
        <w:rPr>
          <w:b/>
          <w:color w:val="000000" w:themeColor="text1"/>
          <w:lang w:eastAsia="zh-CN"/>
        </w:rPr>
      </w:pPr>
      <w:r w:rsidRPr="009D2603">
        <w:rPr>
          <w:rFonts w:hint="eastAsia"/>
          <w:b/>
          <w:color w:val="000000" w:themeColor="text1"/>
          <w:lang w:eastAsia="zh-CN"/>
        </w:rPr>
        <w:t>账号：</w:t>
      </w:r>
      <w:r w:rsidRPr="009D2603">
        <w:rPr>
          <w:b/>
          <w:color w:val="000000" w:themeColor="text1"/>
          <w:lang w:eastAsia="zh-CN"/>
        </w:rPr>
        <w:t>806010701421000602</w:t>
      </w:r>
    </w:p>
    <w:p w14:paraId="16D3E205" w14:textId="77777777" w:rsidR="00C1379F" w:rsidRPr="009D2603" w:rsidRDefault="00A407CF" w:rsidP="00A25A1B">
      <w:pPr>
        <w:adjustRightInd w:val="0"/>
        <w:snapToGrid w:val="0"/>
        <w:spacing w:line="360" w:lineRule="auto"/>
        <w:ind w:leftChars="700" w:left="1680"/>
        <w:jc w:val="both"/>
        <w:rPr>
          <w:color w:val="000000" w:themeColor="text1"/>
          <w:lang w:eastAsia="zh-CN"/>
        </w:rPr>
      </w:pPr>
      <w:r w:rsidRPr="009D2603">
        <w:rPr>
          <w:rFonts w:eastAsia="宋体" w:hint="eastAsia"/>
          <w:color w:val="000000" w:themeColor="text1"/>
          <w:lang w:eastAsia="zh-CN"/>
        </w:rPr>
        <w:t>甲方付款前，乙方应向甲方确认乙方帐号资讯。乙方如需改变其帐号资讯，应提前【十】（</w:t>
      </w:r>
      <w:r w:rsidRPr="009D2603">
        <w:rPr>
          <w:rFonts w:eastAsia="宋体"/>
          <w:color w:val="000000" w:themeColor="text1"/>
          <w:lang w:eastAsia="zh-CN"/>
        </w:rPr>
        <w:t>10</w:t>
      </w:r>
      <w:r w:rsidRPr="009D2603">
        <w:rPr>
          <w:rFonts w:eastAsia="宋体" w:hint="eastAsia"/>
          <w:color w:val="000000" w:themeColor="text1"/>
          <w:lang w:eastAsia="zh-CN"/>
        </w:rPr>
        <w:t>）个工作日书面通知甲方。乙方未按本合约约定通知或确认资讯而使甲乙各方遭受的损失，由乙方承担。</w:t>
      </w:r>
    </w:p>
    <w:p w14:paraId="59929801" w14:textId="77777777" w:rsidR="00940937" w:rsidRPr="009D2603" w:rsidRDefault="00A407CF" w:rsidP="00A25A1B">
      <w:pPr>
        <w:numPr>
          <w:ilvl w:val="2"/>
          <w:numId w:val="1"/>
        </w:numPr>
        <w:adjustRightInd w:val="0"/>
        <w:snapToGrid w:val="0"/>
        <w:spacing w:line="360" w:lineRule="auto"/>
        <w:jc w:val="both"/>
        <w:rPr>
          <w:color w:val="000000" w:themeColor="text1"/>
          <w:lang w:eastAsia="zh-CN"/>
        </w:rPr>
      </w:pPr>
      <w:r w:rsidRPr="009D2603">
        <w:rPr>
          <w:rFonts w:eastAsia="宋体" w:hint="eastAsia"/>
          <w:color w:val="000000" w:themeColor="text1"/>
          <w:lang w:eastAsia="zh-CN"/>
        </w:rPr>
        <w:t>乙方有赔偿损失和</w:t>
      </w:r>
      <w:r w:rsidRPr="009D2603">
        <w:rPr>
          <w:rFonts w:eastAsia="宋体"/>
          <w:color w:val="000000" w:themeColor="text1"/>
          <w:lang w:eastAsia="zh-CN"/>
        </w:rPr>
        <w:t>/</w:t>
      </w:r>
      <w:r w:rsidRPr="009D2603">
        <w:rPr>
          <w:rFonts w:eastAsia="宋体" w:hint="eastAsia"/>
          <w:color w:val="000000" w:themeColor="text1"/>
          <w:lang w:eastAsia="zh-CN"/>
        </w:rPr>
        <w:t>或支付违约金的责任时，甲方经与乙方协调同意后，有权从应支付的款项中扣除相应金额。</w:t>
      </w:r>
    </w:p>
    <w:p w14:paraId="67DE556C" w14:textId="77777777" w:rsidR="00351A5E" w:rsidRPr="009D2603" w:rsidRDefault="00A407CF" w:rsidP="00A25A1B">
      <w:pPr>
        <w:numPr>
          <w:ilvl w:val="2"/>
          <w:numId w:val="1"/>
        </w:numPr>
        <w:adjustRightInd w:val="0"/>
        <w:snapToGrid w:val="0"/>
        <w:spacing w:line="360" w:lineRule="auto"/>
        <w:jc w:val="both"/>
        <w:rPr>
          <w:color w:val="000000" w:themeColor="text1"/>
          <w:lang w:eastAsia="zh-CN"/>
        </w:rPr>
      </w:pPr>
      <w:r w:rsidRPr="009D2603">
        <w:rPr>
          <w:rFonts w:eastAsia="宋体" w:hint="eastAsia"/>
          <w:color w:val="000000" w:themeColor="text1"/>
          <w:lang w:eastAsia="zh-CN"/>
        </w:rPr>
        <w:t>对于本合约涉及的所有税费，均应按照有关税收的法律规定，由各方各自承担。乙方在要求甲方支付合约款项时，应开具</w:t>
      </w:r>
      <w:r w:rsidR="00B24C0A" w:rsidRPr="009D2603">
        <w:rPr>
          <w:rFonts w:eastAsia="宋体" w:hint="eastAsia"/>
          <w:color w:val="000000" w:themeColor="text1"/>
          <w:lang w:eastAsia="zh-CN"/>
        </w:rPr>
        <w:t>发票</w:t>
      </w:r>
      <w:r w:rsidRPr="009D2603">
        <w:rPr>
          <w:rFonts w:eastAsia="宋体" w:hint="eastAsia"/>
          <w:color w:val="000000" w:themeColor="text1"/>
          <w:lang w:eastAsia="zh-CN"/>
        </w:rPr>
        <w:t>。不开具的，甲方经与乙方确认后，有权迟延支付应付款项直至乙方开具合格票据之日且不承担任何违约责任，且乙方的各项合约义务仍应按合约约定履行。由于乙方未足额缴纳应缴税款而引起的一切责任和损失，由乙方承担。</w:t>
      </w:r>
    </w:p>
    <w:p w14:paraId="57800220" w14:textId="77777777" w:rsidR="007E2AFA" w:rsidRPr="009D2603" w:rsidRDefault="001F6802" w:rsidP="00EB4846">
      <w:pPr>
        <w:numPr>
          <w:ilvl w:val="0"/>
          <w:numId w:val="1"/>
        </w:numPr>
        <w:adjustRightInd w:val="0"/>
        <w:snapToGrid w:val="0"/>
        <w:spacing w:line="360" w:lineRule="auto"/>
        <w:rPr>
          <w:rFonts w:eastAsia="宋体"/>
          <w:color w:val="000000" w:themeColor="text1"/>
          <w:lang w:eastAsia="zh-CN"/>
        </w:rPr>
      </w:pPr>
      <w:r w:rsidRPr="009D2603">
        <w:rPr>
          <w:rFonts w:eastAsia="宋体" w:hint="eastAsia"/>
          <w:color w:val="000000" w:themeColor="text1"/>
          <w:lang w:eastAsia="zh-CN"/>
        </w:rPr>
        <w:t>供货清单及合同总金额</w:t>
      </w:r>
    </w:p>
    <w:tbl>
      <w:tblPr>
        <w:tblW w:w="10895" w:type="dxa"/>
        <w:jc w:val="center"/>
        <w:tblLook w:val="04A0" w:firstRow="1" w:lastRow="0" w:firstColumn="1" w:lastColumn="0" w:noHBand="0" w:noVBand="1"/>
      </w:tblPr>
      <w:tblGrid>
        <w:gridCol w:w="540"/>
        <w:gridCol w:w="1235"/>
        <w:gridCol w:w="2080"/>
        <w:gridCol w:w="4340"/>
        <w:gridCol w:w="540"/>
        <w:gridCol w:w="1080"/>
        <w:gridCol w:w="1080"/>
      </w:tblGrid>
      <w:tr w:rsidR="009D2603" w:rsidRPr="009D2603" w14:paraId="1D143E7B" w14:textId="77777777" w:rsidTr="001F6802">
        <w:trPr>
          <w:trHeight w:val="555"/>
          <w:jc w:val="center"/>
        </w:trPr>
        <w:tc>
          <w:tcPr>
            <w:tcW w:w="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DE630F" w14:textId="77777777" w:rsidR="001F6802" w:rsidRPr="009D2603" w:rsidRDefault="001F6802"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项目</w:t>
            </w:r>
          </w:p>
        </w:tc>
        <w:tc>
          <w:tcPr>
            <w:tcW w:w="1235" w:type="dxa"/>
            <w:tcBorders>
              <w:top w:val="single" w:sz="8" w:space="0" w:color="auto"/>
              <w:left w:val="nil"/>
              <w:bottom w:val="single" w:sz="8" w:space="0" w:color="auto"/>
              <w:right w:val="single" w:sz="8" w:space="0" w:color="auto"/>
            </w:tcBorders>
            <w:shd w:val="clear" w:color="auto" w:fill="auto"/>
            <w:noWrap/>
            <w:vAlign w:val="center"/>
            <w:hideMark/>
          </w:tcPr>
          <w:p w14:paraId="428B23B2" w14:textId="77777777" w:rsidR="001F6802" w:rsidRPr="009D2603" w:rsidRDefault="001F6802"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厂牌型号</w:t>
            </w:r>
          </w:p>
        </w:tc>
        <w:tc>
          <w:tcPr>
            <w:tcW w:w="2080" w:type="dxa"/>
            <w:tcBorders>
              <w:top w:val="single" w:sz="8" w:space="0" w:color="auto"/>
              <w:left w:val="nil"/>
              <w:bottom w:val="single" w:sz="8" w:space="0" w:color="auto"/>
              <w:right w:val="nil"/>
            </w:tcBorders>
            <w:shd w:val="clear" w:color="auto" w:fill="auto"/>
            <w:noWrap/>
            <w:vAlign w:val="center"/>
            <w:hideMark/>
          </w:tcPr>
          <w:p w14:paraId="6EE5370F" w14:textId="77777777" w:rsidR="001F6802" w:rsidRPr="009D2603" w:rsidRDefault="001F6802"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品名</w:t>
            </w:r>
          </w:p>
        </w:tc>
        <w:tc>
          <w:tcPr>
            <w:tcW w:w="43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E1AA8" w14:textId="77777777" w:rsidR="001F6802" w:rsidRPr="009D2603" w:rsidRDefault="001F6802"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规格及说明</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14:paraId="02D18191" w14:textId="77777777" w:rsidR="001F6802" w:rsidRPr="009D2603" w:rsidRDefault="001F6802"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数量</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3A6445AF" w14:textId="77777777" w:rsidR="001F6802" w:rsidRPr="009D2603" w:rsidRDefault="001F6802"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单价(RMB)</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33D21249" w14:textId="77777777" w:rsidR="001F6802" w:rsidRPr="009D2603" w:rsidRDefault="001F6802"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小计(RMB)</w:t>
            </w:r>
          </w:p>
        </w:tc>
      </w:tr>
      <w:tr w:rsidR="009D2603" w:rsidRPr="009D2603" w14:paraId="0D075552" w14:textId="77777777" w:rsidTr="001F6802">
        <w:trPr>
          <w:trHeight w:val="555"/>
          <w:jc w:val="center"/>
        </w:trPr>
        <w:tc>
          <w:tcPr>
            <w:tcW w:w="5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CADC4DC" w14:textId="77777777" w:rsidR="001F6802" w:rsidRPr="009D2603" w:rsidRDefault="001F6802"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硬件</w:t>
            </w:r>
          </w:p>
        </w:tc>
        <w:tc>
          <w:tcPr>
            <w:tcW w:w="123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65ED09"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ROOMIS</w:t>
            </w:r>
          </w:p>
        </w:tc>
        <w:tc>
          <w:tcPr>
            <w:tcW w:w="20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434630"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智慧空间管理终端设备</w:t>
            </w:r>
          </w:p>
        </w:tc>
        <w:tc>
          <w:tcPr>
            <w:tcW w:w="4340" w:type="dxa"/>
            <w:tcBorders>
              <w:top w:val="nil"/>
              <w:left w:val="nil"/>
              <w:bottom w:val="nil"/>
              <w:right w:val="single" w:sz="8" w:space="0" w:color="000000"/>
            </w:tcBorders>
            <w:shd w:val="clear" w:color="auto" w:fill="auto"/>
            <w:vAlign w:val="center"/>
            <w:hideMark/>
          </w:tcPr>
          <w:p w14:paraId="55E88A0F"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1.7寸触控屏幕/800x480/</w:t>
            </w:r>
          </w:p>
        </w:tc>
        <w:tc>
          <w:tcPr>
            <w:tcW w:w="540" w:type="dxa"/>
            <w:vMerge w:val="restart"/>
            <w:tcBorders>
              <w:top w:val="nil"/>
              <w:left w:val="single" w:sz="8" w:space="0" w:color="000000"/>
              <w:bottom w:val="single" w:sz="8" w:space="0" w:color="000000"/>
              <w:right w:val="single" w:sz="8" w:space="0" w:color="auto"/>
            </w:tcBorders>
            <w:shd w:val="clear" w:color="auto" w:fill="auto"/>
            <w:noWrap/>
            <w:vAlign w:val="center"/>
            <w:hideMark/>
          </w:tcPr>
          <w:p w14:paraId="55054D7F" w14:textId="77777777" w:rsidR="001F6802" w:rsidRPr="009D2603" w:rsidRDefault="002F1881" w:rsidP="001F6802">
            <w:pPr>
              <w:widowControl/>
              <w:jc w:val="center"/>
              <w:rPr>
                <w:rFonts w:ascii="微软雅黑" w:eastAsia="微软雅黑" w:hAnsi="微软雅黑" w:cs="Tahoma"/>
                <w:color w:val="000000" w:themeColor="text1"/>
                <w:kern w:val="0"/>
                <w:sz w:val="18"/>
                <w:szCs w:val="18"/>
                <w:lang w:eastAsia="zh-CN"/>
              </w:rPr>
            </w:pPr>
            <w:r>
              <w:rPr>
                <w:rFonts w:ascii="微软雅黑" w:eastAsia="微软雅黑" w:hAnsi="微软雅黑" w:cs="Tahoma" w:hint="eastAsia"/>
                <w:color w:val="000000" w:themeColor="text1"/>
                <w:kern w:val="0"/>
                <w:sz w:val="18"/>
                <w:szCs w:val="18"/>
                <w:lang w:eastAsia="zh-CN"/>
              </w:rPr>
              <w:t>18</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77AD821" w14:textId="77777777" w:rsidR="001F6802" w:rsidRPr="009D2603" w:rsidRDefault="000226E6" w:rsidP="001F6802">
            <w:pPr>
              <w:widowControl/>
              <w:jc w:val="center"/>
              <w:rPr>
                <w:rFonts w:ascii="微软雅黑" w:eastAsia="微软雅黑" w:hAnsi="微软雅黑" w:cs="Tahoma"/>
                <w:color w:val="000000" w:themeColor="text1"/>
                <w:kern w:val="0"/>
                <w:sz w:val="18"/>
                <w:szCs w:val="18"/>
                <w:lang w:eastAsia="zh-CN"/>
              </w:rPr>
            </w:pPr>
            <w:r>
              <w:rPr>
                <w:rFonts w:ascii="微软雅黑" w:eastAsia="微软雅黑" w:hAnsi="微软雅黑" w:cs="Tahoma" w:hint="eastAsia"/>
                <w:color w:val="000000" w:themeColor="text1"/>
                <w:kern w:val="0"/>
                <w:sz w:val="18"/>
                <w:szCs w:val="18"/>
                <w:lang w:eastAsia="zh-CN"/>
              </w:rPr>
              <w:t>8000</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C23F68" w14:textId="77777777" w:rsidR="001F6802" w:rsidRPr="009D2603" w:rsidRDefault="000226E6" w:rsidP="001F6802">
            <w:pPr>
              <w:widowControl/>
              <w:jc w:val="center"/>
              <w:rPr>
                <w:rFonts w:ascii="微软雅黑" w:eastAsia="微软雅黑" w:hAnsi="微软雅黑" w:cs="Tahoma"/>
                <w:color w:val="000000" w:themeColor="text1"/>
                <w:kern w:val="0"/>
                <w:sz w:val="18"/>
                <w:szCs w:val="18"/>
                <w:lang w:eastAsia="zh-CN"/>
              </w:rPr>
            </w:pPr>
            <w:r>
              <w:rPr>
                <w:rFonts w:ascii="微软雅黑" w:eastAsia="微软雅黑" w:hAnsi="微软雅黑" w:cs="Tahoma" w:hint="eastAsia"/>
                <w:color w:val="000000" w:themeColor="text1"/>
                <w:kern w:val="0"/>
                <w:sz w:val="18"/>
                <w:szCs w:val="18"/>
                <w:lang w:eastAsia="zh-CN"/>
              </w:rPr>
              <w:t>144000</w:t>
            </w:r>
          </w:p>
        </w:tc>
      </w:tr>
      <w:tr w:rsidR="009D2603" w:rsidRPr="009D2603" w14:paraId="7D1F35C9" w14:textId="77777777" w:rsidTr="001F6802">
        <w:trPr>
          <w:trHeight w:val="555"/>
          <w:jc w:val="center"/>
        </w:trPr>
        <w:tc>
          <w:tcPr>
            <w:tcW w:w="540" w:type="dxa"/>
            <w:vMerge/>
            <w:tcBorders>
              <w:top w:val="nil"/>
              <w:left w:val="single" w:sz="8" w:space="0" w:color="auto"/>
              <w:bottom w:val="single" w:sz="8" w:space="0" w:color="000000"/>
              <w:right w:val="single" w:sz="8" w:space="0" w:color="auto"/>
            </w:tcBorders>
            <w:vAlign w:val="center"/>
            <w:hideMark/>
          </w:tcPr>
          <w:p w14:paraId="6D60EAC6"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235" w:type="dxa"/>
            <w:vMerge/>
            <w:tcBorders>
              <w:top w:val="nil"/>
              <w:left w:val="single" w:sz="8" w:space="0" w:color="auto"/>
              <w:bottom w:val="single" w:sz="8" w:space="0" w:color="000000"/>
              <w:right w:val="single" w:sz="8" w:space="0" w:color="auto"/>
            </w:tcBorders>
            <w:vAlign w:val="center"/>
            <w:hideMark/>
          </w:tcPr>
          <w:p w14:paraId="3A1BB2C7"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2080" w:type="dxa"/>
            <w:vMerge/>
            <w:tcBorders>
              <w:top w:val="nil"/>
              <w:left w:val="single" w:sz="8" w:space="0" w:color="auto"/>
              <w:bottom w:val="single" w:sz="8" w:space="0" w:color="000000"/>
              <w:right w:val="single" w:sz="8" w:space="0" w:color="auto"/>
            </w:tcBorders>
            <w:vAlign w:val="center"/>
            <w:hideMark/>
          </w:tcPr>
          <w:p w14:paraId="53A65814"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4340" w:type="dxa"/>
            <w:tcBorders>
              <w:top w:val="nil"/>
              <w:left w:val="nil"/>
              <w:bottom w:val="nil"/>
              <w:right w:val="single" w:sz="8" w:space="0" w:color="000000"/>
            </w:tcBorders>
            <w:shd w:val="clear" w:color="auto" w:fill="auto"/>
            <w:vAlign w:val="center"/>
            <w:hideMark/>
          </w:tcPr>
          <w:p w14:paraId="2F8DE4AA"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2.1GB memory/支持Mifare及POE/</w:t>
            </w:r>
          </w:p>
        </w:tc>
        <w:tc>
          <w:tcPr>
            <w:tcW w:w="540" w:type="dxa"/>
            <w:vMerge/>
            <w:tcBorders>
              <w:top w:val="nil"/>
              <w:left w:val="single" w:sz="8" w:space="0" w:color="000000"/>
              <w:bottom w:val="single" w:sz="8" w:space="0" w:color="000000"/>
              <w:right w:val="single" w:sz="8" w:space="0" w:color="auto"/>
            </w:tcBorders>
            <w:vAlign w:val="center"/>
            <w:hideMark/>
          </w:tcPr>
          <w:p w14:paraId="718A08B9"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577D9F89"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095E2E34"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r>
      <w:tr w:rsidR="009D2603" w:rsidRPr="009D2603" w14:paraId="56D3E1CC" w14:textId="77777777" w:rsidTr="001F6802">
        <w:trPr>
          <w:trHeight w:val="555"/>
          <w:jc w:val="center"/>
        </w:trPr>
        <w:tc>
          <w:tcPr>
            <w:tcW w:w="540" w:type="dxa"/>
            <w:vMerge/>
            <w:tcBorders>
              <w:top w:val="nil"/>
              <w:left w:val="single" w:sz="8" w:space="0" w:color="auto"/>
              <w:bottom w:val="single" w:sz="8" w:space="0" w:color="000000"/>
              <w:right w:val="single" w:sz="8" w:space="0" w:color="auto"/>
            </w:tcBorders>
            <w:vAlign w:val="center"/>
            <w:hideMark/>
          </w:tcPr>
          <w:p w14:paraId="315F695D"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235" w:type="dxa"/>
            <w:vMerge/>
            <w:tcBorders>
              <w:top w:val="nil"/>
              <w:left w:val="single" w:sz="8" w:space="0" w:color="auto"/>
              <w:bottom w:val="single" w:sz="8" w:space="0" w:color="000000"/>
              <w:right w:val="single" w:sz="8" w:space="0" w:color="auto"/>
            </w:tcBorders>
            <w:vAlign w:val="center"/>
            <w:hideMark/>
          </w:tcPr>
          <w:p w14:paraId="3459ECAD"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2080" w:type="dxa"/>
            <w:vMerge/>
            <w:tcBorders>
              <w:top w:val="nil"/>
              <w:left w:val="single" w:sz="8" w:space="0" w:color="auto"/>
              <w:bottom w:val="single" w:sz="8" w:space="0" w:color="000000"/>
              <w:right w:val="single" w:sz="8" w:space="0" w:color="auto"/>
            </w:tcBorders>
            <w:vAlign w:val="center"/>
            <w:hideMark/>
          </w:tcPr>
          <w:p w14:paraId="78D98528"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4340" w:type="dxa"/>
            <w:tcBorders>
              <w:top w:val="nil"/>
              <w:left w:val="nil"/>
              <w:bottom w:val="nil"/>
              <w:right w:val="single" w:sz="8" w:space="0" w:color="000000"/>
            </w:tcBorders>
            <w:shd w:val="clear" w:color="auto" w:fill="auto"/>
            <w:vAlign w:val="center"/>
            <w:hideMark/>
          </w:tcPr>
          <w:p w14:paraId="4BD64757"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3.专用壁挂架/前台系统基础功能/</w:t>
            </w:r>
          </w:p>
        </w:tc>
        <w:tc>
          <w:tcPr>
            <w:tcW w:w="540" w:type="dxa"/>
            <w:vMerge/>
            <w:tcBorders>
              <w:top w:val="nil"/>
              <w:left w:val="single" w:sz="8" w:space="0" w:color="000000"/>
              <w:bottom w:val="single" w:sz="8" w:space="0" w:color="000000"/>
              <w:right w:val="single" w:sz="8" w:space="0" w:color="auto"/>
            </w:tcBorders>
            <w:vAlign w:val="center"/>
            <w:hideMark/>
          </w:tcPr>
          <w:p w14:paraId="767BBF86"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046F7F9B"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447EFD9A"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r>
      <w:tr w:rsidR="009D2603" w:rsidRPr="009D2603" w14:paraId="46B7651D" w14:textId="77777777" w:rsidTr="00FD28D3">
        <w:trPr>
          <w:trHeight w:val="46"/>
          <w:jc w:val="center"/>
        </w:trPr>
        <w:tc>
          <w:tcPr>
            <w:tcW w:w="540" w:type="dxa"/>
            <w:vMerge/>
            <w:tcBorders>
              <w:top w:val="nil"/>
              <w:left w:val="single" w:sz="8" w:space="0" w:color="auto"/>
              <w:bottom w:val="single" w:sz="8" w:space="0" w:color="000000"/>
              <w:right w:val="single" w:sz="8" w:space="0" w:color="auto"/>
            </w:tcBorders>
            <w:vAlign w:val="center"/>
            <w:hideMark/>
          </w:tcPr>
          <w:p w14:paraId="198A3BAF"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235" w:type="dxa"/>
            <w:vMerge/>
            <w:tcBorders>
              <w:top w:val="nil"/>
              <w:left w:val="single" w:sz="8" w:space="0" w:color="auto"/>
              <w:bottom w:val="single" w:sz="8" w:space="0" w:color="000000"/>
              <w:right w:val="single" w:sz="8" w:space="0" w:color="auto"/>
            </w:tcBorders>
            <w:vAlign w:val="center"/>
            <w:hideMark/>
          </w:tcPr>
          <w:p w14:paraId="6720639E"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2080" w:type="dxa"/>
            <w:vMerge/>
            <w:tcBorders>
              <w:top w:val="nil"/>
              <w:left w:val="single" w:sz="8" w:space="0" w:color="auto"/>
              <w:bottom w:val="single" w:sz="8" w:space="0" w:color="000000"/>
              <w:right w:val="single" w:sz="8" w:space="0" w:color="auto"/>
            </w:tcBorders>
            <w:vAlign w:val="center"/>
            <w:hideMark/>
          </w:tcPr>
          <w:p w14:paraId="609A8355"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4340" w:type="dxa"/>
            <w:tcBorders>
              <w:top w:val="nil"/>
              <w:left w:val="nil"/>
              <w:bottom w:val="single" w:sz="8" w:space="0" w:color="auto"/>
              <w:right w:val="single" w:sz="8" w:space="0" w:color="000000"/>
            </w:tcBorders>
            <w:shd w:val="clear" w:color="auto" w:fill="auto"/>
            <w:vAlign w:val="center"/>
            <w:hideMark/>
          </w:tcPr>
          <w:p w14:paraId="22AD330A" w14:textId="77777777" w:rsidR="001F6802" w:rsidRPr="009D2603" w:rsidRDefault="001F6802" w:rsidP="00FA6885">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4.含Roomis操作系统/硬件维保</w:t>
            </w:r>
            <w:r w:rsidR="00FA6885" w:rsidRPr="00FA6885">
              <w:rPr>
                <w:rFonts w:ascii="微软雅黑" w:eastAsia="微软雅黑" w:hAnsi="微软雅黑" w:cs="Tahoma" w:hint="eastAsia"/>
                <w:color w:val="000000" w:themeColor="text1"/>
                <w:kern w:val="0"/>
                <w:sz w:val="18"/>
                <w:szCs w:val="18"/>
                <w:highlight w:val="yellow"/>
                <w:lang w:eastAsia="zh-CN"/>
              </w:rPr>
              <w:t>3</w:t>
            </w:r>
            <w:r w:rsidRPr="00FA6885">
              <w:rPr>
                <w:rFonts w:ascii="微软雅黑" w:eastAsia="微软雅黑" w:hAnsi="微软雅黑" w:cs="Tahoma" w:hint="eastAsia"/>
                <w:color w:val="000000" w:themeColor="text1"/>
                <w:kern w:val="0"/>
                <w:sz w:val="18"/>
                <w:szCs w:val="18"/>
                <w:highlight w:val="yellow"/>
                <w:lang w:eastAsia="zh-CN"/>
              </w:rPr>
              <w:t>年</w:t>
            </w:r>
            <w:r w:rsidRPr="009D2603">
              <w:rPr>
                <w:rFonts w:ascii="微软雅黑" w:eastAsia="微软雅黑" w:hAnsi="微软雅黑" w:cs="Tahoma" w:hint="eastAsia"/>
                <w:color w:val="000000" w:themeColor="text1"/>
                <w:kern w:val="0"/>
                <w:sz w:val="18"/>
                <w:szCs w:val="18"/>
                <w:lang w:eastAsia="zh-CN"/>
              </w:rPr>
              <w:t>/用户接口调整</w:t>
            </w:r>
          </w:p>
        </w:tc>
        <w:tc>
          <w:tcPr>
            <w:tcW w:w="540" w:type="dxa"/>
            <w:vMerge/>
            <w:tcBorders>
              <w:top w:val="nil"/>
              <w:left w:val="single" w:sz="8" w:space="0" w:color="000000"/>
              <w:bottom w:val="single" w:sz="8" w:space="0" w:color="000000"/>
              <w:right w:val="single" w:sz="8" w:space="0" w:color="auto"/>
            </w:tcBorders>
            <w:vAlign w:val="center"/>
            <w:hideMark/>
          </w:tcPr>
          <w:p w14:paraId="698BD455"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345DA895"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08191E98"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r>
      <w:tr w:rsidR="009D2603" w:rsidRPr="009D2603" w14:paraId="6A3FBA70" w14:textId="77777777" w:rsidTr="001F6802">
        <w:trPr>
          <w:trHeight w:val="555"/>
          <w:jc w:val="center"/>
        </w:trPr>
        <w:tc>
          <w:tcPr>
            <w:tcW w:w="5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4AEF6B6" w14:textId="77777777" w:rsidR="001F6802" w:rsidRPr="009D2603" w:rsidRDefault="001F6802"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软件</w:t>
            </w:r>
          </w:p>
        </w:tc>
        <w:tc>
          <w:tcPr>
            <w:tcW w:w="1235" w:type="dxa"/>
            <w:tcBorders>
              <w:top w:val="nil"/>
              <w:left w:val="nil"/>
              <w:bottom w:val="nil"/>
              <w:right w:val="single" w:sz="8" w:space="0" w:color="auto"/>
            </w:tcBorders>
            <w:shd w:val="clear" w:color="auto" w:fill="auto"/>
            <w:vAlign w:val="center"/>
            <w:hideMark/>
          </w:tcPr>
          <w:p w14:paraId="473B4A2E"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ROOMIS</w:t>
            </w:r>
          </w:p>
        </w:tc>
        <w:tc>
          <w:tcPr>
            <w:tcW w:w="2080" w:type="dxa"/>
            <w:tcBorders>
              <w:top w:val="nil"/>
              <w:left w:val="nil"/>
              <w:bottom w:val="nil"/>
              <w:right w:val="nil"/>
            </w:tcBorders>
            <w:shd w:val="clear" w:color="auto" w:fill="auto"/>
            <w:vAlign w:val="center"/>
            <w:hideMark/>
          </w:tcPr>
          <w:p w14:paraId="4899AB0A"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智能空间管理设备后台</w:t>
            </w:r>
          </w:p>
        </w:tc>
        <w:tc>
          <w:tcPr>
            <w:tcW w:w="4340" w:type="dxa"/>
            <w:tcBorders>
              <w:top w:val="nil"/>
              <w:left w:val="single" w:sz="8" w:space="0" w:color="auto"/>
              <w:bottom w:val="nil"/>
              <w:right w:val="single" w:sz="8" w:space="0" w:color="000000"/>
            </w:tcBorders>
            <w:shd w:val="clear" w:color="auto" w:fill="auto"/>
            <w:vAlign w:val="center"/>
            <w:hideMark/>
          </w:tcPr>
          <w:p w14:paraId="4A4380CA"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1.中央管理系統 - SW License for Education ver10/设备集中管理/系统功能基础設定/设定派送控制/记录查询等</w:t>
            </w:r>
          </w:p>
        </w:tc>
        <w:tc>
          <w:tcPr>
            <w:tcW w:w="540" w:type="dxa"/>
            <w:vMerge w:val="restart"/>
            <w:tcBorders>
              <w:top w:val="nil"/>
              <w:left w:val="single" w:sz="8" w:space="0" w:color="000000"/>
              <w:bottom w:val="single" w:sz="8" w:space="0" w:color="000000"/>
              <w:right w:val="single" w:sz="8" w:space="0" w:color="auto"/>
            </w:tcBorders>
            <w:shd w:val="clear" w:color="auto" w:fill="auto"/>
            <w:noWrap/>
            <w:vAlign w:val="center"/>
            <w:hideMark/>
          </w:tcPr>
          <w:p w14:paraId="1AB09D47" w14:textId="77777777" w:rsidR="001F6802" w:rsidRPr="009D2603" w:rsidRDefault="001F6802"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1</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48E62BF" w14:textId="77777777" w:rsidR="001F6802" w:rsidRPr="009D2603" w:rsidRDefault="006E4590" w:rsidP="001F6802">
            <w:pPr>
              <w:widowControl/>
              <w:jc w:val="center"/>
              <w:rPr>
                <w:rFonts w:ascii="微软雅黑" w:eastAsia="微软雅黑" w:hAnsi="微软雅黑" w:cs="Tahoma"/>
                <w:color w:val="000000" w:themeColor="text1"/>
                <w:kern w:val="0"/>
                <w:sz w:val="18"/>
                <w:szCs w:val="18"/>
                <w:lang w:eastAsia="zh-CN"/>
              </w:rPr>
            </w:pPr>
            <w:r>
              <w:rPr>
                <w:rFonts w:ascii="微软雅黑" w:eastAsia="微软雅黑" w:hAnsi="微软雅黑" w:cs="Tahoma" w:hint="eastAsia"/>
                <w:color w:val="000000" w:themeColor="text1"/>
                <w:kern w:val="0"/>
                <w:sz w:val="18"/>
                <w:szCs w:val="18"/>
                <w:lang w:eastAsia="zh-CN"/>
              </w:rPr>
              <w:t>154000</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56EE478" w14:textId="77777777" w:rsidR="001F6802" w:rsidRPr="009D2603" w:rsidRDefault="006E4590" w:rsidP="001F6802">
            <w:pPr>
              <w:widowControl/>
              <w:jc w:val="center"/>
              <w:rPr>
                <w:rFonts w:ascii="微软雅黑" w:eastAsia="微软雅黑" w:hAnsi="微软雅黑" w:cs="Tahoma"/>
                <w:color w:val="000000" w:themeColor="text1"/>
                <w:kern w:val="0"/>
                <w:sz w:val="18"/>
                <w:szCs w:val="18"/>
                <w:lang w:eastAsia="zh-CN"/>
              </w:rPr>
            </w:pPr>
            <w:r>
              <w:rPr>
                <w:rFonts w:ascii="微软雅黑" w:eastAsia="微软雅黑" w:hAnsi="微软雅黑" w:cs="Tahoma" w:hint="eastAsia"/>
                <w:color w:val="000000" w:themeColor="text1"/>
                <w:kern w:val="0"/>
                <w:sz w:val="18"/>
                <w:szCs w:val="18"/>
                <w:lang w:eastAsia="zh-CN"/>
              </w:rPr>
              <w:t>154000</w:t>
            </w:r>
          </w:p>
        </w:tc>
      </w:tr>
      <w:tr w:rsidR="009D2603" w:rsidRPr="009D2603" w14:paraId="70995FBE" w14:textId="77777777" w:rsidTr="001F6802">
        <w:trPr>
          <w:trHeight w:val="555"/>
          <w:jc w:val="center"/>
        </w:trPr>
        <w:tc>
          <w:tcPr>
            <w:tcW w:w="540" w:type="dxa"/>
            <w:vMerge/>
            <w:tcBorders>
              <w:top w:val="nil"/>
              <w:left w:val="single" w:sz="8" w:space="0" w:color="auto"/>
              <w:bottom w:val="single" w:sz="8" w:space="0" w:color="000000"/>
              <w:right w:val="single" w:sz="8" w:space="0" w:color="auto"/>
            </w:tcBorders>
            <w:vAlign w:val="center"/>
            <w:hideMark/>
          </w:tcPr>
          <w:p w14:paraId="29E05BA4"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235" w:type="dxa"/>
            <w:tcBorders>
              <w:top w:val="nil"/>
              <w:left w:val="nil"/>
              <w:bottom w:val="nil"/>
              <w:right w:val="single" w:sz="8" w:space="0" w:color="auto"/>
            </w:tcBorders>
            <w:shd w:val="clear" w:color="auto" w:fill="auto"/>
            <w:vAlign w:val="center"/>
            <w:hideMark/>
          </w:tcPr>
          <w:p w14:paraId="1F286D36"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Server-CMS</w:t>
            </w:r>
          </w:p>
        </w:tc>
        <w:tc>
          <w:tcPr>
            <w:tcW w:w="2080" w:type="dxa"/>
            <w:tcBorders>
              <w:top w:val="nil"/>
              <w:left w:val="nil"/>
              <w:bottom w:val="nil"/>
              <w:right w:val="nil"/>
            </w:tcBorders>
            <w:shd w:val="clear" w:color="auto" w:fill="auto"/>
            <w:vAlign w:val="center"/>
            <w:hideMark/>
          </w:tcPr>
          <w:p w14:paraId="6CF260CB"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集中管理系统</w:t>
            </w:r>
          </w:p>
        </w:tc>
        <w:tc>
          <w:tcPr>
            <w:tcW w:w="4340" w:type="dxa"/>
            <w:tcBorders>
              <w:top w:val="nil"/>
              <w:left w:val="single" w:sz="8" w:space="0" w:color="auto"/>
              <w:bottom w:val="nil"/>
              <w:right w:val="single" w:sz="8" w:space="0" w:color="000000"/>
            </w:tcBorders>
            <w:shd w:val="clear" w:color="auto" w:fill="auto"/>
            <w:vAlign w:val="center"/>
            <w:hideMark/>
          </w:tcPr>
          <w:p w14:paraId="29784415"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2.门禁许可权管理系統 - SW License for Education ver10/门禁管理功能设定/许可权功能设定/刷卡记录查詢等</w:t>
            </w:r>
          </w:p>
        </w:tc>
        <w:tc>
          <w:tcPr>
            <w:tcW w:w="540" w:type="dxa"/>
            <w:vMerge/>
            <w:tcBorders>
              <w:top w:val="nil"/>
              <w:left w:val="single" w:sz="8" w:space="0" w:color="000000"/>
              <w:bottom w:val="single" w:sz="8" w:space="0" w:color="000000"/>
              <w:right w:val="single" w:sz="8" w:space="0" w:color="auto"/>
            </w:tcBorders>
            <w:vAlign w:val="center"/>
            <w:hideMark/>
          </w:tcPr>
          <w:p w14:paraId="05D8A8AF"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63CBE6E3"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20657DD7"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r>
      <w:tr w:rsidR="009D2603" w:rsidRPr="009D2603" w14:paraId="03F42151" w14:textId="77777777" w:rsidTr="001F6802">
        <w:trPr>
          <w:trHeight w:val="555"/>
          <w:jc w:val="center"/>
        </w:trPr>
        <w:tc>
          <w:tcPr>
            <w:tcW w:w="540" w:type="dxa"/>
            <w:vMerge/>
            <w:tcBorders>
              <w:top w:val="nil"/>
              <w:left w:val="single" w:sz="8" w:space="0" w:color="auto"/>
              <w:bottom w:val="single" w:sz="8" w:space="0" w:color="000000"/>
              <w:right w:val="single" w:sz="8" w:space="0" w:color="auto"/>
            </w:tcBorders>
            <w:vAlign w:val="center"/>
            <w:hideMark/>
          </w:tcPr>
          <w:p w14:paraId="46FAF688"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235" w:type="dxa"/>
            <w:tcBorders>
              <w:top w:val="nil"/>
              <w:left w:val="nil"/>
              <w:bottom w:val="nil"/>
              <w:right w:val="single" w:sz="8" w:space="0" w:color="auto"/>
            </w:tcBorders>
            <w:shd w:val="clear" w:color="auto" w:fill="auto"/>
            <w:vAlign w:val="center"/>
            <w:hideMark/>
          </w:tcPr>
          <w:p w14:paraId="24D098A6" w14:textId="77777777" w:rsidR="001F6802" w:rsidRPr="009D2603" w:rsidRDefault="001F6802" w:rsidP="001F6802">
            <w:pPr>
              <w:widowControl/>
              <w:rPr>
                <w:rFonts w:ascii="Tahoma" w:eastAsia="宋体" w:hAnsi="Tahoma" w:cs="Tahoma"/>
                <w:color w:val="000000" w:themeColor="text1"/>
                <w:kern w:val="0"/>
                <w:sz w:val="22"/>
                <w:szCs w:val="22"/>
                <w:lang w:eastAsia="zh-CN"/>
              </w:rPr>
            </w:pPr>
            <w:r w:rsidRPr="009D2603">
              <w:rPr>
                <w:rFonts w:ascii="Tahoma" w:eastAsia="宋体" w:hAnsi="Tahoma" w:cs="Tahoma"/>
                <w:color w:val="000000" w:themeColor="text1"/>
                <w:kern w:val="0"/>
                <w:sz w:val="22"/>
                <w:szCs w:val="22"/>
                <w:lang w:eastAsia="zh-CN"/>
              </w:rPr>
              <w:t xml:space="preserve">　</w:t>
            </w:r>
          </w:p>
        </w:tc>
        <w:tc>
          <w:tcPr>
            <w:tcW w:w="2080" w:type="dxa"/>
            <w:tcBorders>
              <w:top w:val="nil"/>
              <w:left w:val="nil"/>
              <w:bottom w:val="nil"/>
              <w:right w:val="nil"/>
            </w:tcBorders>
            <w:shd w:val="clear" w:color="auto" w:fill="auto"/>
            <w:vAlign w:val="center"/>
            <w:hideMark/>
          </w:tcPr>
          <w:p w14:paraId="717CD897" w14:textId="77777777" w:rsidR="001F6802" w:rsidRPr="009D2603" w:rsidRDefault="001F6802" w:rsidP="001F6802">
            <w:pPr>
              <w:widowControl/>
              <w:rPr>
                <w:rFonts w:ascii="Tahoma" w:eastAsia="宋体" w:hAnsi="Tahoma" w:cs="Tahoma"/>
                <w:color w:val="000000" w:themeColor="text1"/>
                <w:kern w:val="0"/>
                <w:sz w:val="22"/>
                <w:szCs w:val="22"/>
                <w:lang w:eastAsia="zh-CN"/>
              </w:rPr>
            </w:pPr>
          </w:p>
        </w:tc>
        <w:tc>
          <w:tcPr>
            <w:tcW w:w="4340" w:type="dxa"/>
            <w:tcBorders>
              <w:top w:val="nil"/>
              <w:left w:val="single" w:sz="8" w:space="0" w:color="auto"/>
              <w:bottom w:val="nil"/>
              <w:right w:val="single" w:sz="8" w:space="0" w:color="000000"/>
            </w:tcBorders>
            <w:shd w:val="clear" w:color="auto" w:fill="auto"/>
            <w:vAlign w:val="center"/>
            <w:hideMark/>
          </w:tcPr>
          <w:p w14:paraId="5D8E1336" w14:textId="77777777" w:rsidR="001F6802" w:rsidRDefault="00F016AD" w:rsidP="00F016AD">
            <w:pPr>
              <w:rPr>
                <w:rFonts w:ascii="微软雅黑" w:eastAsia="微软雅黑" w:hAnsi="微软雅黑" w:cs="Tahoma"/>
                <w:color w:val="000000" w:themeColor="text1"/>
                <w:sz w:val="18"/>
                <w:szCs w:val="18"/>
                <w:lang w:eastAsia="zh-CN"/>
              </w:rPr>
            </w:pPr>
            <w:r w:rsidRPr="00F016AD">
              <w:rPr>
                <w:rFonts w:ascii="微软雅黑" w:eastAsia="微软雅黑" w:hAnsi="微软雅黑" w:cs="Tahoma" w:hint="eastAsia"/>
                <w:color w:val="000000" w:themeColor="text1"/>
                <w:kern w:val="0"/>
                <w:sz w:val="18"/>
                <w:szCs w:val="18"/>
                <w:lang w:eastAsia="zh-CN"/>
              </w:rPr>
              <w:t>3.</w:t>
            </w:r>
            <w:r>
              <w:rPr>
                <w:rFonts w:ascii="微软雅黑" w:eastAsia="微软雅黑" w:hAnsi="微软雅黑" w:cs="Tahoma" w:hint="eastAsia"/>
                <w:color w:val="000000" w:themeColor="text1"/>
                <w:sz w:val="18"/>
                <w:szCs w:val="18"/>
                <w:lang w:eastAsia="zh-CN"/>
              </w:rPr>
              <w:t xml:space="preserve"> </w:t>
            </w:r>
            <w:r w:rsidR="001F6802" w:rsidRPr="00F016AD">
              <w:rPr>
                <w:rFonts w:ascii="微软雅黑" w:eastAsia="微软雅黑" w:hAnsi="微软雅黑" w:cs="Tahoma" w:hint="eastAsia"/>
                <w:color w:val="000000" w:themeColor="text1"/>
                <w:sz w:val="18"/>
                <w:szCs w:val="18"/>
                <w:lang w:eastAsia="zh-CN"/>
              </w:rPr>
              <w:t>提供</w:t>
            </w:r>
            <w:r w:rsidRPr="00F016AD">
              <w:rPr>
                <w:rFonts w:ascii="微软雅黑" w:eastAsia="微软雅黑" w:hAnsi="微软雅黑" w:cs="Tahoma" w:hint="eastAsia"/>
                <w:color w:val="000000" w:themeColor="text1"/>
                <w:sz w:val="18"/>
                <w:szCs w:val="18"/>
                <w:lang w:eastAsia="zh-CN"/>
              </w:rPr>
              <w:t>18</w:t>
            </w:r>
            <w:r w:rsidR="001F6802" w:rsidRPr="00F016AD">
              <w:rPr>
                <w:rFonts w:ascii="微软雅黑" w:eastAsia="微软雅黑" w:hAnsi="微软雅黑" w:cs="Tahoma" w:hint="eastAsia"/>
                <w:color w:val="000000" w:themeColor="text1"/>
                <w:sz w:val="18"/>
                <w:szCs w:val="18"/>
                <w:lang w:eastAsia="zh-CN"/>
              </w:rPr>
              <w:t>台終端设备的连线管理授授权</w:t>
            </w:r>
          </w:p>
          <w:p w14:paraId="2E83F049" w14:textId="77777777" w:rsidR="00F016AD" w:rsidRPr="00F016AD" w:rsidRDefault="00F016AD" w:rsidP="00F016AD">
            <w:pPr>
              <w:rPr>
                <w:rFonts w:ascii="微软雅黑" w:eastAsia="微软雅黑" w:hAnsi="微软雅黑" w:cs="Tahoma"/>
                <w:color w:val="000000" w:themeColor="text1"/>
                <w:sz w:val="18"/>
                <w:szCs w:val="18"/>
                <w:lang w:eastAsia="zh-CN"/>
              </w:rPr>
            </w:pPr>
            <w:r>
              <w:rPr>
                <w:rFonts w:ascii="微软雅黑" w:eastAsia="微软雅黑" w:hAnsi="微软雅黑" w:cs="Tahoma" w:hint="eastAsia"/>
                <w:color w:val="000000" w:themeColor="text1"/>
                <w:sz w:val="18"/>
                <w:szCs w:val="18"/>
                <w:lang w:eastAsia="zh-CN"/>
              </w:rPr>
              <w:t>4.</w:t>
            </w:r>
            <w:r w:rsidR="006E4590">
              <w:rPr>
                <w:rFonts w:ascii="微软雅黑" w:eastAsia="微软雅黑" w:hAnsi="微软雅黑" w:cs="Tahoma" w:hint="eastAsia"/>
                <w:color w:val="000000" w:themeColor="text1"/>
                <w:sz w:val="18"/>
                <w:szCs w:val="18"/>
                <w:lang w:eastAsia="zh-CN"/>
              </w:rPr>
              <w:t>预约权限</w:t>
            </w:r>
          </w:p>
          <w:p w14:paraId="16A5E90E" w14:textId="77777777" w:rsidR="00F016AD" w:rsidRPr="00F016AD" w:rsidRDefault="00F016AD" w:rsidP="00F016AD">
            <w:pPr>
              <w:rPr>
                <w:lang w:eastAsia="zh-CN"/>
              </w:rPr>
            </w:pPr>
          </w:p>
        </w:tc>
        <w:tc>
          <w:tcPr>
            <w:tcW w:w="540" w:type="dxa"/>
            <w:vMerge/>
            <w:tcBorders>
              <w:top w:val="nil"/>
              <w:left w:val="single" w:sz="8" w:space="0" w:color="000000"/>
              <w:bottom w:val="single" w:sz="8" w:space="0" w:color="000000"/>
              <w:right w:val="single" w:sz="8" w:space="0" w:color="auto"/>
            </w:tcBorders>
            <w:vAlign w:val="center"/>
            <w:hideMark/>
          </w:tcPr>
          <w:p w14:paraId="75EA6AF7"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3D167E5E"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22FAA0B6"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r>
      <w:tr w:rsidR="009D2603" w:rsidRPr="009D2603" w14:paraId="69A5FC15" w14:textId="77777777" w:rsidTr="001F6802">
        <w:trPr>
          <w:trHeight w:val="555"/>
          <w:jc w:val="center"/>
        </w:trPr>
        <w:tc>
          <w:tcPr>
            <w:tcW w:w="540" w:type="dxa"/>
            <w:vMerge/>
            <w:tcBorders>
              <w:top w:val="nil"/>
              <w:left w:val="single" w:sz="8" w:space="0" w:color="auto"/>
              <w:bottom w:val="single" w:sz="8" w:space="0" w:color="000000"/>
              <w:right w:val="single" w:sz="8" w:space="0" w:color="auto"/>
            </w:tcBorders>
            <w:vAlign w:val="center"/>
            <w:hideMark/>
          </w:tcPr>
          <w:p w14:paraId="47AEC092"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235" w:type="dxa"/>
            <w:tcBorders>
              <w:top w:val="nil"/>
              <w:left w:val="nil"/>
              <w:bottom w:val="nil"/>
              <w:right w:val="single" w:sz="8" w:space="0" w:color="auto"/>
            </w:tcBorders>
            <w:shd w:val="clear" w:color="auto" w:fill="auto"/>
            <w:vAlign w:val="center"/>
            <w:hideMark/>
          </w:tcPr>
          <w:p w14:paraId="161E77F5" w14:textId="77777777" w:rsidR="001F6802" w:rsidRPr="009D2603" w:rsidRDefault="001F6802" w:rsidP="001F6802">
            <w:pPr>
              <w:widowControl/>
              <w:rPr>
                <w:rFonts w:ascii="Tahoma" w:eastAsia="宋体" w:hAnsi="Tahoma" w:cs="Tahoma"/>
                <w:color w:val="000000" w:themeColor="text1"/>
                <w:kern w:val="0"/>
                <w:sz w:val="22"/>
                <w:szCs w:val="22"/>
                <w:lang w:eastAsia="zh-CN"/>
              </w:rPr>
            </w:pPr>
            <w:r w:rsidRPr="009D2603">
              <w:rPr>
                <w:rFonts w:ascii="Tahoma" w:eastAsia="宋体" w:hAnsi="Tahoma" w:cs="Tahoma"/>
                <w:color w:val="000000" w:themeColor="text1"/>
                <w:kern w:val="0"/>
                <w:sz w:val="22"/>
                <w:szCs w:val="22"/>
                <w:lang w:eastAsia="zh-CN"/>
              </w:rPr>
              <w:t xml:space="preserve">　</w:t>
            </w:r>
          </w:p>
        </w:tc>
        <w:tc>
          <w:tcPr>
            <w:tcW w:w="2080" w:type="dxa"/>
            <w:tcBorders>
              <w:top w:val="nil"/>
              <w:left w:val="nil"/>
              <w:bottom w:val="nil"/>
              <w:right w:val="nil"/>
            </w:tcBorders>
            <w:shd w:val="clear" w:color="auto" w:fill="auto"/>
            <w:vAlign w:val="center"/>
            <w:hideMark/>
          </w:tcPr>
          <w:p w14:paraId="29ECC075" w14:textId="77777777" w:rsidR="001F6802" w:rsidRPr="009D2603" w:rsidRDefault="001F6802" w:rsidP="001F6802">
            <w:pPr>
              <w:widowControl/>
              <w:rPr>
                <w:rFonts w:ascii="Tahoma" w:eastAsia="宋体" w:hAnsi="Tahoma" w:cs="Tahoma"/>
                <w:color w:val="000000" w:themeColor="text1"/>
                <w:kern w:val="0"/>
                <w:sz w:val="22"/>
                <w:szCs w:val="22"/>
                <w:lang w:eastAsia="zh-CN"/>
              </w:rPr>
            </w:pPr>
          </w:p>
        </w:tc>
        <w:tc>
          <w:tcPr>
            <w:tcW w:w="4340" w:type="dxa"/>
            <w:tcBorders>
              <w:top w:val="nil"/>
              <w:left w:val="single" w:sz="8" w:space="0" w:color="auto"/>
              <w:bottom w:val="nil"/>
              <w:right w:val="single" w:sz="8" w:space="0" w:color="000000"/>
            </w:tcBorders>
            <w:shd w:val="clear" w:color="auto" w:fill="auto"/>
            <w:vAlign w:val="center"/>
            <w:hideMark/>
          </w:tcPr>
          <w:p w14:paraId="7AA002CB"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540" w:type="dxa"/>
            <w:vMerge/>
            <w:tcBorders>
              <w:top w:val="nil"/>
              <w:left w:val="single" w:sz="8" w:space="0" w:color="000000"/>
              <w:bottom w:val="single" w:sz="8" w:space="0" w:color="000000"/>
              <w:right w:val="single" w:sz="8" w:space="0" w:color="auto"/>
            </w:tcBorders>
            <w:vAlign w:val="center"/>
            <w:hideMark/>
          </w:tcPr>
          <w:p w14:paraId="67983216"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54C65813"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582DA1D3"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r>
      <w:tr w:rsidR="009D2603" w:rsidRPr="009D2603" w14:paraId="6495C714" w14:textId="77777777" w:rsidTr="00FD28D3">
        <w:trPr>
          <w:trHeight w:val="46"/>
          <w:jc w:val="center"/>
        </w:trPr>
        <w:tc>
          <w:tcPr>
            <w:tcW w:w="540" w:type="dxa"/>
            <w:vMerge/>
            <w:tcBorders>
              <w:top w:val="nil"/>
              <w:left w:val="single" w:sz="8" w:space="0" w:color="auto"/>
              <w:bottom w:val="single" w:sz="8" w:space="0" w:color="000000"/>
              <w:right w:val="single" w:sz="8" w:space="0" w:color="auto"/>
            </w:tcBorders>
            <w:vAlign w:val="center"/>
            <w:hideMark/>
          </w:tcPr>
          <w:p w14:paraId="1FC4A911"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235" w:type="dxa"/>
            <w:tcBorders>
              <w:top w:val="nil"/>
              <w:left w:val="nil"/>
              <w:bottom w:val="single" w:sz="8" w:space="0" w:color="auto"/>
              <w:right w:val="single" w:sz="8" w:space="0" w:color="auto"/>
            </w:tcBorders>
            <w:shd w:val="clear" w:color="auto" w:fill="auto"/>
            <w:vAlign w:val="center"/>
            <w:hideMark/>
          </w:tcPr>
          <w:p w14:paraId="5696B92E" w14:textId="77777777" w:rsidR="001F6802" w:rsidRPr="009D2603" w:rsidRDefault="001F6802" w:rsidP="001F6802">
            <w:pPr>
              <w:widowControl/>
              <w:rPr>
                <w:rFonts w:ascii="Tahoma" w:eastAsia="宋体" w:hAnsi="Tahoma" w:cs="Tahoma"/>
                <w:color w:val="000000" w:themeColor="text1"/>
                <w:kern w:val="0"/>
                <w:sz w:val="22"/>
                <w:szCs w:val="22"/>
                <w:lang w:eastAsia="zh-CN"/>
              </w:rPr>
            </w:pPr>
            <w:r w:rsidRPr="009D2603">
              <w:rPr>
                <w:rFonts w:ascii="Tahoma" w:eastAsia="宋体" w:hAnsi="Tahoma" w:cs="Tahoma"/>
                <w:color w:val="000000" w:themeColor="text1"/>
                <w:kern w:val="0"/>
                <w:sz w:val="22"/>
                <w:szCs w:val="22"/>
                <w:lang w:eastAsia="zh-CN"/>
              </w:rPr>
              <w:t xml:space="preserve">　</w:t>
            </w:r>
          </w:p>
        </w:tc>
        <w:tc>
          <w:tcPr>
            <w:tcW w:w="2080" w:type="dxa"/>
            <w:tcBorders>
              <w:top w:val="nil"/>
              <w:left w:val="nil"/>
              <w:bottom w:val="single" w:sz="8" w:space="0" w:color="auto"/>
              <w:right w:val="nil"/>
            </w:tcBorders>
            <w:shd w:val="clear" w:color="auto" w:fill="auto"/>
            <w:vAlign w:val="center"/>
            <w:hideMark/>
          </w:tcPr>
          <w:p w14:paraId="6F4B08E7" w14:textId="77777777" w:rsidR="001F6802" w:rsidRPr="009D2603" w:rsidRDefault="001F6802" w:rsidP="001F6802">
            <w:pPr>
              <w:widowControl/>
              <w:rPr>
                <w:rFonts w:ascii="Tahoma" w:eastAsia="宋体" w:hAnsi="Tahoma" w:cs="Tahoma"/>
                <w:color w:val="000000" w:themeColor="text1"/>
                <w:kern w:val="0"/>
                <w:sz w:val="22"/>
                <w:szCs w:val="22"/>
                <w:lang w:eastAsia="zh-CN"/>
              </w:rPr>
            </w:pPr>
            <w:r w:rsidRPr="009D2603">
              <w:rPr>
                <w:rFonts w:ascii="Tahoma" w:eastAsia="宋体" w:hAnsi="Tahoma" w:cs="Tahoma"/>
                <w:color w:val="000000" w:themeColor="text1"/>
                <w:kern w:val="0"/>
                <w:sz w:val="22"/>
                <w:szCs w:val="22"/>
                <w:lang w:eastAsia="zh-CN"/>
              </w:rPr>
              <w:t xml:space="preserve">　</w:t>
            </w:r>
          </w:p>
        </w:tc>
        <w:tc>
          <w:tcPr>
            <w:tcW w:w="4340" w:type="dxa"/>
            <w:tcBorders>
              <w:top w:val="nil"/>
              <w:left w:val="single" w:sz="8" w:space="0" w:color="auto"/>
              <w:bottom w:val="single" w:sz="8" w:space="0" w:color="auto"/>
              <w:right w:val="single" w:sz="8" w:space="0" w:color="000000"/>
            </w:tcBorders>
            <w:shd w:val="clear" w:color="auto" w:fill="auto"/>
            <w:vAlign w:val="center"/>
            <w:hideMark/>
          </w:tcPr>
          <w:p w14:paraId="2CA1750A"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540" w:type="dxa"/>
            <w:vMerge/>
            <w:tcBorders>
              <w:top w:val="nil"/>
              <w:left w:val="single" w:sz="8" w:space="0" w:color="000000"/>
              <w:bottom w:val="single" w:sz="8" w:space="0" w:color="000000"/>
              <w:right w:val="single" w:sz="8" w:space="0" w:color="auto"/>
            </w:tcBorders>
            <w:vAlign w:val="center"/>
            <w:hideMark/>
          </w:tcPr>
          <w:p w14:paraId="4913C27F"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16194F04"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c>
          <w:tcPr>
            <w:tcW w:w="1080" w:type="dxa"/>
            <w:vMerge/>
            <w:tcBorders>
              <w:top w:val="nil"/>
              <w:left w:val="single" w:sz="8" w:space="0" w:color="auto"/>
              <w:bottom w:val="single" w:sz="8" w:space="0" w:color="000000"/>
              <w:right w:val="single" w:sz="8" w:space="0" w:color="auto"/>
            </w:tcBorders>
            <w:vAlign w:val="center"/>
            <w:hideMark/>
          </w:tcPr>
          <w:p w14:paraId="63F90DDD" w14:textId="77777777" w:rsidR="001F6802" w:rsidRPr="009D2603" w:rsidRDefault="001F6802" w:rsidP="001F6802">
            <w:pPr>
              <w:widowControl/>
              <w:rPr>
                <w:rFonts w:ascii="微软雅黑" w:eastAsia="微软雅黑" w:hAnsi="微软雅黑" w:cs="Tahoma"/>
                <w:color w:val="000000" w:themeColor="text1"/>
                <w:kern w:val="0"/>
                <w:sz w:val="18"/>
                <w:szCs w:val="18"/>
                <w:lang w:eastAsia="zh-CN"/>
              </w:rPr>
            </w:pPr>
          </w:p>
        </w:tc>
      </w:tr>
      <w:tr w:rsidR="00FE0F19" w:rsidRPr="009D2603" w14:paraId="128628C1" w14:textId="77777777" w:rsidTr="00FE0F19">
        <w:trPr>
          <w:trHeight w:val="720"/>
          <w:jc w:val="center"/>
        </w:trPr>
        <w:tc>
          <w:tcPr>
            <w:tcW w:w="540" w:type="dxa"/>
            <w:vMerge w:val="restart"/>
            <w:tcBorders>
              <w:top w:val="nil"/>
              <w:left w:val="single" w:sz="8" w:space="0" w:color="auto"/>
              <w:right w:val="single" w:sz="8" w:space="0" w:color="auto"/>
            </w:tcBorders>
            <w:shd w:val="clear" w:color="auto" w:fill="auto"/>
            <w:noWrap/>
            <w:vAlign w:val="center"/>
            <w:hideMark/>
          </w:tcPr>
          <w:p w14:paraId="61032467" w14:textId="77777777" w:rsidR="00FE0F19" w:rsidRPr="009D2603" w:rsidRDefault="00FE0F19" w:rsidP="001F6802">
            <w:pPr>
              <w:widowControl/>
              <w:jc w:val="center"/>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lastRenderedPageBreak/>
              <w:t>服务</w:t>
            </w:r>
          </w:p>
        </w:tc>
        <w:tc>
          <w:tcPr>
            <w:tcW w:w="1235" w:type="dxa"/>
            <w:vMerge w:val="restart"/>
            <w:tcBorders>
              <w:top w:val="nil"/>
              <w:left w:val="nil"/>
              <w:right w:val="single" w:sz="8" w:space="0" w:color="auto"/>
            </w:tcBorders>
            <w:shd w:val="clear" w:color="auto" w:fill="auto"/>
            <w:noWrap/>
            <w:vAlign w:val="center"/>
            <w:hideMark/>
          </w:tcPr>
          <w:p w14:paraId="509870F6" w14:textId="77777777" w:rsidR="00FE0F19" w:rsidRPr="009D2603" w:rsidRDefault="00FE0F19"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 xml:space="preserve">　</w:t>
            </w:r>
          </w:p>
        </w:tc>
        <w:tc>
          <w:tcPr>
            <w:tcW w:w="2080" w:type="dxa"/>
            <w:tcBorders>
              <w:top w:val="nil"/>
              <w:left w:val="nil"/>
              <w:bottom w:val="single" w:sz="8" w:space="0" w:color="auto"/>
              <w:right w:val="nil"/>
            </w:tcBorders>
            <w:shd w:val="clear" w:color="auto" w:fill="auto"/>
            <w:vAlign w:val="center"/>
            <w:hideMark/>
          </w:tcPr>
          <w:p w14:paraId="03327CA4" w14:textId="5DAC0C0D" w:rsidR="00FE0F19" w:rsidRPr="009D2603" w:rsidRDefault="00FE0F19"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硬件安装及设定费用</w:t>
            </w:r>
          </w:p>
        </w:tc>
        <w:tc>
          <w:tcPr>
            <w:tcW w:w="4340" w:type="dxa"/>
            <w:tcBorders>
              <w:top w:val="nil"/>
              <w:left w:val="single" w:sz="8" w:space="0" w:color="auto"/>
              <w:bottom w:val="single" w:sz="8" w:space="0" w:color="auto"/>
              <w:right w:val="single" w:sz="8" w:space="0" w:color="000000"/>
            </w:tcBorders>
            <w:shd w:val="clear" w:color="auto" w:fill="auto"/>
            <w:vAlign w:val="center"/>
            <w:hideMark/>
          </w:tcPr>
          <w:p w14:paraId="42E448F0" w14:textId="77777777" w:rsidR="00FE0F19" w:rsidRPr="009D2603" w:rsidRDefault="00FE0F19" w:rsidP="001F6802">
            <w:pPr>
              <w:widowControl/>
              <w:rPr>
                <w:rFonts w:ascii="微软雅黑" w:eastAsia="微软雅黑" w:hAnsi="微软雅黑" w:cs="Tahoma"/>
                <w:color w:val="000000" w:themeColor="text1"/>
                <w:kern w:val="0"/>
                <w:sz w:val="18"/>
                <w:szCs w:val="18"/>
                <w:lang w:eastAsia="zh-CN"/>
              </w:rPr>
            </w:pPr>
            <w:r w:rsidRPr="009D2603">
              <w:rPr>
                <w:rFonts w:ascii="微软雅黑" w:eastAsia="微软雅黑" w:hAnsi="微软雅黑" w:cs="Tahoma" w:hint="eastAsia"/>
                <w:color w:val="000000" w:themeColor="text1"/>
                <w:kern w:val="0"/>
                <w:sz w:val="18"/>
                <w:szCs w:val="18"/>
                <w:lang w:eastAsia="zh-CN"/>
              </w:rPr>
              <w:t>1.ROOMIS安装费用及相关设定</w:t>
            </w:r>
          </w:p>
        </w:tc>
        <w:tc>
          <w:tcPr>
            <w:tcW w:w="540" w:type="dxa"/>
            <w:tcBorders>
              <w:top w:val="nil"/>
              <w:left w:val="nil"/>
              <w:bottom w:val="single" w:sz="8" w:space="0" w:color="auto"/>
              <w:right w:val="single" w:sz="8" w:space="0" w:color="auto"/>
            </w:tcBorders>
            <w:shd w:val="clear" w:color="auto" w:fill="auto"/>
            <w:noWrap/>
            <w:vAlign w:val="center"/>
            <w:hideMark/>
          </w:tcPr>
          <w:p w14:paraId="4ACF0338" w14:textId="77777777" w:rsidR="00FE0F19" w:rsidRPr="009D2603" w:rsidRDefault="00FE0F19" w:rsidP="001F6802">
            <w:pPr>
              <w:widowControl/>
              <w:jc w:val="center"/>
              <w:rPr>
                <w:rFonts w:ascii="微软雅黑" w:eastAsia="微软雅黑" w:hAnsi="微软雅黑" w:cs="Tahoma"/>
                <w:color w:val="000000" w:themeColor="text1"/>
                <w:kern w:val="0"/>
                <w:sz w:val="18"/>
                <w:szCs w:val="18"/>
                <w:lang w:eastAsia="zh-CN"/>
              </w:rPr>
            </w:pPr>
          </w:p>
        </w:tc>
        <w:tc>
          <w:tcPr>
            <w:tcW w:w="1080" w:type="dxa"/>
            <w:tcBorders>
              <w:top w:val="nil"/>
              <w:left w:val="nil"/>
              <w:bottom w:val="single" w:sz="8" w:space="0" w:color="auto"/>
              <w:right w:val="single" w:sz="8" w:space="0" w:color="auto"/>
            </w:tcBorders>
            <w:shd w:val="clear" w:color="auto" w:fill="auto"/>
            <w:noWrap/>
            <w:vAlign w:val="center"/>
            <w:hideMark/>
          </w:tcPr>
          <w:p w14:paraId="02BB58A2" w14:textId="2C572AE3" w:rsidR="00FE0F19" w:rsidRPr="009D2603" w:rsidRDefault="00FE0F19" w:rsidP="001F6802">
            <w:pPr>
              <w:widowControl/>
              <w:jc w:val="center"/>
              <w:rPr>
                <w:rFonts w:ascii="微软雅黑" w:eastAsia="微软雅黑" w:hAnsi="微软雅黑" w:cs="Tahoma"/>
                <w:color w:val="000000" w:themeColor="text1"/>
                <w:kern w:val="0"/>
                <w:sz w:val="18"/>
                <w:szCs w:val="18"/>
                <w:lang w:eastAsia="zh-CN"/>
              </w:rPr>
            </w:pPr>
            <w:r>
              <w:rPr>
                <w:rFonts w:ascii="微软雅黑" w:eastAsia="微软雅黑" w:hAnsi="微软雅黑" w:cs="Tahoma" w:hint="eastAsia"/>
                <w:color w:val="000000" w:themeColor="text1"/>
                <w:kern w:val="0"/>
                <w:sz w:val="18"/>
                <w:szCs w:val="18"/>
                <w:lang w:eastAsia="zh-CN"/>
              </w:rPr>
              <w:t>免费</w:t>
            </w:r>
          </w:p>
        </w:tc>
        <w:tc>
          <w:tcPr>
            <w:tcW w:w="1080" w:type="dxa"/>
            <w:tcBorders>
              <w:top w:val="nil"/>
              <w:left w:val="nil"/>
              <w:bottom w:val="single" w:sz="8" w:space="0" w:color="auto"/>
              <w:right w:val="single" w:sz="8" w:space="0" w:color="auto"/>
            </w:tcBorders>
            <w:shd w:val="clear" w:color="auto" w:fill="auto"/>
            <w:noWrap/>
            <w:vAlign w:val="center"/>
            <w:hideMark/>
          </w:tcPr>
          <w:p w14:paraId="6843F7CC" w14:textId="77777777" w:rsidR="00FE0F19" w:rsidRPr="009D2603" w:rsidRDefault="00FE0F19" w:rsidP="001F6802">
            <w:pPr>
              <w:widowControl/>
              <w:jc w:val="center"/>
              <w:rPr>
                <w:rFonts w:ascii="微软雅黑" w:eastAsia="微软雅黑" w:hAnsi="微软雅黑" w:cs="Tahoma"/>
                <w:color w:val="000000" w:themeColor="text1"/>
                <w:kern w:val="0"/>
                <w:sz w:val="18"/>
                <w:szCs w:val="18"/>
                <w:lang w:eastAsia="zh-CN"/>
              </w:rPr>
            </w:pPr>
          </w:p>
        </w:tc>
      </w:tr>
      <w:tr w:rsidR="00FE0F19" w:rsidRPr="009D2603" w14:paraId="76E54E69" w14:textId="77777777" w:rsidTr="00FE0F19">
        <w:trPr>
          <w:trHeight w:val="720"/>
          <w:jc w:val="center"/>
        </w:trPr>
        <w:tc>
          <w:tcPr>
            <w:tcW w:w="540" w:type="dxa"/>
            <w:vMerge/>
            <w:tcBorders>
              <w:left w:val="single" w:sz="8" w:space="0" w:color="auto"/>
              <w:bottom w:val="single" w:sz="8" w:space="0" w:color="auto"/>
              <w:right w:val="single" w:sz="8" w:space="0" w:color="auto"/>
            </w:tcBorders>
            <w:shd w:val="clear" w:color="auto" w:fill="auto"/>
            <w:noWrap/>
            <w:vAlign w:val="center"/>
          </w:tcPr>
          <w:p w14:paraId="5F057216" w14:textId="77777777" w:rsidR="00FE0F19" w:rsidRPr="009D2603" w:rsidRDefault="00FE0F19" w:rsidP="001F6802">
            <w:pPr>
              <w:widowControl/>
              <w:jc w:val="center"/>
              <w:rPr>
                <w:rFonts w:ascii="微软雅黑" w:eastAsia="微软雅黑" w:hAnsi="微软雅黑" w:cs="Tahoma"/>
                <w:color w:val="000000" w:themeColor="text1"/>
                <w:kern w:val="0"/>
                <w:sz w:val="18"/>
                <w:szCs w:val="18"/>
                <w:lang w:eastAsia="zh-CN"/>
              </w:rPr>
            </w:pPr>
          </w:p>
        </w:tc>
        <w:tc>
          <w:tcPr>
            <w:tcW w:w="1235" w:type="dxa"/>
            <w:vMerge/>
            <w:tcBorders>
              <w:left w:val="nil"/>
              <w:bottom w:val="single" w:sz="8" w:space="0" w:color="auto"/>
              <w:right w:val="single" w:sz="8" w:space="0" w:color="auto"/>
            </w:tcBorders>
            <w:shd w:val="clear" w:color="auto" w:fill="auto"/>
            <w:noWrap/>
            <w:vAlign w:val="center"/>
          </w:tcPr>
          <w:p w14:paraId="6EF6A8A1" w14:textId="77777777" w:rsidR="00FE0F19" w:rsidRPr="009D2603" w:rsidRDefault="00FE0F19" w:rsidP="001F6802">
            <w:pPr>
              <w:widowControl/>
              <w:rPr>
                <w:rFonts w:ascii="微软雅黑" w:eastAsia="微软雅黑" w:hAnsi="微软雅黑" w:cs="Tahoma"/>
                <w:color w:val="000000" w:themeColor="text1"/>
                <w:kern w:val="0"/>
                <w:sz w:val="18"/>
                <w:szCs w:val="18"/>
                <w:lang w:eastAsia="zh-CN"/>
              </w:rPr>
            </w:pPr>
          </w:p>
        </w:tc>
        <w:tc>
          <w:tcPr>
            <w:tcW w:w="2080" w:type="dxa"/>
            <w:tcBorders>
              <w:top w:val="nil"/>
              <w:left w:val="nil"/>
              <w:bottom w:val="single" w:sz="8" w:space="0" w:color="auto"/>
              <w:right w:val="nil"/>
            </w:tcBorders>
            <w:shd w:val="clear" w:color="auto" w:fill="auto"/>
            <w:vAlign w:val="center"/>
          </w:tcPr>
          <w:p w14:paraId="07B0253F" w14:textId="595C0C32" w:rsidR="00FE0F19" w:rsidRPr="009D2603" w:rsidRDefault="000A3660" w:rsidP="001F6802">
            <w:pPr>
              <w:widowControl/>
              <w:rPr>
                <w:rFonts w:ascii="微软雅黑" w:eastAsia="微软雅黑" w:hAnsi="微软雅黑" w:cs="Tahoma"/>
                <w:color w:val="000000" w:themeColor="text1"/>
                <w:kern w:val="0"/>
                <w:sz w:val="18"/>
                <w:szCs w:val="18"/>
                <w:lang w:eastAsia="zh-CN"/>
              </w:rPr>
            </w:pPr>
            <w:r>
              <w:rPr>
                <w:rFonts w:ascii="微软雅黑" w:eastAsia="微软雅黑" w:hAnsi="微软雅黑" w:cs="Tahoma" w:hint="eastAsia"/>
                <w:color w:val="000000" w:themeColor="text1"/>
                <w:kern w:val="0"/>
                <w:sz w:val="18"/>
                <w:szCs w:val="18"/>
                <w:lang w:eastAsia="zh-CN"/>
              </w:rPr>
              <w:t>一卡通读头</w:t>
            </w:r>
            <w:r w:rsidR="00623CCA">
              <w:rPr>
                <w:rFonts w:ascii="微软雅黑" w:eastAsia="微软雅黑" w:hAnsi="微软雅黑" w:cs="Tahoma" w:hint="eastAsia"/>
                <w:color w:val="000000" w:themeColor="text1"/>
                <w:kern w:val="0"/>
                <w:sz w:val="18"/>
                <w:szCs w:val="18"/>
                <w:lang w:eastAsia="zh-CN"/>
              </w:rPr>
              <w:t>的集成</w:t>
            </w:r>
          </w:p>
        </w:tc>
        <w:tc>
          <w:tcPr>
            <w:tcW w:w="4340" w:type="dxa"/>
            <w:tcBorders>
              <w:top w:val="nil"/>
              <w:left w:val="single" w:sz="8" w:space="0" w:color="auto"/>
              <w:bottom w:val="single" w:sz="8" w:space="0" w:color="auto"/>
              <w:right w:val="single" w:sz="8" w:space="0" w:color="000000"/>
            </w:tcBorders>
            <w:shd w:val="clear" w:color="auto" w:fill="auto"/>
            <w:vAlign w:val="center"/>
          </w:tcPr>
          <w:p w14:paraId="0B91A600" w14:textId="0973B37C" w:rsidR="00FE0F19" w:rsidRPr="009D2603" w:rsidRDefault="000A3660" w:rsidP="000A3660">
            <w:pPr>
              <w:widowControl/>
              <w:rPr>
                <w:rFonts w:ascii="微软雅黑" w:eastAsia="微软雅黑" w:hAnsi="微软雅黑" w:cs="Tahoma"/>
                <w:color w:val="000000" w:themeColor="text1"/>
                <w:kern w:val="0"/>
                <w:sz w:val="18"/>
                <w:szCs w:val="18"/>
                <w:lang w:eastAsia="zh-CN"/>
              </w:rPr>
            </w:pPr>
            <w:r>
              <w:rPr>
                <w:rFonts w:ascii="微软雅黑" w:eastAsia="微软雅黑" w:hAnsi="微软雅黑" w:cs="Tahoma" w:hint="eastAsia"/>
                <w:color w:val="000000" w:themeColor="text1"/>
                <w:kern w:val="0"/>
                <w:sz w:val="18"/>
                <w:szCs w:val="18"/>
                <w:lang w:eastAsia="zh-CN"/>
              </w:rPr>
              <w:t>集成清华同方的</w:t>
            </w:r>
            <w:r w:rsidR="008E15EB">
              <w:rPr>
                <w:rFonts w:ascii="微软雅黑" w:eastAsia="微软雅黑" w:hAnsi="微软雅黑" w:cs="Tahoma" w:hint="eastAsia"/>
                <w:color w:val="000000" w:themeColor="text1"/>
                <w:kern w:val="0"/>
                <w:sz w:val="18"/>
                <w:szCs w:val="18"/>
                <w:lang w:eastAsia="zh-CN"/>
              </w:rPr>
              <w:t>一卡通</w:t>
            </w:r>
            <w:r>
              <w:rPr>
                <w:rFonts w:ascii="微软雅黑" w:eastAsia="微软雅黑" w:hAnsi="微软雅黑" w:cs="Tahoma" w:hint="eastAsia"/>
                <w:color w:val="000000" w:themeColor="text1"/>
                <w:kern w:val="0"/>
                <w:sz w:val="18"/>
                <w:szCs w:val="18"/>
                <w:lang w:eastAsia="zh-CN"/>
              </w:rPr>
              <w:t>读头</w:t>
            </w:r>
          </w:p>
        </w:tc>
        <w:tc>
          <w:tcPr>
            <w:tcW w:w="540" w:type="dxa"/>
            <w:tcBorders>
              <w:top w:val="nil"/>
              <w:left w:val="nil"/>
              <w:bottom w:val="single" w:sz="8" w:space="0" w:color="auto"/>
              <w:right w:val="single" w:sz="8" w:space="0" w:color="auto"/>
            </w:tcBorders>
            <w:shd w:val="clear" w:color="auto" w:fill="auto"/>
            <w:noWrap/>
            <w:vAlign w:val="center"/>
          </w:tcPr>
          <w:p w14:paraId="6D9A05BF" w14:textId="77777777" w:rsidR="00FE0F19" w:rsidRPr="009D2603" w:rsidRDefault="00FE0F19" w:rsidP="001F6802">
            <w:pPr>
              <w:widowControl/>
              <w:jc w:val="center"/>
              <w:rPr>
                <w:rFonts w:ascii="微软雅黑" w:eastAsia="微软雅黑" w:hAnsi="微软雅黑" w:cs="Tahoma"/>
                <w:color w:val="000000" w:themeColor="text1"/>
                <w:kern w:val="0"/>
                <w:sz w:val="18"/>
                <w:szCs w:val="18"/>
                <w:lang w:eastAsia="zh-CN"/>
              </w:rPr>
            </w:pPr>
          </w:p>
        </w:tc>
        <w:tc>
          <w:tcPr>
            <w:tcW w:w="1080" w:type="dxa"/>
            <w:tcBorders>
              <w:top w:val="nil"/>
              <w:left w:val="nil"/>
              <w:bottom w:val="single" w:sz="8" w:space="0" w:color="auto"/>
              <w:right w:val="single" w:sz="8" w:space="0" w:color="auto"/>
            </w:tcBorders>
            <w:shd w:val="clear" w:color="auto" w:fill="auto"/>
            <w:noWrap/>
            <w:vAlign w:val="center"/>
          </w:tcPr>
          <w:p w14:paraId="48DB4F9F" w14:textId="2ACC659E" w:rsidR="00FE0F19" w:rsidRDefault="000A3660" w:rsidP="001F6802">
            <w:pPr>
              <w:widowControl/>
              <w:jc w:val="center"/>
              <w:rPr>
                <w:rFonts w:ascii="微软雅黑" w:eastAsia="微软雅黑" w:hAnsi="微软雅黑" w:cs="Tahoma"/>
                <w:color w:val="000000" w:themeColor="text1"/>
                <w:kern w:val="0"/>
                <w:sz w:val="18"/>
                <w:szCs w:val="18"/>
                <w:lang w:eastAsia="zh-CN"/>
              </w:rPr>
            </w:pPr>
            <w:r>
              <w:rPr>
                <w:rFonts w:ascii="微软雅黑" w:eastAsia="微软雅黑" w:hAnsi="微软雅黑" w:cs="Tahoma" w:hint="eastAsia"/>
                <w:color w:val="000000" w:themeColor="text1"/>
                <w:kern w:val="0"/>
                <w:sz w:val="18"/>
                <w:szCs w:val="18"/>
                <w:lang w:eastAsia="zh-CN"/>
              </w:rPr>
              <w:t>免费</w:t>
            </w:r>
          </w:p>
        </w:tc>
        <w:tc>
          <w:tcPr>
            <w:tcW w:w="1080" w:type="dxa"/>
            <w:tcBorders>
              <w:top w:val="nil"/>
              <w:left w:val="nil"/>
              <w:bottom w:val="single" w:sz="8" w:space="0" w:color="auto"/>
              <w:right w:val="single" w:sz="8" w:space="0" w:color="auto"/>
            </w:tcBorders>
            <w:shd w:val="clear" w:color="auto" w:fill="auto"/>
            <w:noWrap/>
            <w:vAlign w:val="center"/>
          </w:tcPr>
          <w:p w14:paraId="208A5B82" w14:textId="77777777" w:rsidR="00FE0F19" w:rsidRPr="009D2603" w:rsidRDefault="00FE0F19" w:rsidP="001F6802">
            <w:pPr>
              <w:widowControl/>
              <w:jc w:val="center"/>
              <w:rPr>
                <w:rFonts w:ascii="微软雅黑" w:eastAsia="微软雅黑" w:hAnsi="微软雅黑" w:cs="Tahoma"/>
                <w:color w:val="000000" w:themeColor="text1"/>
                <w:kern w:val="0"/>
                <w:sz w:val="18"/>
                <w:szCs w:val="18"/>
                <w:lang w:eastAsia="zh-CN"/>
              </w:rPr>
            </w:pPr>
          </w:p>
        </w:tc>
      </w:tr>
      <w:tr w:rsidR="001F6802" w:rsidRPr="009D2603" w14:paraId="1443EE58" w14:textId="77777777" w:rsidTr="001F6802">
        <w:trPr>
          <w:trHeight w:val="585"/>
          <w:jc w:val="center"/>
        </w:trPr>
        <w:tc>
          <w:tcPr>
            <w:tcW w:w="10895"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FD61DD9" w14:textId="77777777" w:rsidR="001F6802" w:rsidRPr="009D2603" w:rsidRDefault="001F6802" w:rsidP="006E4590">
            <w:pPr>
              <w:widowControl/>
              <w:jc w:val="center"/>
              <w:rPr>
                <w:rFonts w:ascii="Tahoma" w:eastAsia="宋体" w:hAnsi="Tahoma" w:cs="Tahoma"/>
                <w:color w:val="000000" w:themeColor="text1"/>
                <w:kern w:val="0"/>
                <w:sz w:val="22"/>
                <w:szCs w:val="22"/>
                <w:lang w:eastAsia="zh-CN"/>
              </w:rPr>
            </w:pPr>
            <w:r w:rsidRPr="009D2603">
              <w:rPr>
                <w:rFonts w:ascii="宋体" w:eastAsia="宋体" w:hAnsi="宋体" w:cs="Tahoma" w:hint="eastAsia"/>
                <w:color w:val="000000" w:themeColor="text1"/>
                <w:kern w:val="0"/>
                <w:sz w:val="22"/>
                <w:szCs w:val="22"/>
                <w:lang w:eastAsia="zh-CN"/>
              </w:rPr>
              <w:t>合计：（大写）</w:t>
            </w:r>
            <w:r w:rsidR="00E743EE">
              <w:rPr>
                <w:rFonts w:ascii="宋体" w:eastAsia="宋体" w:hAnsi="宋体" w:cs="Tahoma" w:hint="eastAsia"/>
                <w:color w:val="000000" w:themeColor="text1"/>
                <w:kern w:val="0"/>
                <w:sz w:val="22"/>
                <w:szCs w:val="22"/>
                <w:lang w:eastAsia="zh-CN"/>
              </w:rPr>
              <w:t>贰拾玖万捌仟元整</w:t>
            </w:r>
            <w:r w:rsidR="00E743EE" w:rsidRPr="009D2603">
              <w:rPr>
                <w:rFonts w:ascii="宋体" w:eastAsia="宋体" w:hAnsi="宋体" w:cs="Tahoma" w:hint="eastAsia"/>
                <w:color w:val="000000" w:themeColor="text1"/>
                <w:kern w:val="0"/>
                <w:sz w:val="22"/>
                <w:szCs w:val="22"/>
                <w:lang w:eastAsia="zh-CN"/>
              </w:rPr>
              <w:t>人民币</w:t>
            </w:r>
            <w:r w:rsidRPr="00F20D12">
              <w:rPr>
                <w:rFonts w:ascii="宋体" w:eastAsia="宋体" w:hAnsi="宋体" w:cs="Tahoma"/>
                <w:color w:val="000000" w:themeColor="text1"/>
                <w:kern w:val="0"/>
                <w:sz w:val="22"/>
                <w:szCs w:val="22"/>
                <w:lang w:eastAsia="zh-CN"/>
              </w:rPr>
              <w:t xml:space="preserve"> </w:t>
            </w:r>
            <w:r w:rsidRPr="009D2603">
              <w:rPr>
                <w:rFonts w:ascii="Tahoma" w:eastAsia="宋体" w:hAnsi="Tahoma" w:cs="Tahoma"/>
                <w:color w:val="000000" w:themeColor="text1"/>
                <w:kern w:val="0"/>
                <w:sz w:val="22"/>
                <w:szCs w:val="22"/>
                <w:lang w:eastAsia="zh-CN"/>
              </w:rPr>
              <w:t xml:space="preserve">              </w:t>
            </w:r>
            <w:r w:rsidR="00894C94">
              <w:rPr>
                <w:rFonts w:ascii="宋体" w:eastAsia="宋体" w:hAnsi="宋体" w:cs="Tahoma" w:hint="eastAsia"/>
                <w:color w:val="000000" w:themeColor="text1"/>
                <w:kern w:val="0"/>
                <w:sz w:val="22"/>
                <w:szCs w:val="22"/>
                <w:lang w:eastAsia="zh-CN"/>
              </w:rPr>
              <w:t>￥：</w:t>
            </w:r>
            <w:r w:rsidR="006E4590">
              <w:rPr>
                <w:rFonts w:ascii="宋体" w:eastAsia="宋体" w:hAnsi="宋体" w:cs="Tahoma" w:hint="eastAsia"/>
                <w:color w:val="000000" w:themeColor="text1"/>
                <w:kern w:val="0"/>
                <w:sz w:val="22"/>
                <w:szCs w:val="22"/>
                <w:lang w:eastAsia="zh-CN"/>
              </w:rPr>
              <w:t>298000</w:t>
            </w:r>
            <w:r w:rsidR="00894C94">
              <w:rPr>
                <w:rFonts w:ascii="宋体" w:eastAsia="宋体" w:hAnsi="宋体" w:cs="Tahoma" w:hint="eastAsia"/>
                <w:color w:val="000000" w:themeColor="text1"/>
                <w:kern w:val="0"/>
                <w:sz w:val="22"/>
                <w:szCs w:val="22"/>
                <w:lang w:eastAsia="zh-CN"/>
              </w:rPr>
              <w:t>元</w:t>
            </w:r>
            <w:r w:rsidRPr="009D2603">
              <w:rPr>
                <w:rFonts w:ascii="Tahoma" w:eastAsia="宋体" w:hAnsi="Tahoma" w:cs="Tahoma"/>
                <w:color w:val="000000" w:themeColor="text1"/>
                <w:kern w:val="0"/>
                <w:sz w:val="22"/>
                <w:szCs w:val="22"/>
                <w:lang w:eastAsia="zh-CN"/>
              </w:rPr>
              <w:t xml:space="preserve">              </w:t>
            </w:r>
          </w:p>
        </w:tc>
      </w:tr>
    </w:tbl>
    <w:p w14:paraId="0D1B57A6" w14:textId="77777777" w:rsidR="008003C4" w:rsidRPr="009D2603" w:rsidRDefault="008003C4" w:rsidP="007E2AFA">
      <w:pPr>
        <w:pStyle w:val="A1"/>
        <w:numPr>
          <w:ilvl w:val="0"/>
          <w:numId w:val="0"/>
        </w:numPr>
        <w:ind w:left="1985"/>
        <w:rPr>
          <w:rFonts w:ascii="Times New Roman" w:hAnsi="Times New Roman"/>
          <w:color w:val="000000" w:themeColor="text1"/>
          <w:kern w:val="2"/>
          <w:lang w:eastAsia="zh-CN"/>
        </w:rPr>
      </w:pPr>
    </w:p>
    <w:p w14:paraId="6CFE3F30" w14:textId="77777777" w:rsidR="00FE055D" w:rsidRPr="009D2603" w:rsidRDefault="00FE055D" w:rsidP="00EB4846">
      <w:pPr>
        <w:numPr>
          <w:ilvl w:val="0"/>
          <w:numId w:val="1"/>
        </w:numPr>
        <w:adjustRightInd w:val="0"/>
        <w:snapToGrid w:val="0"/>
        <w:spacing w:line="360" w:lineRule="auto"/>
        <w:rPr>
          <w:rFonts w:eastAsia="宋体"/>
          <w:color w:val="000000" w:themeColor="text1"/>
          <w:lang w:eastAsia="zh-CN"/>
        </w:rPr>
      </w:pPr>
      <w:r w:rsidRPr="009D2603">
        <w:rPr>
          <w:rFonts w:eastAsia="宋体" w:hint="eastAsia"/>
          <w:color w:val="000000" w:themeColor="text1"/>
          <w:lang w:eastAsia="zh-CN"/>
        </w:rPr>
        <w:t>交货</w:t>
      </w:r>
    </w:p>
    <w:p w14:paraId="70CB0401" w14:textId="77777777" w:rsidR="00FE055D" w:rsidRPr="009D2603" w:rsidRDefault="00FE055D" w:rsidP="00FE055D">
      <w:pPr>
        <w:pStyle w:val="31"/>
        <w:ind w:left="720"/>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1</w:t>
      </w:r>
      <w:r w:rsidRPr="009D2603">
        <w:rPr>
          <w:rFonts w:eastAsia="宋体" w:hint="eastAsia"/>
          <w:color w:val="000000" w:themeColor="text1"/>
          <w:kern w:val="0"/>
          <w:sz w:val="24"/>
          <w:szCs w:val="24"/>
          <w:lang w:eastAsia="zh-CN"/>
        </w:rPr>
        <w:t>、交货时间：供方按以下第【</w:t>
      </w:r>
      <w:r w:rsidR="00157218" w:rsidRPr="009D2603">
        <w:rPr>
          <w:rFonts w:eastAsia="宋体" w:hint="eastAsia"/>
          <w:color w:val="000000" w:themeColor="text1"/>
          <w:kern w:val="0"/>
          <w:sz w:val="24"/>
          <w:szCs w:val="24"/>
          <w:lang w:eastAsia="zh-CN"/>
        </w:rPr>
        <w:t>A</w:t>
      </w:r>
      <w:r w:rsidRPr="009D2603">
        <w:rPr>
          <w:rFonts w:eastAsia="宋体" w:hint="eastAsia"/>
          <w:color w:val="000000" w:themeColor="text1"/>
          <w:kern w:val="0"/>
          <w:sz w:val="24"/>
          <w:szCs w:val="24"/>
          <w:lang w:eastAsia="zh-CN"/>
        </w:rPr>
        <w:t>】种约定时间交货。</w:t>
      </w:r>
    </w:p>
    <w:p w14:paraId="37658609" w14:textId="77777777" w:rsidR="00FE055D" w:rsidRPr="009D2603" w:rsidRDefault="00FE055D" w:rsidP="00FE055D">
      <w:pPr>
        <w:pStyle w:val="31"/>
        <w:ind w:left="720"/>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A</w:t>
      </w:r>
      <w:r w:rsidRPr="009D2603">
        <w:rPr>
          <w:rFonts w:eastAsia="宋体" w:hint="eastAsia"/>
          <w:color w:val="000000" w:themeColor="text1"/>
          <w:kern w:val="0"/>
          <w:sz w:val="24"/>
          <w:szCs w:val="24"/>
          <w:lang w:eastAsia="zh-CN"/>
        </w:rPr>
        <w:t>：乙方自合同签订之日起</w:t>
      </w:r>
      <w:r w:rsidR="009E73AF">
        <w:rPr>
          <w:rFonts w:eastAsia="宋体" w:hint="eastAsia"/>
          <w:color w:val="000000" w:themeColor="text1"/>
          <w:kern w:val="0"/>
          <w:sz w:val="24"/>
          <w:szCs w:val="24"/>
          <w:lang w:eastAsia="zh-CN"/>
        </w:rPr>
        <w:t>20</w:t>
      </w:r>
      <w:r w:rsidRPr="009D2603">
        <w:rPr>
          <w:rFonts w:eastAsia="宋体" w:hint="eastAsia"/>
          <w:color w:val="000000" w:themeColor="text1"/>
          <w:kern w:val="0"/>
          <w:sz w:val="24"/>
          <w:szCs w:val="24"/>
          <w:lang w:eastAsia="zh-CN"/>
        </w:rPr>
        <w:t>个工作日内向甲方交货</w:t>
      </w:r>
      <w:r w:rsidR="00280A75" w:rsidRPr="009D2603">
        <w:rPr>
          <w:rFonts w:eastAsia="宋体" w:hint="eastAsia"/>
          <w:color w:val="000000" w:themeColor="text1"/>
          <w:kern w:val="0"/>
          <w:sz w:val="24"/>
          <w:szCs w:val="24"/>
          <w:lang w:eastAsia="zh-CN"/>
        </w:rPr>
        <w:t>，经甲方验收合格后由乙方负责安装</w:t>
      </w:r>
      <w:r w:rsidRPr="009D2603">
        <w:rPr>
          <w:rFonts w:eastAsia="宋体" w:hint="eastAsia"/>
          <w:color w:val="000000" w:themeColor="text1"/>
          <w:kern w:val="0"/>
          <w:sz w:val="24"/>
          <w:szCs w:val="24"/>
          <w:lang w:eastAsia="zh-CN"/>
        </w:rPr>
        <w:t>。</w:t>
      </w:r>
    </w:p>
    <w:p w14:paraId="4CD3E1DB" w14:textId="140E19C5" w:rsidR="00FE055D" w:rsidRPr="009D2603" w:rsidRDefault="00FE055D" w:rsidP="00FE055D">
      <w:pPr>
        <w:pStyle w:val="31"/>
        <w:ind w:left="720"/>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B</w:t>
      </w:r>
      <w:r w:rsidRPr="009D2603">
        <w:rPr>
          <w:rFonts w:eastAsia="宋体" w:hint="eastAsia"/>
          <w:color w:val="000000" w:themeColor="text1"/>
          <w:kern w:val="0"/>
          <w:sz w:val="24"/>
          <w:szCs w:val="24"/>
          <w:lang w:eastAsia="zh-CN"/>
        </w:rPr>
        <w:t>：</w:t>
      </w:r>
      <w:r w:rsidR="00157218" w:rsidRPr="00A01725">
        <w:rPr>
          <w:rFonts w:eastAsia="宋体" w:hint="eastAsia"/>
          <w:color w:val="000000" w:themeColor="text1"/>
          <w:kern w:val="0"/>
          <w:sz w:val="24"/>
          <w:szCs w:val="24"/>
          <w:highlight w:val="yellow"/>
          <w:lang w:eastAsia="zh-CN"/>
        </w:rPr>
        <w:t>乙</w:t>
      </w:r>
      <w:r w:rsidRPr="00A01725">
        <w:rPr>
          <w:rFonts w:eastAsia="宋体" w:hint="eastAsia"/>
          <w:color w:val="000000" w:themeColor="text1"/>
          <w:kern w:val="0"/>
          <w:sz w:val="24"/>
          <w:szCs w:val="24"/>
          <w:highlight w:val="yellow"/>
          <w:lang w:eastAsia="zh-CN"/>
        </w:rPr>
        <w:t>方于</w:t>
      </w:r>
      <w:r w:rsidR="00A01725" w:rsidRPr="00A01725">
        <w:rPr>
          <w:rFonts w:eastAsia="宋体" w:hint="eastAsia"/>
          <w:color w:val="000000" w:themeColor="text1"/>
          <w:kern w:val="0"/>
          <w:sz w:val="24"/>
          <w:szCs w:val="24"/>
          <w:highlight w:val="yellow"/>
          <w:lang w:eastAsia="zh-CN"/>
        </w:rPr>
        <w:t xml:space="preserve">   </w:t>
      </w:r>
      <w:r w:rsidRPr="00A01725">
        <w:rPr>
          <w:rFonts w:eastAsia="宋体" w:hint="eastAsia"/>
          <w:color w:val="000000" w:themeColor="text1"/>
          <w:kern w:val="0"/>
          <w:sz w:val="24"/>
          <w:szCs w:val="24"/>
          <w:highlight w:val="yellow"/>
          <w:lang w:eastAsia="zh-CN"/>
        </w:rPr>
        <w:t>年</w:t>
      </w:r>
      <w:r w:rsidRPr="00A01725">
        <w:rPr>
          <w:rFonts w:eastAsia="宋体" w:hint="eastAsia"/>
          <w:color w:val="000000" w:themeColor="text1"/>
          <w:kern w:val="0"/>
          <w:sz w:val="24"/>
          <w:szCs w:val="24"/>
          <w:highlight w:val="yellow"/>
          <w:lang w:eastAsia="zh-CN"/>
        </w:rPr>
        <w:t xml:space="preserve">  </w:t>
      </w:r>
      <w:r w:rsidRPr="00A01725">
        <w:rPr>
          <w:rFonts w:eastAsia="宋体" w:hint="eastAsia"/>
          <w:color w:val="000000" w:themeColor="text1"/>
          <w:kern w:val="0"/>
          <w:sz w:val="24"/>
          <w:szCs w:val="24"/>
          <w:highlight w:val="yellow"/>
          <w:lang w:eastAsia="zh-CN"/>
        </w:rPr>
        <w:t>月</w:t>
      </w:r>
      <w:r w:rsidRPr="00A01725">
        <w:rPr>
          <w:rFonts w:eastAsia="宋体" w:hint="eastAsia"/>
          <w:color w:val="000000" w:themeColor="text1"/>
          <w:kern w:val="0"/>
          <w:sz w:val="24"/>
          <w:szCs w:val="24"/>
          <w:highlight w:val="yellow"/>
          <w:lang w:eastAsia="zh-CN"/>
        </w:rPr>
        <w:t xml:space="preserve">  </w:t>
      </w:r>
      <w:r w:rsidRPr="00A01725">
        <w:rPr>
          <w:rFonts w:eastAsia="宋体" w:hint="eastAsia"/>
          <w:color w:val="000000" w:themeColor="text1"/>
          <w:kern w:val="0"/>
          <w:sz w:val="24"/>
          <w:szCs w:val="24"/>
          <w:highlight w:val="yellow"/>
          <w:lang w:eastAsia="zh-CN"/>
        </w:rPr>
        <w:t>日前交货</w:t>
      </w:r>
      <w:r w:rsidRPr="009D2603">
        <w:rPr>
          <w:rFonts w:eastAsia="宋体" w:hint="eastAsia"/>
          <w:color w:val="000000" w:themeColor="text1"/>
          <w:kern w:val="0"/>
          <w:sz w:val="24"/>
          <w:szCs w:val="24"/>
          <w:lang w:eastAsia="zh-CN"/>
        </w:rPr>
        <w:t>。</w:t>
      </w:r>
    </w:p>
    <w:p w14:paraId="778C7F8C" w14:textId="77777777" w:rsidR="00157218" w:rsidRPr="009D2603" w:rsidRDefault="00FE055D" w:rsidP="00157218">
      <w:pPr>
        <w:pStyle w:val="31"/>
        <w:ind w:left="720"/>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2</w:t>
      </w:r>
      <w:r w:rsidRPr="009D2603">
        <w:rPr>
          <w:rFonts w:eastAsia="宋体" w:hint="eastAsia"/>
          <w:color w:val="000000" w:themeColor="text1"/>
          <w:kern w:val="0"/>
          <w:sz w:val="24"/>
          <w:szCs w:val="24"/>
          <w:lang w:eastAsia="zh-CN"/>
        </w:rPr>
        <w:t>、交货方式：</w:t>
      </w:r>
    </w:p>
    <w:p w14:paraId="64061AC3" w14:textId="77777777" w:rsidR="00FE055D" w:rsidRPr="009D2603" w:rsidRDefault="00157218" w:rsidP="00FE055D">
      <w:pPr>
        <w:pStyle w:val="31"/>
        <w:ind w:left="720"/>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 xml:space="preserve">   </w:t>
      </w:r>
      <w:r w:rsidRPr="009D2603">
        <w:rPr>
          <w:rFonts w:eastAsia="宋体" w:hint="eastAsia"/>
          <w:color w:val="000000" w:themeColor="text1"/>
          <w:kern w:val="0"/>
          <w:sz w:val="24"/>
          <w:szCs w:val="24"/>
          <w:lang w:eastAsia="zh-CN"/>
        </w:rPr>
        <w:t>乙方</w:t>
      </w:r>
      <w:r w:rsidR="00FE055D" w:rsidRPr="009D2603">
        <w:rPr>
          <w:rFonts w:eastAsia="宋体" w:hint="eastAsia"/>
          <w:color w:val="000000" w:themeColor="text1"/>
          <w:kern w:val="0"/>
          <w:sz w:val="24"/>
          <w:szCs w:val="24"/>
          <w:lang w:eastAsia="zh-CN"/>
        </w:rPr>
        <w:t>送货至需方指定地点，费用由</w:t>
      </w:r>
      <w:r w:rsidRPr="009D2603">
        <w:rPr>
          <w:rFonts w:eastAsia="宋体" w:hint="eastAsia"/>
          <w:color w:val="000000" w:themeColor="text1"/>
          <w:kern w:val="0"/>
          <w:sz w:val="24"/>
          <w:szCs w:val="24"/>
          <w:lang w:eastAsia="zh-CN"/>
        </w:rPr>
        <w:t>乙</w:t>
      </w:r>
      <w:r w:rsidR="00FE055D" w:rsidRPr="009D2603">
        <w:rPr>
          <w:rFonts w:eastAsia="宋体" w:hint="eastAsia"/>
          <w:color w:val="000000" w:themeColor="text1"/>
          <w:kern w:val="0"/>
          <w:sz w:val="24"/>
          <w:szCs w:val="24"/>
          <w:lang w:eastAsia="zh-CN"/>
        </w:rPr>
        <w:t>方承担，运输方式为铁路或公路运输。</w:t>
      </w:r>
      <w:r w:rsidRPr="009D2603">
        <w:rPr>
          <w:rFonts w:eastAsia="宋体" w:hint="eastAsia"/>
          <w:color w:val="000000" w:themeColor="text1"/>
          <w:kern w:val="0"/>
          <w:sz w:val="24"/>
          <w:szCs w:val="24"/>
          <w:lang w:eastAsia="zh-CN"/>
        </w:rPr>
        <w:t>甲</w:t>
      </w:r>
      <w:r w:rsidR="00FE055D" w:rsidRPr="009D2603">
        <w:rPr>
          <w:rFonts w:eastAsia="宋体" w:hint="eastAsia"/>
          <w:color w:val="000000" w:themeColor="text1"/>
          <w:kern w:val="0"/>
          <w:sz w:val="24"/>
          <w:szCs w:val="24"/>
          <w:lang w:eastAsia="zh-CN"/>
        </w:rPr>
        <w:t>方如指定通过航空或其他方式运输的，费用由</w:t>
      </w:r>
      <w:r w:rsidRPr="009D2603">
        <w:rPr>
          <w:rFonts w:eastAsia="宋体" w:hint="eastAsia"/>
          <w:color w:val="000000" w:themeColor="text1"/>
          <w:kern w:val="0"/>
          <w:sz w:val="24"/>
          <w:szCs w:val="24"/>
          <w:lang w:eastAsia="zh-CN"/>
        </w:rPr>
        <w:t>甲</w:t>
      </w:r>
      <w:r w:rsidR="00FE055D" w:rsidRPr="009D2603">
        <w:rPr>
          <w:rFonts w:eastAsia="宋体" w:hint="eastAsia"/>
          <w:color w:val="000000" w:themeColor="text1"/>
          <w:kern w:val="0"/>
          <w:sz w:val="24"/>
          <w:szCs w:val="24"/>
          <w:lang w:eastAsia="zh-CN"/>
        </w:rPr>
        <w:t>方承担。</w:t>
      </w:r>
    </w:p>
    <w:p w14:paraId="593DA340" w14:textId="77777777" w:rsidR="00FE055D" w:rsidRPr="009D2603" w:rsidRDefault="00FE055D" w:rsidP="00FE055D">
      <w:pPr>
        <w:pStyle w:val="31"/>
        <w:ind w:left="720"/>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3</w:t>
      </w:r>
      <w:r w:rsidRPr="009D2603">
        <w:rPr>
          <w:rFonts w:eastAsia="宋体" w:hint="eastAsia"/>
          <w:color w:val="000000" w:themeColor="text1"/>
          <w:kern w:val="0"/>
          <w:sz w:val="24"/>
          <w:szCs w:val="24"/>
          <w:lang w:eastAsia="zh-CN"/>
        </w:rPr>
        <w:t>、</w:t>
      </w:r>
      <w:r w:rsidR="00157218" w:rsidRPr="009D2603">
        <w:rPr>
          <w:rFonts w:eastAsia="宋体" w:hint="eastAsia"/>
          <w:color w:val="000000" w:themeColor="text1"/>
          <w:kern w:val="0"/>
          <w:sz w:val="24"/>
          <w:szCs w:val="24"/>
          <w:lang w:eastAsia="zh-CN"/>
        </w:rPr>
        <w:t>甲方</w:t>
      </w:r>
      <w:r w:rsidRPr="009D2603">
        <w:rPr>
          <w:rFonts w:eastAsia="宋体" w:hint="eastAsia"/>
          <w:color w:val="000000" w:themeColor="text1"/>
          <w:kern w:val="0"/>
          <w:sz w:val="24"/>
          <w:szCs w:val="24"/>
          <w:lang w:eastAsia="zh-CN"/>
        </w:rPr>
        <w:t>收货信息如下：</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560"/>
        <w:gridCol w:w="1417"/>
        <w:gridCol w:w="4394"/>
      </w:tblGrid>
      <w:tr w:rsidR="009D2603" w:rsidRPr="009D2603" w14:paraId="691295BA" w14:textId="77777777" w:rsidTr="00FE055D">
        <w:tc>
          <w:tcPr>
            <w:tcW w:w="2977" w:type="dxa"/>
            <w:gridSpan w:val="2"/>
          </w:tcPr>
          <w:p w14:paraId="2CACA41F" w14:textId="77777777" w:rsidR="00FE055D" w:rsidRPr="009D2603" w:rsidRDefault="00FE055D" w:rsidP="00157218">
            <w:pPr>
              <w:pStyle w:val="31"/>
              <w:ind w:firstLineChars="150" w:firstLine="360"/>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需方名称</w:t>
            </w:r>
          </w:p>
        </w:tc>
        <w:tc>
          <w:tcPr>
            <w:tcW w:w="5811" w:type="dxa"/>
            <w:gridSpan w:val="2"/>
          </w:tcPr>
          <w:p w14:paraId="7620F2E1" w14:textId="085E856D" w:rsidR="00FE055D" w:rsidRPr="009D2603" w:rsidRDefault="003374CE" w:rsidP="00B12002">
            <w:pPr>
              <w:pStyle w:val="31"/>
              <w:rPr>
                <w:rFonts w:eastAsia="宋体" w:hint="eastAsia"/>
                <w:color w:val="000000" w:themeColor="text1"/>
                <w:kern w:val="0"/>
                <w:sz w:val="24"/>
                <w:szCs w:val="24"/>
                <w:lang w:eastAsia="zh-CN"/>
              </w:rPr>
            </w:pPr>
            <w:r>
              <w:rPr>
                <w:rFonts w:eastAsia="宋体" w:hint="eastAsia"/>
                <w:color w:val="000000" w:themeColor="text1"/>
                <w:kern w:val="0"/>
                <w:sz w:val="24"/>
                <w:szCs w:val="24"/>
                <w:lang w:eastAsia="zh-CN"/>
              </w:rPr>
              <w:t>清华</w:t>
            </w:r>
            <w:r w:rsidR="00B12002">
              <w:rPr>
                <w:rFonts w:eastAsia="宋体" w:hint="eastAsia"/>
                <w:color w:val="000000" w:themeColor="text1"/>
                <w:kern w:val="0"/>
                <w:sz w:val="24"/>
                <w:szCs w:val="24"/>
                <w:lang w:eastAsia="zh-CN"/>
              </w:rPr>
              <w:t>大学</w:t>
            </w:r>
            <w:r w:rsidR="00B12002">
              <w:rPr>
                <w:rFonts w:eastAsia="宋体"/>
                <w:color w:val="000000" w:themeColor="text1"/>
                <w:kern w:val="0"/>
                <w:sz w:val="24"/>
                <w:szCs w:val="24"/>
                <w:lang w:eastAsia="zh-CN"/>
              </w:rPr>
              <w:t>基础工业训练中心</w:t>
            </w:r>
          </w:p>
        </w:tc>
      </w:tr>
      <w:tr w:rsidR="009D2603" w:rsidRPr="009D2603" w14:paraId="1E1A9C42" w14:textId="77777777" w:rsidTr="002D43B3">
        <w:tc>
          <w:tcPr>
            <w:tcW w:w="1417" w:type="dxa"/>
          </w:tcPr>
          <w:p w14:paraId="0906E14E" w14:textId="77777777" w:rsidR="00157218" w:rsidRPr="009D2603" w:rsidRDefault="00157218" w:rsidP="00FE055D">
            <w:pPr>
              <w:pStyle w:val="31"/>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指定签收人</w:t>
            </w:r>
          </w:p>
        </w:tc>
        <w:tc>
          <w:tcPr>
            <w:tcW w:w="7371" w:type="dxa"/>
            <w:gridSpan w:val="3"/>
          </w:tcPr>
          <w:p w14:paraId="67FE33EB" w14:textId="52D34BCB" w:rsidR="00157218" w:rsidRPr="009D2603" w:rsidRDefault="009B2194" w:rsidP="00FE055D">
            <w:pPr>
              <w:pStyle w:val="31"/>
              <w:rPr>
                <w:rFonts w:eastAsia="宋体"/>
                <w:color w:val="000000" w:themeColor="text1"/>
                <w:kern w:val="0"/>
                <w:sz w:val="24"/>
                <w:szCs w:val="24"/>
                <w:lang w:eastAsia="zh-CN"/>
              </w:rPr>
            </w:pPr>
            <w:r>
              <w:rPr>
                <w:rFonts w:eastAsia="宋体" w:hint="eastAsia"/>
                <w:color w:val="000000" w:themeColor="text1"/>
                <w:kern w:val="0"/>
                <w:sz w:val="24"/>
                <w:szCs w:val="24"/>
                <w:lang w:eastAsia="zh-CN"/>
              </w:rPr>
              <w:t>王德宇</w:t>
            </w:r>
          </w:p>
        </w:tc>
      </w:tr>
      <w:tr w:rsidR="009D2603" w:rsidRPr="009D2603" w14:paraId="2251EDB5" w14:textId="77777777" w:rsidTr="002D43B3">
        <w:tc>
          <w:tcPr>
            <w:tcW w:w="1417" w:type="dxa"/>
          </w:tcPr>
          <w:p w14:paraId="7DE95A4D" w14:textId="77777777" w:rsidR="00FE055D" w:rsidRPr="009D2603" w:rsidRDefault="00FE055D" w:rsidP="00FE055D">
            <w:pPr>
              <w:pStyle w:val="31"/>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联系电话</w:t>
            </w:r>
          </w:p>
        </w:tc>
        <w:tc>
          <w:tcPr>
            <w:tcW w:w="1560" w:type="dxa"/>
          </w:tcPr>
          <w:p w14:paraId="7C3A435D" w14:textId="0B27DF97" w:rsidR="00FE055D" w:rsidRPr="009D2603" w:rsidRDefault="009B2194" w:rsidP="00FE055D">
            <w:pPr>
              <w:pStyle w:val="31"/>
              <w:rPr>
                <w:rFonts w:eastAsia="宋体"/>
                <w:color w:val="000000" w:themeColor="text1"/>
                <w:kern w:val="0"/>
                <w:sz w:val="24"/>
                <w:szCs w:val="24"/>
                <w:lang w:eastAsia="zh-CN"/>
              </w:rPr>
            </w:pPr>
            <w:r>
              <w:rPr>
                <w:rFonts w:eastAsia="宋体" w:hint="eastAsia"/>
                <w:color w:val="000000" w:themeColor="text1"/>
                <w:kern w:val="0"/>
                <w:sz w:val="24"/>
                <w:szCs w:val="24"/>
                <w:lang w:eastAsia="zh-CN"/>
              </w:rPr>
              <w:t>13810356841</w:t>
            </w:r>
          </w:p>
        </w:tc>
        <w:tc>
          <w:tcPr>
            <w:tcW w:w="1417" w:type="dxa"/>
          </w:tcPr>
          <w:p w14:paraId="62374FAD" w14:textId="77777777" w:rsidR="00FE055D" w:rsidRPr="009D2603" w:rsidRDefault="00FE055D" w:rsidP="00FE055D">
            <w:pPr>
              <w:pStyle w:val="31"/>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电子邮编</w:t>
            </w:r>
          </w:p>
        </w:tc>
        <w:tc>
          <w:tcPr>
            <w:tcW w:w="4394" w:type="dxa"/>
          </w:tcPr>
          <w:p w14:paraId="7EF89AA7" w14:textId="5EBBB886" w:rsidR="00FE055D" w:rsidRPr="009D2603" w:rsidRDefault="00B945FB" w:rsidP="00FE055D">
            <w:pPr>
              <w:pStyle w:val="31"/>
              <w:rPr>
                <w:rFonts w:eastAsia="宋体"/>
                <w:color w:val="000000" w:themeColor="text1"/>
                <w:kern w:val="0"/>
                <w:sz w:val="24"/>
                <w:szCs w:val="24"/>
                <w:lang w:eastAsia="zh-CN"/>
              </w:rPr>
            </w:pPr>
            <w:r>
              <w:rPr>
                <w:rFonts w:eastAsia="宋体" w:hint="eastAsia"/>
                <w:color w:val="000000" w:themeColor="text1"/>
                <w:kern w:val="0"/>
                <w:sz w:val="24"/>
                <w:szCs w:val="24"/>
                <w:lang w:eastAsia="zh-CN"/>
              </w:rPr>
              <w:t>100084</w:t>
            </w:r>
          </w:p>
        </w:tc>
      </w:tr>
      <w:tr w:rsidR="009D2603" w:rsidRPr="009D2603" w14:paraId="11247587" w14:textId="77777777" w:rsidTr="002D43B3">
        <w:tc>
          <w:tcPr>
            <w:tcW w:w="1417" w:type="dxa"/>
          </w:tcPr>
          <w:p w14:paraId="3C19081B" w14:textId="77777777" w:rsidR="00FE055D" w:rsidRPr="009D2603" w:rsidRDefault="00FE055D" w:rsidP="00FE055D">
            <w:pPr>
              <w:pStyle w:val="31"/>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送货地址</w:t>
            </w:r>
          </w:p>
        </w:tc>
        <w:tc>
          <w:tcPr>
            <w:tcW w:w="7371" w:type="dxa"/>
            <w:gridSpan w:val="3"/>
          </w:tcPr>
          <w:p w14:paraId="2758B4FF" w14:textId="1E043CC2" w:rsidR="00FE055D" w:rsidRPr="009D2603" w:rsidRDefault="00CD5C8B" w:rsidP="00FE055D">
            <w:pPr>
              <w:pStyle w:val="31"/>
              <w:rPr>
                <w:rFonts w:eastAsia="宋体"/>
                <w:color w:val="000000" w:themeColor="text1"/>
                <w:kern w:val="0"/>
                <w:sz w:val="24"/>
                <w:szCs w:val="24"/>
                <w:lang w:eastAsia="zh-CN"/>
              </w:rPr>
            </w:pPr>
            <w:r>
              <w:rPr>
                <w:rFonts w:eastAsia="宋体"/>
                <w:color w:val="000000" w:themeColor="text1"/>
                <w:kern w:val="0"/>
                <w:sz w:val="24"/>
                <w:szCs w:val="24"/>
                <w:lang w:eastAsia="zh-CN"/>
              </w:rPr>
              <w:t>北京市海淀区清华大学李兆基大楼</w:t>
            </w:r>
          </w:p>
        </w:tc>
      </w:tr>
    </w:tbl>
    <w:p w14:paraId="3EBD7C2F" w14:textId="77777777" w:rsidR="00FE055D" w:rsidRPr="009D2603" w:rsidRDefault="002D43B3" w:rsidP="00FE055D">
      <w:pPr>
        <w:pStyle w:val="31"/>
        <w:ind w:left="720"/>
        <w:rPr>
          <w:rFonts w:eastAsia="宋体"/>
          <w:color w:val="000000" w:themeColor="text1"/>
          <w:kern w:val="0"/>
          <w:sz w:val="24"/>
          <w:szCs w:val="24"/>
          <w:lang w:eastAsia="zh-CN"/>
        </w:rPr>
      </w:pPr>
      <w:r w:rsidRPr="009D2603">
        <w:rPr>
          <w:rFonts w:eastAsia="宋体" w:hint="eastAsia"/>
          <w:color w:val="000000" w:themeColor="text1"/>
          <w:kern w:val="0"/>
          <w:sz w:val="24"/>
          <w:szCs w:val="24"/>
          <w:lang w:eastAsia="zh-CN"/>
        </w:rPr>
        <w:t>4</w:t>
      </w:r>
      <w:r w:rsidRPr="009D2603">
        <w:rPr>
          <w:rFonts w:eastAsia="宋体" w:hint="eastAsia"/>
          <w:color w:val="000000" w:themeColor="text1"/>
          <w:kern w:val="0"/>
          <w:sz w:val="24"/>
          <w:szCs w:val="24"/>
          <w:lang w:eastAsia="zh-CN"/>
        </w:rPr>
        <w:t>、甲方收货信息如有变动的，应当于交货日前</w:t>
      </w:r>
      <w:r w:rsidRPr="009D2603">
        <w:rPr>
          <w:rFonts w:eastAsia="宋体" w:hint="eastAsia"/>
          <w:color w:val="000000" w:themeColor="text1"/>
          <w:kern w:val="0"/>
          <w:sz w:val="24"/>
          <w:szCs w:val="24"/>
          <w:lang w:eastAsia="zh-CN"/>
        </w:rPr>
        <w:t>10</w:t>
      </w:r>
      <w:r w:rsidRPr="009D2603">
        <w:rPr>
          <w:rFonts w:eastAsia="宋体" w:hint="eastAsia"/>
          <w:color w:val="000000" w:themeColor="text1"/>
          <w:kern w:val="0"/>
          <w:sz w:val="24"/>
          <w:szCs w:val="24"/>
          <w:lang w:eastAsia="zh-CN"/>
        </w:rPr>
        <w:t>日书面通知乙方，否则因此造成迟延交货和费用增加的，均由甲方承担。</w:t>
      </w:r>
    </w:p>
    <w:p w14:paraId="0651DD23" w14:textId="77777777" w:rsidR="002D43B3" w:rsidRPr="009D2603" w:rsidRDefault="002D43B3" w:rsidP="00FE055D">
      <w:pPr>
        <w:pStyle w:val="31"/>
        <w:ind w:left="720"/>
        <w:rPr>
          <w:rFonts w:ascii="宋体" w:eastAsiaTheme="minorEastAsia" w:hAnsi="宋体"/>
          <w:b/>
          <w:noProof/>
          <w:color w:val="000000" w:themeColor="text1"/>
          <w:szCs w:val="21"/>
          <w:lang w:eastAsia="zh-CN"/>
        </w:rPr>
      </w:pPr>
    </w:p>
    <w:p w14:paraId="0D9D34D3" w14:textId="77777777" w:rsidR="00AB58D1" w:rsidRPr="009D2603" w:rsidRDefault="00A407CF" w:rsidP="00EB4846">
      <w:pPr>
        <w:numPr>
          <w:ilvl w:val="0"/>
          <w:numId w:val="1"/>
        </w:numPr>
        <w:adjustRightInd w:val="0"/>
        <w:snapToGrid w:val="0"/>
        <w:spacing w:line="360" w:lineRule="auto"/>
        <w:rPr>
          <w:rFonts w:eastAsia="宋体"/>
          <w:color w:val="000000" w:themeColor="text1"/>
          <w:lang w:eastAsia="zh-CN"/>
        </w:rPr>
      </w:pPr>
      <w:r w:rsidRPr="009D2603">
        <w:rPr>
          <w:rFonts w:eastAsia="宋体" w:hint="eastAsia"/>
          <w:color w:val="000000" w:themeColor="text1"/>
          <w:lang w:eastAsia="zh-CN"/>
        </w:rPr>
        <w:t>权利和义务</w:t>
      </w:r>
    </w:p>
    <w:p w14:paraId="63004377" w14:textId="77777777" w:rsidR="00AB58D1" w:rsidRPr="009D2603" w:rsidRDefault="00A407CF" w:rsidP="00AB418B">
      <w:pPr>
        <w:numPr>
          <w:ilvl w:val="0"/>
          <w:numId w:val="3"/>
        </w:numPr>
        <w:adjustRightInd w:val="0"/>
        <w:snapToGrid w:val="0"/>
        <w:spacing w:line="360" w:lineRule="auto"/>
        <w:rPr>
          <w:color w:val="000000" w:themeColor="text1"/>
          <w:lang w:eastAsia="zh-CN"/>
        </w:rPr>
      </w:pPr>
      <w:r w:rsidRPr="009D2603">
        <w:rPr>
          <w:rFonts w:eastAsia="宋体" w:hint="eastAsia"/>
          <w:color w:val="000000" w:themeColor="text1"/>
          <w:kern w:val="0"/>
          <w:lang w:val="zh-CN" w:eastAsia="zh-CN"/>
        </w:rPr>
        <w:t>甲方权利和义务</w:t>
      </w:r>
    </w:p>
    <w:p w14:paraId="1C290AA5" w14:textId="77777777" w:rsidR="00AB58D1"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kern w:val="0"/>
          <w:lang w:eastAsia="zh-CN"/>
        </w:rPr>
      </w:pPr>
      <w:r w:rsidRPr="009D2603">
        <w:rPr>
          <w:rFonts w:eastAsia="宋体" w:hint="eastAsia"/>
          <w:color w:val="000000" w:themeColor="text1"/>
          <w:kern w:val="0"/>
          <w:lang w:eastAsia="zh-CN"/>
        </w:rPr>
        <w:t>甲方有权对乙方</w:t>
      </w:r>
      <w:r w:rsidR="00EB4846" w:rsidRPr="009D2603">
        <w:rPr>
          <w:rFonts w:eastAsia="宋体" w:hint="eastAsia"/>
          <w:color w:val="000000" w:themeColor="text1"/>
          <w:kern w:val="0"/>
          <w:lang w:eastAsia="zh-CN"/>
        </w:rPr>
        <w:t>交付、安装</w:t>
      </w:r>
      <w:r w:rsidRPr="009D2603">
        <w:rPr>
          <w:rFonts w:eastAsia="宋体" w:hint="eastAsia"/>
          <w:color w:val="000000" w:themeColor="text1"/>
          <w:kern w:val="0"/>
          <w:lang w:eastAsia="zh-CN"/>
        </w:rPr>
        <w:t>情况进行监督，有权合理的建议乙方更换有关人员。乙方接到建议后，于三个工作日内与甲方协商。若协商后甲乙各方达成共识，乙方应尽速配合更换有关人员。</w:t>
      </w:r>
    </w:p>
    <w:p w14:paraId="6D8A0A52" w14:textId="77777777" w:rsidR="00AB58D1"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kern w:val="0"/>
          <w:lang w:eastAsia="zh-CN"/>
        </w:rPr>
      </w:pPr>
      <w:r w:rsidRPr="009D2603">
        <w:rPr>
          <w:rFonts w:eastAsia="宋体" w:hint="eastAsia"/>
          <w:color w:val="000000" w:themeColor="text1"/>
          <w:kern w:val="0"/>
          <w:lang w:eastAsia="zh-CN"/>
        </w:rPr>
        <w:t>甲方有权</w:t>
      </w:r>
      <w:r w:rsidR="00EB4846" w:rsidRPr="009D2603">
        <w:rPr>
          <w:rFonts w:eastAsia="宋体" w:hint="eastAsia"/>
          <w:color w:val="000000" w:themeColor="text1"/>
          <w:kern w:val="0"/>
          <w:lang w:eastAsia="zh-CN"/>
        </w:rPr>
        <w:t>按照合同约定</w:t>
      </w:r>
      <w:r w:rsidRPr="009D2603">
        <w:rPr>
          <w:rFonts w:eastAsia="宋体" w:hint="eastAsia"/>
          <w:color w:val="000000" w:themeColor="text1"/>
          <w:kern w:val="0"/>
          <w:lang w:eastAsia="zh-CN"/>
        </w:rPr>
        <w:t>验收乙方</w:t>
      </w:r>
      <w:r w:rsidR="00EB4846" w:rsidRPr="009D2603">
        <w:rPr>
          <w:rFonts w:eastAsia="宋体" w:hint="eastAsia"/>
          <w:color w:val="000000" w:themeColor="text1"/>
          <w:kern w:val="0"/>
          <w:lang w:eastAsia="zh-CN"/>
        </w:rPr>
        <w:t>交付的货物</w:t>
      </w:r>
      <w:r w:rsidRPr="009D2603">
        <w:rPr>
          <w:rFonts w:eastAsia="宋体" w:hint="eastAsia"/>
          <w:color w:val="000000" w:themeColor="text1"/>
          <w:kern w:val="0"/>
          <w:lang w:eastAsia="zh-CN"/>
        </w:rPr>
        <w:t>。</w:t>
      </w:r>
    </w:p>
    <w:p w14:paraId="63BAD656" w14:textId="77777777" w:rsidR="00AB58D1"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kern w:val="0"/>
          <w:lang w:eastAsia="zh-CN"/>
        </w:rPr>
      </w:pPr>
      <w:r w:rsidRPr="009D2603">
        <w:rPr>
          <w:rFonts w:eastAsia="宋体" w:hint="eastAsia"/>
          <w:color w:val="000000" w:themeColor="text1"/>
          <w:kern w:val="0"/>
          <w:lang w:eastAsia="zh-CN"/>
        </w:rPr>
        <w:t>甲方应委派【一】（【</w:t>
      </w:r>
      <w:r w:rsidRPr="009D2603">
        <w:rPr>
          <w:rFonts w:eastAsia="宋体"/>
          <w:color w:val="000000" w:themeColor="text1"/>
          <w:kern w:val="0"/>
          <w:lang w:eastAsia="zh-CN"/>
        </w:rPr>
        <w:t>1</w:t>
      </w:r>
      <w:r w:rsidRPr="009D2603">
        <w:rPr>
          <w:rFonts w:eastAsia="宋体" w:hint="eastAsia"/>
          <w:color w:val="000000" w:themeColor="text1"/>
          <w:kern w:val="0"/>
          <w:lang w:eastAsia="zh-CN"/>
        </w:rPr>
        <w:t>】）名专职工作人员协助乙方工作。</w:t>
      </w:r>
    </w:p>
    <w:p w14:paraId="11BD8679" w14:textId="77777777" w:rsidR="00AB58D1"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kern w:val="0"/>
          <w:lang w:eastAsia="zh-CN"/>
        </w:rPr>
      </w:pPr>
      <w:r w:rsidRPr="009D2603">
        <w:rPr>
          <w:rFonts w:eastAsia="宋体" w:hint="eastAsia"/>
          <w:color w:val="000000" w:themeColor="text1"/>
          <w:kern w:val="0"/>
          <w:lang w:eastAsia="zh-CN"/>
        </w:rPr>
        <w:t>甲方应遵守「中华人民共和国」</w:t>
      </w:r>
      <w:r w:rsidR="00EB4846" w:rsidRPr="009D2603">
        <w:rPr>
          <w:rFonts w:eastAsia="宋体" w:hint="eastAsia"/>
          <w:color w:val="000000" w:themeColor="text1"/>
          <w:kern w:val="0"/>
          <w:lang w:eastAsia="zh-CN"/>
        </w:rPr>
        <w:t>法律</w:t>
      </w:r>
      <w:r w:rsidRPr="009D2603">
        <w:rPr>
          <w:rFonts w:eastAsia="宋体" w:hint="eastAsia"/>
          <w:color w:val="000000" w:themeColor="text1"/>
          <w:kern w:val="0"/>
          <w:lang w:eastAsia="zh-CN"/>
        </w:rPr>
        <w:t>的规定，不得</w:t>
      </w:r>
      <w:r w:rsidR="00EB4846" w:rsidRPr="009D2603">
        <w:rPr>
          <w:rFonts w:eastAsia="宋体" w:hint="eastAsia"/>
          <w:color w:val="000000" w:themeColor="text1"/>
          <w:kern w:val="0"/>
          <w:lang w:eastAsia="zh-CN"/>
        </w:rPr>
        <w:t>要求</w:t>
      </w:r>
      <w:r w:rsidRPr="009D2603">
        <w:rPr>
          <w:rFonts w:eastAsia="宋体" w:hint="eastAsia"/>
          <w:color w:val="000000" w:themeColor="text1"/>
          <w:kern w:val="0"/>
          <w:lang w:eastAsia="zh-CN"/>
        </w:rPr>
        <w:t>乙方从事违反法律规范的行为。</w:t>
      </w:r>
    </w:p>
    <w:p w14:paraId="2EDC92A5" w14:textId="77777777" w:rsidR="00AB58D1"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kern w:val="0"/>
          <w:lang w:eastAsia="zh-CN"/>
        </w:rPr>
      </w:pPr>
      <w:r w:rsidRPr="009D2603">
        <w:rPr>
          <w:rFonts w:eastAsia="宋体" w:hint="eastAsia"/>
          <w:color w:val="000000" w:themeColor="text1"/>
          <w:kern w:val="0"/>
          <w:lang w:eastAsia="zh-CN"/>
        </w:rPr>
        <w:lastRenderedPageBreak/>
        <w:t>甲方应按照本合约约定向乙方支付相应的款项。</w:t>
      </w:r>
    </w:p>
    <w:p w14:paraId="5EF290BE" w14:textId="77777777" w:rsidR="005D63B9"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kern w:val="0"/>
          <w:lang w:eastAsia="zh-CN"/>
        </w:rPr>
      </w:pPr>
      <w:r w:rsidRPr="009D2603">
        <w:rPr>
          <w:rFonts w:eastAsia="宋体" w:hint="eastAsia"/>
          <w:color w:val="000000" w:themeColor="text1"/>
          <w:kern w:val="0"/>
          <w:lang w:eastAsia="zh-CN"/>
        </w:rPr>
        <w:t>甲方提供符合系统运行要求的硬体设备和安装所需的场地、用电、互联网等相关条件。</w:t>
      </w:r>
    </w:p>
    <w:p w14:paraId="1AA7A9D5" w14:textId="77777777" w:rsidR="00AB58D1"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kern w:val="0"/>
          <w:lang w:eastAsia="zh-CN"/>
        </w:rPr>
      </w:pPr>
      <w:r w:rsidRPr="009D2603">
        <w:rPr>
          <w:rFonts w:eastAsia="宋体" w:hint="eastAsia"/>
          <w:color w:val="000000" w:themeColor="text1"/>
          <w:kern w:val="0"/>
          <w:lang w:eastAsia="zh-CN"/>
        </w:rPr>
        <w:t>甲方应为乙方建置服务提供其他必要的资料和协助。</w:t>
      </w:r>
    </w:p>
    <w:p w14:paraId="2D2B1DEE" w14:textId="77777777" w:rsidR="004E015F" w:rsidRPr="009D2603" w:rsidRDefault="00A407CF" w:rsidP="00AB418B">
      <w:pPr>
        <w:numPr>
          <w:ilvl w:val="0"/>
          <w:numId w:val="3"/>
        </w:numPr>
        <w:adjustRightInd w:val="0"/>
        <w:snapToGrid w:val="0"/>
        <w:spacing w:line="360" w:lineRule="auto"/>
        <w:rPr>
          <w:color w:val="000000" w:themeColor="text1"/>
          <w:lang w:eastAsia="zh-CN"/>
        </w:rPr>
      </w:pPr>
      <w:r w:rsidRPr="009D2603">
        <w:rPr>
          <w:rFonts w:eastAsia="宋体" w:hint="eastAsia"/>
          <w:color w:val="000000" w:themeColor="text1"/>
          <w:kern w:val="0"/>
          <w:lang w:val="zh-CN" w:eastAsia="zh-CN"/>
        </w:rPr>
        <w:t>乙方权利和义务</w:t>
      </w:r>
    </w:p>
    <w:p w14:paraId="6A280D39" w14:textId="77777777" w:rsidR="004E015F"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lang w:eastAsia="zh-CN"/>
        </w:rPr>
      </w:pPr>
      <w:r w:rsidRPr="009D2603">
        <w:rPr>
          <w:rFonts w:eastAsia="宋体" w:hint="eastAsia"/>
          <w:color w:val="000000" w:themeColor="text1"/>
          <w:kern w:val="0"/>
          <w:lang w:eastAsia="zh-CN"/>
        </w:rPr>
        <w:t>乙方有权根据本合约约定获得相应的</w:t>
      </w:r>
      <w:r w:rsidR="00EB4846" w:rsidRPr="009D2603">
        <w:rPr>
          <w:rFonts w:eastAsia="宋体" w:hint="eastAsia"/>
          <w:color w:val="000000" w:themeColor="text1"/>
          <w:kern w:val="0"/>
          <w:lang w:eastAsia="zh-CN"/>
        </w:rPr>
        <w:t>价款</w:t>
      </w:r>
      <w:r w:rsidRPr="009D2603">
        <w:rPr>
          <w:rFonts w:eastAsia="宋体" w:hint="eastAsia"/>
          <w:color w:val="000000" w:themeColor="text1"/>
          <w:kern w:val="0"/>
          <w:lang w:eastAsia="zh-CN"/>
        </w:rPr>
        <w:t>。</w:t>
      </w:r>
    </w:p>
    <w:p w14:paraId="1D9034C7" w14:textId="77777777" w:rsidR="004E015F"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lang w:eastAsia="zh-CN"/>
        </w:rPr>
      </w:pPr>
      <w:r w:rsidRPr="009D2603">
        <w:rPr>
          <w:rFonts w:eastAsia="宋体" w:hint="eastAsia"/>
          <w:color w:val="000000" w:themeColor="text1"/>
          <w:kern w:val="0"/>
          <w:lang w:eastAsia="zh-CN"/>
        </w:rPr>
        <w:t>乙方应</w:t>
      </w:r>
      <w:r w:rsidR="0067496A" w:rsidRPr="009D2603">
        <w:rPr>
          <w:rFonts w:eastAsia="宋体" w:hint="eastAsia"/>
          <w:color w:val="000000" w:themeColor="text1"/>
          <w:kern w:val="0"/>
          <w:lang w:eastAsia="zh-CN"/>
        </w:rPr>
        <w:t>按照约定时间向甲方提供产品，并</w:t>
      </w:r>
      <w:r w:rsidRPr="009D2603">
        <w:rPr>
          <w:rFonts w:eastAsia="宋体" w:hint="eastAsia"/>
          <w:color w:val="000000" w:themeColor="text1"/>
          <w:kern w:val="0"/>
          <w:lang w:eastAsia="zh-CN"/>
        </w:rPr>
        <w:t>保证</w:t>
      </w:r>
      <w:r w:rsidR="00EB4846" w:rsidRPr="009D2603">
        <w:rPr>
          <w:rFonts w:eastAsia="宋体" w:hint="eastAsia"/>
          <w:color w:val="000000" w:themeColor="text1"/>
          <w:kern w:val="0"/>
          <w:lang w:eastAsia="zh-CN"/>
        </w:rPr>
        <w:t>所提供的产品符合双方约定的标准</w:t>
      </w:r>
      <w:r w:rsidRPr="009D2603">
        <w:rPr>
          <w:rFonts w:eastAsia="宋体" w:hint="eastAsia"/>
          <w:color w:val="000000" w:themeColor="text1"/>
          <w:kern w:val="0"/>
          <w:lang w:eastAsia="zh-CN"/>
        </w:rPr>
        <w:t>。</w:t>
      </w:r>
    </w:p>
    <w:p w14:paraId="40456D71" w14:textId="77777777" w:rsidR="004E015F"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lang w:eastAsia="zh-CN"/>
        </w:rPr>
      </w:pPr>
      <w:r w:rsidRPr="009D2603">
        <w:rPr>
          <w:rFonts w:eastAsia="宋体" w:hint="eastAsia"/>
          <w:color w:val="000000" w:themeColor="text1"/>
          <w:kern w:val="0"/>
          <w:lang w:eastAsia="zh-CN"/>
        </w:rPr>
        <w:t>乙方应保证其</w:t>
      </w:r>
      <w:r w:rsidR="00EB4846" w:rsidRPr="009D2603">
        <w:rPr>
          <w:rFonts w:eastAsia="宋体" w:hint="eastAsia"/>
          <w:color w:val="000000" w:themeColor="text1"/>
          <w:kern w:val="0"/>
          <w:lang w:eastAsia="zh-CN"/>
        </w:rPr>
        <w:t>产品</w:t>
      </w:r>
      <w:r w:rsidRPr="009D2603">
        <w:rPr>
          <w:rFonts w:eastAsia="宋体" w:hint="eastAsia"/>
          <w:color w:val="000000" w:themeColor="text1"/>
          <w:kern w:val="0"/>
          <w:lang w:eastAsia="zh-CN"/>
        </w:rPr>
        <w:t>不得侵犯任何第三方的任何知识产权和</w:t>
      </w:r>
      <w:r w:rsidRPr="009D2603">
        <w:rPr>
          <w:rFonts w:eastAsia="宋体"/>
          <w:color w:val="000000" w:themeColor="text1"/>
          <w:kern w:val="0"/>
          <w:lang w:eastAsia="zh-CN"/>
        </w:rPr>
        <w:t>/</w:t>
      </w:r>
      <w:r w:rsidRPr="009D2603">
        <w:rPr>
          <w:rFonts w:eastAsia="宋体" w:hint="eastAsia"/>
          <w:color w:val="000000" w:themeColor="text1"/>
          <w:kern w:val="0"/>
          <w:lang w:eastAsia="zh-CN"/>
        </w:rPr>
        <w:t>或其他合法权益。</w:t>
      </w:r>
    </w:p>
    <w:p w14:paraId="428455E7" w14:textId="77777777" w:rsidR="004E015F"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lang w:eastAsia="zh-CN"/>
        </w:rPr>
      </w:pPr>
      <w:r w:rsidRPr="009D2603">
        <w:rPr>
          <w:rFonts w:eastAsia="宋体" w:hint="eastAsia"/>
          <w:color w:val="000000" w:themeColor="text1"/>
          <w:kern w:val="0"/>
          <w:lang w:eastAsia="zh-CN"/>
        </w:rPr>
        <w:t>甲方若合理要求乙方更换有关人员，乙方接到要求后，于五个工作日内与甲方协商。若协商后甲乙各方达成共识，乙方应尽速配合更换有关人员。</w:t>
      </w:r>
    </w:p>
    <w:p w14:paraId="69E04E31" w14:textId="77777777" w:rsidR="005D63B9" w:rsidRPr="009D2603" w:rsidRDefault="00A407CF" w:rsidP="00AB418B">
      <w:pPr>
        <w:numPr>
          <w:ilvl w:val="1"/>
          <w:numId w:val="3"/>
        </w:numPr>
        <w:tabs>
          <w:tab w:val="clear" w:pos="900"/>
          <w:tab w:val="num" w:pos="2160"/>
        </w:tabs>
        <w:adjustRightInd w:val="0"/>
        <w:snapToGrid w:val="0"/>
        <w:spacing w:line="360" w:lineRule="auto"/>
        <w:ind w:left="2160"/>
        <w:jc w:val="both"/>
        <w:rPr>
          <w:color w:val="000000" w:themeColor="text1"/>
          <w:kern w:val="0"/>
          <w:lang w:eastAsia="zh-CN"/>
        </w:rPr>
      </w:pPr>
      <w:r w:rsidRPr="009D2603">
        <w:rPr>
          <w:rFonts w:eastAsia="宋体" w:hint="eastAsia"/>
          <w:color w:val="000000" w:themeColor="text1"/>
          <w:kern w:val="0"/>
          <w:lang w:eastAsia="zh-CN"/>
        </w:rPr>
        <w:t>乙方有权按实际执行状况以书面形式向甲方提出合理的协助和配合。甲方接到要求后，于三个工作日内与乙方协商确定所需相关协助的提供。</w:t>
      </w:r>
    </w:p>
    <w:p w14:paraId="5D248E62" w14:textId="77777777" w:rsidR="0067496A" w:rsidRPr="009D2603" w:rsidRDefault="00A407CF" w:rsidP="00AB418B">
      <w:pPr>
        <w:numPr>
          <w:ilvl w:val="1"/>
          <w:numId w:val="3"/>
        </w:numPr>
        <w:tabs>
          <w:tab w:val="clear" w:pos="900"/>
          <w:tab w:val="num" w:pos="2160"/>
        </w:tabs>
        <w:adjustRightInd w:val="0"/>
        <w:snapToGrid w:val="0"/>
        <w:spacing w:line="360" w:lineRule="auto"/>
        <w:ind w:left="2160"/>
        <w:rPr>
          <w:color w:val="000000" w:themeColor="text1"/>
          <w:kern w:val="0"/>
          <w:lang w:eastAsia="zh-CN"/>
        </w:rPr>
      </w:pPr>
      <w:r w:rsidRPr="009D2603">
        <w:rPr>
          <w:rFonts w:eastAsia="宋体" w:hint="eastAsia"/>
          <w:color w:val="000000" w:themeColor="text1"/>
          <w:kern w:val="0"/>
          <w:lang w:eastAsia="zh-CN"/>
        </w:rPr>
        <w:t>乙方</w:t>
      </w:r>
      <w:r w:rsidR="0067496A" w:rsidRPr="009D2603">
        <w:rPr>
          <w:rFonts w:eastAsia="宋体" w:hint="eastAsia"/>
          <w:color w:val="000000" w:themeColor="text1"/>
          <w:kern w:val="0"/>
          <w:lang w:eastAsia="zh-CN"/>
        </w:rPr>
        <w:t>完成设备安装后</w:t>
      </w:r>
      <w:r w:rsidRPr="009D2603">
        <w:rPr>
          <w:rFonts w:eastAsia="宋体" w:hint="eastAsia"/>
          <w:color w:val="000000" w:themeColor="text1"/>
          <w:kern w:val="0"/>
          <w:lang w:eastAsia="zh-CN"/>
        </w:rPr>
        <w:t>，</w:t>
      </w:r>
      <w:r w:rsidR="0067496A" w:rsidRPr="009D2603">
        <w:rPr>
          <w:rFonts w:eastAsia="宋体" w:hint="eastAsia"/>
          <w:color w:val="000000" w:themeColor="text1"/>
          <w:kern w:val="0"/>
          <w:lang w:eastAsia="zh-CN"/>
        </w:rPr>
        <w:t>应对甲方人员进行设备操作培训</w:t>
      </w:r>
      <w:r w:rsidRPr="009D2603">
        <w:rPr>
          <w:rFonts w:eastAsia="宋体" w:hint="eastAsia"/>
          <w:color w:val="000000" w:themeColor="text1"/>
          <w:kern w:val="0"/>
          <w:lang w:eastAsia="zh-CN"/>
        </w:rPr>
        <w:t>。</w:t>
      </w:r>
    </w:p>
    <w:p w14:paraId="5E77249C" w14:textId="77777777" w:rsidR="00CE15BC" w:rsidRPr="009D2603" w:rsidRDefault="0067496A" w:rsidP="00AB418B">
      <w:pPr>
        <w:numPr>
          <w:ilvl w:val="1"/>
          <w:numId w:val="3"/>
        </w:numPr>
        <w:tabs>
          <w:tab w:val="clear" w:pos="900"/>
          <w:tab w:val="num" w:pos="2160"/>
        </w:tabs>
        <w:adjustRightInd w:val="0"/>
        <w:snapToGrid w:val="0"/>
        <w:spacing w:line="360" w:lineRule="auto"/>
        <w:ind w:left="2160"/>
        <w:rPr>
          <w:color w:val="000000" w:themeColor="text1"/>
          <w:kern w:val="0"/>
          <w:lang w:eastAsia="zh-CN"/>
        </w:rPr>
      </w:pPr>
      <w:r w:rsidRPr="009D2603">
        <w:rPr>
          <w:rFonts w:eastAsia="宋体" w:hint="eastAsia"/>
          <w:color w:val="000000" w:themeColor="text1"/>
          <w:kern w:val="0"/>
          <w:lang w:eastAsia="zh-CN"/>
        </w:rPr>
        <w:t>乙方应按照约定提供设备的维保。</w:t>
      </w:r>
    </w:p>
    <w:p w14:paraId="1BC45ACD" w14:textId="77777777" w:rsidR="00B33AD0" w:rsidRPr="009D2603" w:rsidRDefault="00A407CF" w:rsidP="005276C5">
      <w:pPr>
        <w:numPr>
          <w:ilvl w:val="0"/>
          <w:numId w:val="1"/>
        </w:numPr>
        <w:adjustRightInd w:val="0"/>
        <w:snapToGrid w:val="0"/>
        <w:spacing w:line="360" w:lineRule="auto"/>
        <w:rPr>
          <w:color w:val="000000" w:themeColor="text1"/>
          <w:lang w:eastAsia="zh-CN"/>
        </w:rPr>
      </w:pPr>
      <w:r w:rsidRPr="009D2603">
        <w:rPr>
          <w:rFonts w:eastAsia="宋体" w:hint="eastAsia"/>
          <w:color w:val="000000" w:themeColor="text1"/>
          <w:kern w:val="0"/>
          <w:lang w:eastAsia="zh-CN"/>
        </w:rPr>
        <w:t>验收</w:t>
      </w:r>
      <w:r w:rsidR="00280A75" w:rsidRPr="009D2603">
        <w:rPr>
          <w:rFonts w:eastAsia="宋体" w:hint="eastAsia"/>
          <w:color w:val="000000" w:themeColor="text1"/>
          <w:kern w:val="0"/>
          <w:lang w:eastAsia="zh-CN"/>
        </w:rPr>
        <w:t>及安装</w:t>
      </w:r>
    </w:p>
    <w:p w14:paraId="56DC340D" w14:textId="77777777" w:rsidR="0067496A" w:rsidRPr="009D2603" w:rsidRDefault="0067496A" w:rsidP="00AB418B">
      <w:pPr>
        <w:numPr>
          <w:ilvl w:val="0"/>
          <w:numId w:val="4"/>
        </w:numPr>
        <w:adjustRightInd w:val="0"/>
        <w:snapToGrid w:val="0"/>
        <w:spacing w:line="360" w:lineRule="auto"/>
        <w:jc w:val="both"/>
        <w:rPr>
          <w:color w:val="000000" w:themeColor="text1"/>
          <w:kern w:val="0"/>
          <w:lang w:val="zh-CN" w:eastAsia="zh-CN"/>
        </w:rPr>
      </w:pPr>
      <w:r w:rsidRPr="009D2603">
        <w:rPr>
          <w:rFonts w:eastAsiaTheme="minorEastAsia" w:hint="eastAsia"/>
          <w:color w:val="000000" w:themeColor="text1"/>
          <w:kern w:val="0"/>
          <w:lang w:val="zh-CN" w:eastAsia="zh-CN"/>
        </w:rPr>
        <w:t>验收标准：本合同设备的验收标准，以附件一《产品说明》中所约定的软硬件性能、规格、技术参数、功能为准。</w:t>
      </w:r>
    </w:p>
    <w:p w14:paraId="58C5BECC" w14:textId="77777777" w:rsidR="00CE15BC" w:rsidRPr="009D2603" w:rsidRDefault="00A407CF" w:rsidP="00AB418B">
      <w:pPr>
        <w:numPr>
          <w:ilvl w:val="0"/>
          <w:numId w:val="4"/>
        </w:numPr>
        <w:adjustRightInd w:val="0"/>
        <w:snapToGrid w:val="0"/>
        <w:spacing w:line="360" w:lineRule="auto"/>
        <w:jc w:val="both"/>
        <w:rPr>
          <w:color w:val="000000" w:themeColor="text1"/>
          <w:kern w:val="0"/>
          <w:lang w:val="zh-CN" w:eastAsia="zh-CN"/>
        </w:rPr>
      </w:pPr>
      <w:r w:rsidRPr="009D2603">
        <w:rPr>
          <w:rFonts w:eastAsia="宋体" w:hint="eastAsia"/>
          <w:color w:val="000000" w:themeColor="text1"/>
          <w:kern w:val="0"/>
          <w:lang w:val="zh-CN" w:eastAsia="zh-CN"/>
        </w:rPr>
        <w:t>乙方应</w:t>
      </w:r>
      <w:r w:rsidR="00280A75" w:rsidRPr="009D2603">
        <w:rPr>
          <w:rFonts w:eastAsia="宋体" w:hint="eastAsia"/>
          <w:color w:val="000000" w:themeColor="text1"/>
          <w:kern w:val="0"/>
          <w:lang w:val="zh-CN" w:eastAsia="zh-CN"/>
        </w:rPr>
        <w:t>在本合同签订后</w:t>
      </w:r>
      <w:r w:rsidR="00280A75" w:rsidRPr="009D2603">
        <w:rPr>
          <w:rFonts w:eastAsia="宋体" w:hint="eastAsia"/>
          <w:color w:val="000000" w:themeColor="text1"/>
          <w:kern w:val="0"/>
          <w:lang w:val="zh-CN" w:eastAsia="zh-CN"/>
        </w:rPr>
        <w:t>15</w:t>
      </w:r>
      <w:r w:rsidR="00280A75" w:rsidRPr="009D2603">
        <w:rPr>
          <w:rFonts w:eastAsia="宋体" w:hint="eastAsia"/>
          <w:color w:val="000000" w:themeColor="text1"/>
          <w:kern w:val="0"/>
          <w:lang w:val="zh-CN" w:eastAsia="zh-CN"/>
        </w:rPr>
        <w:t>个工作日内向甲方交付全部设备，甲方应在乙方交货时对乙方交付的货物数量、型号、规格、外观进行检验，确认无误后</w:t>
      </w:r>
      <w:r w:rsidR="00155AC9" w:rsidRPr="009D2603">
        <w:rPr>
          <w:rFonts w:eastAsia="宋体" w:hint="eastAsia"/>
          <w:color w:val="000000" w:themeColor="text1"/>
          <w:kern w:val="0"/>
          <w:lang w:val="zh-CN" w:eastAsia="zh-CN"/>
        </w:rPr>
        <w:t>由甲方签收货物</w:t>
      </w:r>
      <w:r w:rsidRPr="009D2603">
        <w:rPr>
          <w:rFonts w:eastAsia="宋体" w:hint="eastAsia"/>
          <w:color w:val="000000" w:themeColor="text1"/>
          <w:kern w:val="0"/>
          <w:lang w:val="zh-CN" w:eastAsia="zh-CN"/>
        </w:rPr>
        <w:t>。</w:t>
      </w:r>
      <w:r w:rsidR="00155AC9" w:rsidRPr="009D2603">
        <w:rPr>
          <w:rFonts w:eastAsia="宋体" w:hint="eastAsia"/>
          <w:color w:val="000000" w:themeColor="text1"/>
          <w:kern w:val="0"/>
          <w:lang w:val="zh-CN" w:eastAsia="zh-CN"/>
        </w:rPr>
        <w:t>若甲方有异议的，应当在签收前提出或在签收单中予以注明。否则，甲方签收货物即视为无异议。</w:t>
      </w:r>
    </w:p>
    <w:p w14:paraId="35357D6A" w14:textId="77777777" w:rsidR="00CE15BC" w:rsidRPr="009D2603" w:rsidRDefault="00155AC9" w:rsidP="00AB418B">
      <w:pPr>
        <w:numPr>
          <w:ilvl w:val="0"/>
          <w:numId w:val="4"/>
        </w:numPr>
        <w:adjustRightInd w:val="0"/>
        <w:snapToGrid w:val="0"/>
        <w:spacing w:line="360" w:lineRule="auto"/>
        <w:jc w:val="both"/>
        <w:rPr>
          <w:color w:val="000000" w:themeColor="text1"/>
          <w:kern w:val="0"/>
          <w:lang w:val="zh-CN" w:eastAsia="zh-CN"/>
        </w:rPr>
      </w:pPr>
      <w:r w:rsidRPr="009D2603">
        <w:rPr>
          <w:rFonts w:eastAsia="宋体" w:hint="eastAsia"/>
          <w:color w:val="000000" w:themeColor="text1"/>
          <w:kern w:val="0"/>
          <w:lang w:val="zh-CN" w:eastAsia="zh-CN"/>
        </w:rPr>
        <w:t>甲方签收货物后，乙方负责对设备进行安装和设置。设备安装、设置完毕后，交由甲方进行验收。甲方应当在接到乙方通知后</w:t>
      </w:r>
      <w:r w:rsidRPr="009D2603">
        <w:rPr>
          <w:rFonts w:eastAsia="宋体" w:hint="eastAsia"/>
          <w:color w:val="000000" w:themeColor="text1"/>
          <w:kern w:val="0"/>
          <w:lang w:val="zh-CN" w:eastAsia="zh-CN"/>
        </w:rPr>
        <w:t>3</w:t>
      </w:r>
      <w:r w:rsidRPr="009D2603">
        <w:rPr>
          <w:rFonts w:eastAsia="宋体" w:hint="eastAsia"/>
          <w:color w:val="000000" w:themeColor="text1"/>
          <w:kern w:val="0"/>
          <w:lang w:val="zh-CN" w:eastAsia="zh-CN"/>
        </w:rPr>
        <w:t>日内对系统进行验收，系统能够正常运行，并符合本合同附件一约定的各项标准即视为合格。否则，乙方应当予以修复和重新设置。甲方逾期验收的，视为已验收合格。</w:t>
      </w:r>
    </w:p>
    <w:p w14:paraId="60191529" w14:textId="77777777" w:rsidR="00CE15BC" w:rsidRPr="009D2603" w:rsidRDefault="00A407CF" w:rsidP="00AB418B">
      <w:pPr>
        <w:numPr>
          <w:ilvl w:val="0"/>
          <w:numId w:val="4"/>
        </w:numPr>
        <w:adjustRightInd w:val="0"/>
        <w:snapToGrid w:val="0"/>
        <w:spacing w:line="360" w:lineRule="auto"/>
        <w:jc w:val="both"/>
        <w:rPr>
          <w:color w:val="000000" w:themeColor="text1"/>
          <w:kern w:val="0"/>
          <w:lang w:val="zh-CN" w:eastAsia="zh-CN"/>
        </w:rPr>
      </w:pPr>
      <w:r w:rsidRPr="009D2603">
        <w:rPr>
          <w:rFonts w:eastAsia="宋体" w:hint="eastAsia"/>
          <w:color w:val="000000" w:themeColor="text1"/>
          <w:kern w:val="0"/>
          <w:lang w:val="zh-CN" w:eastAsia="zh-CN"/>
        </w:rPr>
        <w:t>因甲方未及时履行相关配合义务，或者甲方未及时验收或付款，以及不可抗力或其他非乙方原因造成迟延的，乙方不承担责任。</w:t>
      </w:r>
    </w:p>
    <w:p w14:paraId="3D4DB4F0" w14:textId="77777777" w:rsidR="00406DCF" w:rsidRPr="009D2603" w:rsidRDefault="00A407CF" w:rsidP="00406DCF">
      <w:pPr>
        <w:numPr>
          <w:ilvl w:val="0"/>
          <w:numId w:val="1"/>
        </w:numPr>
        <w:adjustRightInd w:val="0"/>
        <w:snapToGrid w:val="0"/>
        <w:spacing w:line="360" w:lineRule="auto"/>
        <w:rPr>
          <w:color w:val="000000" w:themeColor="text1"/>
          <w:kern w:val="0"/>
          <w:lang w:eastAsia="zh-CN"/>
        </w:rPr>
      </w:pPr>
      <w:r w:rsidRPr="009D2603">
        <w:rPr>
          <w:rFonts w:eastAsia="宋体" w:hint="eastAsia"/>
          <w:color w:val="000000" w:themeColor="text1"/>
          <w:kern w:val="0"/>
          <w:lang w:eastAsia="zh-CN"/>
        </w:rPr>
        <w:lastRenderedPageBreak/>
        <w:t>维保</w:t>
      </w:r>
    </w:p>
    <w:p w14:paraId="69233C5E" w14:textId="77777777" w:rsidR="00406DCF" w:rsidRPr="009D2603" w:rsidRDefault="00A407CF" w:rsidP="00406DCF">
      <w:pPr>
        <w:numPr>
          <w:ilvl w:val="0"/>
          <w:numId w:val="19"/>
        </w:numPr>
        <w:adjustRightInd w:val="0"/>
        <w:snapToGrid w:val="0"/>
        <w:spacing w:line="360" w:lineRule="auto"/>
        <w:rPr>
          <w:color w:val="000000" w:themeColor="text1"/>
          <w:lang w:eastAsia="zh-CN"/>
        </w:rPr>
      </w:pPr>
      <w:r w:rsidRPr="009D2603">
        <w:rPr>
          <w:rFonts w:eastAsia="宋体" w:hint="eastAsia"/>
          <w:color w:val="000000" w:themeColor="text1"/>
          <w:lang w:eastAsia="zh-CN"/>
        </w:rPr>
        <w:t>乙方自</w:t>
      </w:r>
      <w:r w:rsidR="00155AC9" w:rsidRPr="009D2603">
        <w:rPr>
          <w:rFonts w:eastAsia="宋体" w:hint="eastAsia"/>
          <w:color w:val="000000" w:themeColor="text1"/>
          <w:lang w:eastAsia="zh-CN"/>
        </w:rPr>
        <w:t>系统经甲方</w:t>
      </w:r>
      <w:r w:rsidRPr="009D2603">
        <w:rPr>
          <w:rFonts w:eastAsia="宋体" w:hint="eastAsia"/>
          <w:color w:val="000000" w:themeColor="text1"/>
          <w:lang w:eastAsia="zh-CN"/>
        </w:rPr>
        <w:t>验收合格之日，免费提供</w:t>
      </w:r>
      <w:r w:rsidRPr="009D2603">
        <w:rPr>
          <w:rFonts w:eastAsia="宋体"/>
          <w:color w:val="000000" w:themeColor="text1"/>
          <w:lang w:eastAsia="zh-CN"/>
        </w:rPr>
        <w:t>1</w:t>
      </w:r>
      <w:r w:rsidRPr="009D2603">
        <w:rPr>
          <w:rFonts w:eastAsia="宋体" w:hint="eastAsia"/>
          <w:color w:val="000000" w:themeColor="text1"/>
          <w:lang w:eastAsia="zh-CN"/>
        </w:rPr>
        <w:t>年之软硬体的维保服务，但因甲方人为或不可抗力之因素所生之损坏，乙方得向甲方酌收费用。</w:t>
      </w:r>
    </w:p>
    <w:p w14:paraId="07CFD28B" w14:textId="77777777" w:rsidR="00406DCF" w:rsidRPr="009D2603" w:rsidRDefault="00A407CF" w:rsidP="00406DCF">
      <w:pPr>
        <w:numPr>
          <w:ilvl w:val="0"/>
          <w:numId w:val="19"/>
        </w:numPr>
        <w:adjustRightInd w:val="0"/>
        <w:snapToGrid w:val="0"/>
        <w:spacing w:line="360" w:lineRule="auto"/>
        <w:rPr>
          <w:color w:val="000000" w:themeColor="text1"/>
          <w:lang w:eastAsia="zh-CN"/>
        </w:rPr>
      </w:pPr>
      <w:r w:rsidRPr="009D2603">
        <w:rPr>
          <w:rFonts w:eastAsia="宋体" w:hint="eastAsia"/>
          <w:color w:val="000000" w:themeColor="text1"/>
          <w:lang w:eastAsia="zh-CN"/>
        </w:rPr>
        <w:t>维保期满后，乙方得应甲方之要求，由各方另行订立软体延长维保合约，维保合约费用由甲乙双方协商之，但每年维保合约费用为不低于本合约总额百分之【壹拾捌】（【</w:t>
      </w:r>
      <w:r w:rsidRPr="009D2603">
        <w:rPr>
          <w:rFonts w:eastAsia="宋体"/>
          <w:color w:val="000000" w:themeColor="text1"/>
          <w:lang w:eastAsia="zh-CN"/>
        </w:rPr>
        <w:t>18</w:t>
      </w:r>
      <w:r w:rsidRPr="009D2603">
        <w:rPr>
          <w:rFonts w:eastAsia="宋体" w:hint="eastAsia"/>
          <w:color w:val="000000" w:themeColor="text1"/>
          <w:lang w:eastAsia="zh-CN"/>
        </w:rPr>
        <w:t>】</w:t>
      </w:r>
      <w:r w:rsidRPr="009D2603">
        <w:rPr>
          <w:rFonts w:eastAsia="宋体"/>
          <w:color w:val="000000" w:themeColor="text1"/>
          <w:lang w:eastAsia="zh-CN"/>
        </w:rPr>
        <w:t>%</w:t>
      </w:r>
      <w:r w:rsidRPr="009D2603">
        <w:rPr>
          <w:rFonts w:eastAsia="宋体" w:hint="eastAsia"/>
          <w:color w:val="000000" w:themeColor="text1"/>
          <w:lang w:eastAsia="zh-CN"/>
        </w:rPr>
        <w:t>）。</w:t>
      </w:r>
    </w:p>
    <w:p w14:paraId="4ACCE3A8" w14:textId="77777777" w:rsidR="00A703F3" w:rsidRPr="009D2603" w:rsidRDefault="00A703F3" w:rsidP="00A703F3">
      <w:pPr>
        <w:numPr>
          <w:ilvl w:val="0"/>
          <w:numId w:val="19"/>
        </w:numPr>
        <w:adjustRightInd w:val="0"/>
        <w:snapToGrid w:val="0"/>
        <w:spacing w:line="360" w:lineRule="auto"/>
        <w:rPr>
          <w:rFonts w:eastAsia="宋体"/>
          <w:color w:val="000000" w:themeColor="text1"/>
          <w:lang w:eastAsia="zh-CN"/>
        </w:rPr>
      </w:pPr>
      <w:r w:rsidRPr="009D2603">
        <w:rPr>
          <w:rFonts w:eastAsia="宋体" w:hint="eastAsia"/>
          <w:color w:val="000000" w:themeColor="text1"/>
          <w:lang w:eastAsia="zh-CN"/>
        </w:rPr>
        <w:t>乙方对如下情形不提供任何维护与技术支持服务：</w:t>
      </w:r>
    </w:p>
    <w:p w14:paraId="3146709C" w14:textId="77777777" w:rsidR="00A703F3" w:rsidRPr="009D2603" w:rsidRDefault="00A703F3" w:rsidP="00A703F3">
      <w:pPr>
        <w:numPr>
          <w:ilvl w:val="3"/>
          <w:numId w:val="1"/>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乙方及乙方代理人之外的任何人未经乙方所提供的硬件或软件产品进行任何方式的修改；</w:t>
      </w:r>
    </w:p>
    <w:p w14:paraId="765ADC92" w14:textId="77777777" w:rsidR="00A703F3" w:rsidRPr="009D2603" w:rsidRDefault="00A703F3" w:rsidP="00A703F3">
      <w:pPr>
        <w:numPr>
          <w:ilvl w:val="3"/>
          <w:numId w:val="1"/>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甲方人员非法操作、设备感染病毒或第三方产品的故障、计算机设备故障、网络故障等使乙方设备无法正常运行；</w:t>
      </w:r>
    </w:p>
    <w:p w14:paraId="16CCCD52" w14:textId="77777777" w:rsidR="00A703F3" w:rsidRPr="009D2603" w:rsidRDefault="00A703F3" w:rsidP="00A703F3">
      <w:pPr>
        <w:numPr>
          <w:ilvl w:val="3"/>
          <w:numId w:val="1"/>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甲方因设备遗失、被盗、被误用或被擅自修改、计算机设备故障、网络故障、其他软件的故障、操作失误等情况造成数据混乱和丢失；</w:t>
      </w:r>
    </w:p>
    <w:p w14:paraId="49ED7511" w14:textId="77777777" w:rsidR="00A703F3" w:rsidRPr="009D2603" w:rsidRDefault="00A703F3" w:rsidP="00A703F3">
      <w:pPr>
        <w:numPr>
          <w:ilvl w:val="0"/>
          <w:numId w:val="19"/>
        </w:numPr>
        <w:adjustRightInd w:val="0"/>
        <w:snapToGrid w:val="0"/>
        <w:spacing w:line="360" w:lineRule="auto"/>
        <w:rPr>
          <w:rFonts w:eastAsia="宋体"/>
          <w:color w:val="000000" w:themeColor="text1"/>
          <w:lang w:eastAsia="zh-CN"/>
        </w:rPr>
      </w:pPr>
      <w:r w:rsidRPr="009D2603">
        <w:rPr>
          <w:rFonts w:eastAsia="宋体" w:hint="eastAsia"/>
          <w:color w:val="000000" w:themeColor="text1"/>
          <w:lang w:eastAsia="zh-CN"/>
        </w:rPr>
        <w:t>维保服务方式</w:t>
      </w:r>
    </w:p>
    <w:p w14:paraId="35B0E272" w14:textId="77777777" w:rsidR="00A703F3" w:rsidRPr="009D2603" w:rsidRDefault="00A703F3" w:rsidP="00A703F3">
      <w:pPr>
        <w:numPr>
          <w:ilvl w:val="0"/>
          <w:numId w:val="23"/>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远程服务，即乙方通过电话、传真、邮件、互联网等远程方式为甲方提供维保服务，处理甲方的</w:t>
      </w:r>
      <w:r w:rsidR="00290E7F" w:rsidRPr="009D2603">
        <w:rPr>
          <w:rFonts w:eastAsia="宋体" w:hint="eastAsia"/>
          <w:color w:val="000000" w:themeColor="text1"/>
          <w:lang w:eastAsia="zh-CN"/>
        </w:rPr>
        <w:t>设备故障</w:t>
      </w:r>
      <w:r w:rsidRPr="009D2603">
        <w:rPr>
          <w:rFonts w:eastAsia="宋体" w:hint="eastAsia"/>
          <w:color w:val="000000" w:themeColor="text1"/>
          <w:lang w:eastAsia="zh-CN"/>
        </w:rPr>
        <w:t>和服务请求。</w:t>
      </w:r>
    </w:p>
    <w:p w14:paraId="5DEBFE03" w14:textId="77777777" w:rsidR="00A703F3" w:rsidRPr="009D2603" w:rsidRDefault="00A703F3" w:rsidP="00A703F3">
      <w:pPr>
        <w:numPr>
          <w:ilvl w:val="0"/>
          <w:numId w:val="23"/>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现场服务，即乙方通过委派工程师前往甲方指定地点的方式为甲方提供维保服务，处理甲方的</w:t>
      </w:r>
      <w:r w:rsidR="00290E7F" w:rsidRPr="009D2603">
        <w:rPr>
          <w:rFonts w:eastAsia="宋体" w:hint="eastAsia"/>
          <w:color w:val="000000" w:themeColor="text1"/>
          <w:lang w:eastAsia="zh-CN"/>
        </w:rPr>
        <w:t>设备故障</w:t>
      </w:r>
      <w:r w:rsidRPr="009D2603">
        <w:rPr>
          <w:rFonts w:eastAsia="宋体" w:hint="eastAsia"/>
          <w:color w:val="000000" w:themeColor="text1"/>
          <w:lang w:eastAsia="zh-CN"/>
        </w:rPr>
        <w:t>和服务请求。</w:t>
      </w:r>
    </w:p>
    <w:p w14:paraId="417CA7AF" w14:textId="77777777" w:rsidR="00A703F3" w:rsidRPr="009D2603" w:rsidRDefault="00A703F3" w:rsidP="00A703F3">
      <w:pPr>
        <w:numPr>
          <w:ilvl w:val="0"/>
          <w:numId w:val="19"/>
        </w:numPr>
        <w:adjustRightInd w:val="0"/>
        <w:snapToGrid w:val="0"/>
        <w:spacing w:line="360" w:lineRule="auto"/>
        <w:rPr>
          <w:rFonts w:eastAsia="宋体"/>
          <w:color w:val="000000" w:themeColor="text1"/>
          <w:lang w:eastAsia="zh-CN"/>
        </w:rPr>
      </w:pPr>
      <w:r w:rsidRPr="009D2603">
        <w:rPr>
          <w:rFonts w:eastAsia="宋体" w:hint="eastAsia"/>
          <w:color w:val="000000" w:themeColor="text1"/>
          <w:lang w:eastAsia="zh-CN"/>
        </w:rPr>
        <w:t>维保服务时间</w:t>
      </w:r>
    </w:p>
    <w:p w14:paraId="6639C24F" w14:textId="77777777" w:rsidR="00A703F3" w:rsidRPr="009D2603" w:rsidRDefault="00A703F3" w:rsidP="00290E7F">
      <w:pPr>
        <w:numPr>
          <w:ilvl w:val="0"/>
          <w:numId w:val="24"/>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乙方在接到甲方通过电话、信函、传真、电子邮件、网上提交等方式提出关于许可软件的服务请求后，应在</w:t>
      </w:r>
      <w:r w:rsidR="00290E7F" w:rsidRPr="009D2603">
        <w:rPr>
          <w:rFonts w:eastAsia="宋体" w:hint="eastAsia"/>
          <w:color w:val="000000" w:themeColor="text1"/>
          <w:lang w:eastAsia="zh-CN"/>
        </w:rPr>
        <w:t>1</w:t>
      </w:r>
      <w:r w:rsidR="00290E7F" w:rsidRPr="009D2603">
        <w:rPr>
          <w:rFonts w:eastAsia="宋体" w:hint="eastAsia"/>
          <w:color w:val="000000" w:themeColor="text1"/>
          <w:lang w:eastAsia="zh-CN"/>
        </w:rPr>
        <w:t>个工作日</w:t>
      </w:r>
      <w:r w:rsidRPr="009D2603">
        <w:rPr>
          <w:rFonts w:eastAsia="宋体" w:hint="eastAsia"/>
          <w:color w:val="000000" w:themeColor="text1"/>
          <w:lang w:eastAsia="zh-CN"/>
        </w:rPr>
        <w:t>之内给予响应，并在</w:t>
      </w:r>
      <w:r w:rsidRPr="009D2603">
        <w:rPr>
          <w:rFonts w:eastAsia="宋体" w:hint="eastAsia"/>
          <w:color w:val="000000" w:themeColor="text1"/>
          <w:lang w:eastAsia="zh-CN"/>
        </w:rPr>
        <w:t>3</w:t>
      </w:r>
      <w:r w:rsidRPr="009D2603">
        <w:rPr>
          <w:rFonts w:eastAsia="宋体" w:hint="eastAsia"/>
          <w:color w:val="000000" w:themeColor="text1"/>
          <w:lang w:eastAsia="zh-CN"/>
        </w:rPr>
        <w:t>个工作日内提供</w:t>
      </w:r>
      <w:r w:rsidR="00290E7F" w:rsidRPr="009D2603">
        <w:rPr>
          <w:rFonts w:eastAsia="宋体" w:hint="eastAsia"/>
          <w:color w:val="000000" w:themeColor="text1"/>
          <w:lang w:eastAsia="zh-CN"/>
        </w:rPr>
        <w:t>远程</w:t>
      </w:r>
      <w:r w:rsidRPr="009D2603">
        <w:rPr>
          <w:rFonts w:eastAsia="宋体" w:hint="eastAsia"/>
          <w:color w:val="000000" w:themeColor="text1"/>
          <w:lang w:eastAsia="zh-CN"/>
        </w:rPr>
        <w:t>维保服务。</w:t>
      </w:r>
      <w:r w:rsidR="00290E7F" w:rsidRPr="009D2603">
        <w:rPr>
          <w:rFonts w:eastAsia="宋体" w:hint="eastAsia"/>
          <w:color w:val="000000" w:themeColor="text1"/>
          <w:lang w:eastAsia="zh-CN"/>
        </w:rPr>
        <w:t>若远程服务无法解决故障，乙方应于接到甲方通知后应</w:t>
      </w:r>
      <w:r w:rsidR="00290E7F" w:rsidRPr="009D2603">
        <w:rPr>
          <w:rFonts w:eastAsia="宋体"/>
          <w:color w:val="000000" w:themeColor="text1"/>
          <w:lang w:eastAsia="zh-CN"/>
        </w:rPr>
        <w:t>5</w:t>
      </w:r>
      <w:r w:rsidR="00290E7F" w:rsidRPr="009D2603">
        <w:rPr>
          <w:rFonts w:eastAsia="宋体" w:hint="eastAsia"/>
          <w:color w:val="000000" w:themeColor="text1"/>
          <w:lang w:eastAsia="zh-CN"/>
        </w:rPr>
        <w:t>日内以派顾问或工程师到场服务并协助解决甲方问题。</w:t>
      </w:r>
    </w:p>
    <w:p w14:paraId="50E03374" w14:textId="77777777" w:rsidR="00A703F3" w:rsidRPr="009D2603" w:rsidRDefault="00A703F3" w:rsidP="00290E7F">
      <w:pPr>
        <w:numPr>
          <w:ilvl w:val="0"/>
          <w:numId w:val="24"/>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乙方服务时间为</w:t>
      </w:r>
      <w:r w:rsidRPr="009D2603">
        <w:rPr>
          <w:rFonts w:eastAsia="宋体" w:hint="eastAsia"/>
          <w:color w:val="000000" w:themeColor="text1"/>
          <w:lang w:eastAsia="zh-CN"/>
        </w:rPr>
        <w:t>5</w:t>
      </w:r>
      <w:r w:rsidRPr="009D2603">
        <w:rPr>
          <w:rFonts w:eastAsia="宋体" w:hint="eastAsia"/>
          <w:color w:val="000000" w:themeColor="text1"/>
          <w:lang w:eastAsia="zh-CN"/>
        </w:rPr>
        <w:t>×</w:t>
      </w:r>
      <w:r w:rsidRPr="009D2603">
        <w:rPr>
          <w:rFonts w:eastAsia="宋体" w:hint="eastAsia"/>
          <w:color w:val="000000" w:themeColor="text1"/>
          <w:lang w:eastAsia="zh-CN"/>
        </w:rPr>
        <w:t>8</w:t>
      </w:r>
      <w:r w:rsidRPr="009D2603">
        <w:rPr>
          <w:rFonts w:eastAsia="宋体" w:hint="eastAsia"/>
          <w:color w:val="000000" w:themeColor="text1"/>
          <w:lang w:eastAsia="zh-CN"/>
        </w:rPr>
        <w:t>小时的正常工作时间（周一至周五每日</w:t>
      </w:r>
      <w:r w:rsidRPr="009D2603">
        <w:rPr>
          <w:rFonts w:eastAsia="宋体" w:hint="eastAsia"/>
          <w:color w:val="000000" w:themeColor="text1"/>
          <w:lang w:eastAsia="zh-CN"/>
        </w:rPr>
        <w:t>8:00-12:00 14:18:00</w:t>
      </w:r>
      <w:r w:rsidRPr="009D2603">
        <w:rPr>
          <w:rFonts w:eastAsia="宋体" w:hint="eastAsia"/>
          <w:color w:val="000000" w:themeColor="text1"/>
          <w:lang w:eastAsia="zh-CN"/>
        </w:rPr>
        <w:t>），若甲方需乙方在服务时间外提供维保服务的，乙方有权要求甲方按照</w:t>
      </w:r>
      <w:r w:rsidRPr="009D2603">
        <w:rPr>
          <w:rFonts w:ascii="Microsoft JhengHei" w:eastAsia="宋体" w:hAnsi="Microsoft JhengHei" w:cs="Calibri" w:hint="eastAsia"/>
          <w:color w:val="000000" w:themeColor="text1"/>
          <w:kern w:val="0"/>
          <w:lang w:val="zh-CN" w:eastAsia="zh-CN"/>
        </w:rPr>
        <w:t>【</w:t>
      </w:r>
      <w:r w:rsidR="00DD2F71">
        <w:rPr>
          <w:rFonts w:ascii="Microsoft JhengHei" w:eastAsia="宋体" w:hAnsi="Microsoft JhengHei" w:cs="Calibri" w:hint="eastAsia"/>
          <w:color w:val="000000" w:themeColor="text1"/>
          <w:lang w:eastAsia="zh-CN"/>
        </w:rPr>
        <w:t>300</w:t>
      </w:r>
      <w:r w:rsidRPr="009D2603">
        <w:rPr>
          <w:rFonts w:ascii="Microsoft JhengHei" w:eastAsia="宋体" w:hAnsi="Microsoft JhengHei" w:cs="Calibri" w:hint="eastAsia"/>
          <w:color w:val="000000" w:themeColor="text1"/>
          <w:lang w:eastAsia="zh-CN"/>
        </w:rPr>
        <w:t>】元</w:t>
      </w:r>
      <w:r w:rsidRPr="009D2603">
        <w:rPr>
          <w:rFonts w:ascii="Microsoft JhengHei" w:eastAsia="宋体" w:hAnsi="Microsoft JhengHei" w:cs="Calibri" w:hint="eastAsia"/>
          <w:color w:val="000000" w:themeColor="text1"/>
          <w:lang w:eastAsia="zh-CN"/>
        </w:rPr>
        <w:t>/</w:t>
      </w:r>
      <w:r w:rsidRPr="009D2603">
        <w:rPr>
          <w:rFonts w:ascii="Microsoft JhengHei" w:eastAsia="宋体" w:hAnsi="Microsoft JhengHei" w:cs="Calibri" w:hint="eastAsia"/>
          <w:color w:val="000000" w:themeColor="text1"/>
          <w:lang w:eastAsia="zh-CN"/>
        </w:rPr>
        <w:t>人</w:t>
      </w:r>
      <w:r w:rsidRPr="009D2603">
        <w:rPr>
          <w:rFonts w:ascii="Microsoft JhengHei" w:eastAsia="宋体" w:hAnsi="Microsoft JhengHei" w:cs="Calibri" w:hint="eastAsia"/>
          <w:color w:val="000000" w:themeColor="text1"/>
          <w:lang w:eastAsia="zh-CN"/>
        </w:rPr>
        <w:t>/</w:t>
      </w:r>
      <w:r w:rsidRPr="009D2603">
        <w:rPr>
          <w:rFonts w:ascii="Microsoft JhengHei" w:eastAsia="宋体" w:hAnsi="Microsoft JhengHei" w:cs="Calibri" w:hint="eastAsia"/>
          <w:color w:val="000000" w:themeColor="text1"/>
          <w:lang w:eastAsia="zh-CN"/>
        </w:rPr>
        <w:t>小时的标准额外支付服务费用。</w:t>
      </w:r>
      <w:r w:rsidRPr="009D2603">
        <w:rPr>
          <w:rFonts w:ascii="Microsoft JhengHei" w:eastAsia="宋体" w:hAnsi="Microsoft JhengHei" w:cs="Calibri" w:hint="eastAsia"/>
          <w:color w:val="000000" w:themeColor="text1"/>
          <w:kern w:val="0"/>
          <w:lang w:val="zh-CN" w:eastAsia="zh-CN"/>
        </w:rPr>
        <w:t>不足一小时的，按一小时计算。</w:t>
      </w:r>
    </w:p>
    <w:p w14:paraId="4422D26A" w14:textId="77777777" w:rsidR="00A703F3" w:rsidRPr="009D2603" w:rsidRDefault="00A703F3" w:rsidP="00290E7F">
      <w:pPr>
        <w:numPr>
          <w:ilvl w:val="0"/>
          <w:numId w:val="19"/>
        </w:numPr>
        <w:adjustRightInd w:val="0"/>
        <w:snapToGrid w:val="0"/>
        <w:spacing w:line="360" w:lineRule="auto"/>
        <w:rPr>
          <w:rFonts w:eastAsia="宋体"/>
          <w:color w:val="000000" w:themeColor="text1"/>
          <w:lang w:eastAsia="zh-CN"/>
        </w:rPr>
      </w:pPr>
      <w:r w:rsidRPr="009D2603">
        <w:rPr>
          <w:rFonts w:eastAsia="宋体" w:hint="eastAsia"/>
          <w:color w:val="000000" w:themeColor="text1"/>
          <w:lang w:eastAsia="zh-CN"/>
        </w:rPr>
        <w:t>为保证软件正常运行，便于软件维保，甲方应履行以下义务：</w:t>
      </w:r>
    </w:p>
    <w:p w14:paraId="06EF0E38" w14:textId="77777777" w:rsidR="00A703F3" w:rsidRPr="009D2603" w:rsidRDefault="00A703F3" w:rsidP="00290E7F">
      <w:pPr>
        <w:numPr>
          <w:ilvl w:val="0"/>
          <w:numId w:val="25"/>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确保有专人负责</w:t>
      </w:r>
      <w:r w:rsidR="00290E7F" w:rsidRPr="009D2603">
        <w:rPr>
          <w:rFonts w:eastAsia="宋体" w:hint="eastAsia"/>
          <w:color w:val="000000" w:themeColor="text1"/>
          <w:lang w:eastAsia="zh-CN"/>
        </w:rPr>
        <w:t>设备</w:t>
      </w:r>
      <w:r w:rsidRPr="009D2603">
        <w:rPr>
          <w:rFonts w:eastAsia="宋体" w:hint="eastAsia"/>
          <w:color w:val="000000" w:themeColor="text1"/>
          <w:lang w:eastAsia="zh-CN"/>
        </w:rPr>
        <w:t>的使用和管理，并建立相关制度，以确保</w:t>
      </w:r>
      <w:r w:rsidR="00290E7F" w:rsidRPr="009D2603">
        <w:rPr>
          <w:rFonts w:eastAsia="宋体" w:hint="eastAsia"/>
          <w:color w:val="000000" w:themeColor="text1"/>
          <w:lang w:eastAsia="zh-CN"/>
        </w:rPr>
        <w:t>设备</w:t>
      </w:r>
      <w:r w:rsidRPr="009D2603">
        <w:rPr>
          <w:rFonts w:eastAsia="宋体" w:hint="eastAsia"/>
          <w:color w:val="000000" w:themeColor="text1"/>
          <w:lang w:eastAsia="zh-CN"/>
        </w:rPr>
        <w:t>运行环境（包</w:t>
      </w:r>
      <w:r w:rsidRPr="009D2603">
        <w:rPr>
          <w:rFonts w:eastAsia="宋体" w:hint="eastAsia"/>
          <w:color w:val="000000" w:themeColor="text1"/>
          <w:lang w:eastAsia="zh-CN"/>
        </w:rPr>
        <w:lastRenderedPageBreak/>
        <w:t>括计算机、打印机及相关硬件设备）的安全，为</w:t>
      </w:r>
      <w:r w:rsidR="00290E7F" w:rsidRPr="009D2603">
        <w:rPr>
          <w:rFonts w:eastAsia="宋体" w:hint="eastAsia"/>
          <w:color w:val="000000" w:themeColor="text1"/>
          <w:lang w:eastAsia="zh-CN"/>
        </w:rPr>
        <w:t>设备</w:t>
      </w:r>
      <w:r w:rsidRPr="009D2603">
        <w:rPr>
          <w:rFonts w:eastAsia="宋体" w:hint="eastAsia"/>
          <w:color w:val="000000" w:themeColor="text1"/>
          <w:lang w:eastAsia="zh-CN"/>
        </w:rPr>
        <w:t>正常运行提供保障。</w:t>
      </w:r>
    </w:p>
    <w:p w14:paraId="1C01286D" w14:textId="77777777" w:rsidR="00A703F3" w:rsidRPr="009D2603" w:rsidRDefault="00A703F3" w:rsidP="00290E7F">
      <w:pPr>
        <w:numPr>
          <w:ilvl w:val="0"/>
          <w:numId w:val="25"/>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定期做好系统数据备份，并对备份数据进行妥善保管。</w:t>
      </w:r>
    </w:p>
    <w:p w14:paraId="7378AC45" w14:textId="77777777" w:rsidR="00A703F3" w:rsidRPr="009D2603" w:rsidRDefault="00A703F3" w:rsidP="00290E7F">
      <w:pPr>
        <w:numPr>
          <w:ilvl w:val="0"/>
          <w:numId w:val="25"/>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在</w:t>
      </w:r>
      <w:r w:rsidR="00290E7F" w:rsidRPr="009D2603">
        <w:rPr>
          <w:rFonts w:eastAsia="宋体" w:hint="eastAsia"/>
          <w:color w:val="000000" w:themeColor="text1"/>
          <w:lang w:eastAsia="zh-CN"/>
        </w:rPr>
        <w:t>设备</w:t>
      </w:r>
      <w:r w:rsidRPr="009D2603">
        <w:rPr>
          <w:rFonts w:eastAsia="宋体" w:hint="eastAsia"/>
          <w:color w:val="000000" w:themeColor="text1"/>
          <w:lang w:eastAsia="zh-CN"/>
        </w:rPr>
        <w:t>使用过程中发现许可软件出现异常，应及时与乙方取得联系，并记录当前故障现象，便于乙方做出诊断。</w:t>
      </w:r>
    </w:p>
    <w:p w14:paraId="7775C8A0" w14:textId="77777777" w:rsidR="00A703F3" w:rsidRPr="009D2603" w:rsidRDefault="00A703F3" w:rsidP="00290E7F">
      <w:pPr>
        <w:numPr>
          <w:ilvl w:val="0"/>
          <w:numId w:val="25"/>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在乙方进行维护与技术支持时，根据乙方要求，指定配合工作的员工，提供必要的设备。</w:t>
      </w:r>
    </w:p>
    <w:p w14:paraId="7C9EA22D" w14:textId="77777777" w:rsidR="00A703F3" w:rsidRPr="009D2603" w:rsidRDefault="00A703F3" w:rsidP="00290E7F">
      <w:pPr>
        <w:numPr>
          <w:ilvl w:val="0"/>
          <w:numId w:val="25"/>
        </w:numPr>
        <w:adjustRightInd w:val="0"/>
        <w:snapToGrid w:val="0"/>
        <w:spacing w:line="360" w:lineRule="auto"/>
        <w:jc w:val="both"/>
        <w:rPr>
          <w:rFonts w:eastAsia="宋体"/>
          <w:color w:val="000000" w:themeColor="text1"/>
          <w:lang w:eastAsia="zh-CN"/>
        </w:rPr>
      </w:pPr>
      <w:r w:rsidRPr="009D2603">
        <w:rPr>
          <w:rFonts w:eastAsia="宋体" w:hint="eastAsia"/>
          <w:color w:val="000000" w:themeColor="text1"/>
          <w:lang w:eastAsia="zh-CN"/>
        </w:rPr>
        <w:t>在乙方服务人员维护与技术支持完成时，配合检查系统运行是否正常。</w:t>
      </w:r>
    </w:p>
    <w:p w14:paraId="6CC08285" w14:textId="77777777" w:rsidR="00294D78" w:rsidRPr="009D2603" w:rsidRDefault="00A407CF" w:rsidP="005C2B97">
      <w:pPr>
        <w:numPr>
          <w:ilvl w:val="0"/>
          <w:numId w:val="1"/>
        </w:numPr>
        <w:adjustRightInd w:val="0"/>
        <w:snapToGrid w:val="0"/>
        <w:spacing w:line="360" w:lineRule="auto"/>
        <w:rPr>
          <w:color w:val="000000" w:themeColor="text1"/>
          <w:lang w:eastAsia="zh-CN"/>
        </w:rPr>
      </w:pPr>
      <w:r w:rsidRPr="009D2603">
        <w:rPr>
          <w:rFonts w:eastAsia="宋体" w:hint="eastAsia"/>
          <w:color w:val="000000" w:themeColor="text1"/>
          <w:kern w:val="0"/>
          <w:lang w:eastAsia="zh-CN"/>
        </w:rPr>
        <w:t>知识产权</w:t>
      </w:r>
    </w:p>
    <w:p w14:paraId="305C10FE" w14:textId="77777777" w:rsidR="00492486" w:rsidRPr="009D2603" w:rsidRDefault="00A407CF" w:rsidP="00AB418B">
      <w:pPr>
        <w:numPr>
          <w:ilvl w:val="0"/>
          <w:numId w:val="5"/>
        </w:numPr>
        <w:adjustRightInd w:val="0"/>
        <w:snapToGrid w:val="0"/>
        <w:spacing w:line="360" w:lineRule="auto"/>
        <w:jc w:val="both"/>
        <w:rPr>
          <w:color w:val="000000" w:themeColor="text1"/>
          <w:kern w:val="0"/>
          <w:lang w:val="zh-CN" w:eastAsia="zh-CN"/>
        </w:rPr>
      </w:pPr>
      <w:r w:rsidRPr="009D2603">
        <w:rPr>
          <w:rFonts w:eastAsia="宋体" w:hint="eastAsia"/>
          <w:color w:val="000000" w:themeColor="text1"/>
          <w:kern w:val="0"/>
          <w:lang w:val="zh-CN" w:eastAsia="zh-CN"/>
        </w:rPr>
        <w:t>乙方依据合约贩卖于甲方</w:t>
      </w:r>
      <w:r w:rsidR="00290E7F" w:rsidRPr="009D2603">
        <w:rPr>
          <w:rFonts w:eastAsia="宋体" w:hint="eastAsia"/>
          <w:color w:val="000000" w:themeColor="text1"/>
          <w:kern w:val="0"/>
          <w:lang w:val="zh-CN" w:eastAsia="zh-CN"/>
        </w:rPr>
        <w:t>的软硬件</w:t>
      </w:r>
      <w:r w:rsidRPr="009D2603">
        <w:rPr>
          <w:rFonts w:eastAsia="宋体" w:hint="eastAsia"/>
          <w:color w:val="000000" w:themeColor="text1"/>
          <w:kern w:val="0"/>
          <w:lang w:val="zh-CN" w:eastAsia="zh-CN"/>
        </w:rPr>
        <w:t>产品</w:t>
      </w:r>
      <w:r w:rsidR="00290E7F" w:rsidRPr="009D2603">
        <w:rPr>
          <w:rFonts w:eastAsia="宋体" w:hint="eastAsia"/>
          <w:color w:val="000000" w:themeColor="text1"/>
          <w:kern w:val="0"/>
          <w:lang w:val="zh-CN" w:eastAsia="zh-CN"/>
        </w:rPr>
        <w:t>的有关知识产权均归乙方享有</w:t>
      </w:r>
      <w:r w:rsidRPr="009D2603">
        <w:rPr>
          <w:rFonts w:eastAsia="宋体" w:hint="eastAsia"/>
          <w:color w:val="000000" w:themeColor="text1"/>
          <w:kern w:val="0"/>
          <w:lang w:val="zh-CN" w:eastAsia="zh-CN"/>
        </w:rPr>
        <w:t>，甲方履行付款义务后享有使用权。</w:t>
      </w:r>
      <w:r w:rsidR="00290E7F" w:rsidRPr="009D2603">
        <w:rPr>
          <w:rFonts w:eastAsia="宋体" w:hint="eastAsia"/>
          <w:color w:val="000000" w:themeColor="text1"/>
          <w:kern w:val="0"/>
          <w:lang w:val="zh-CN" w:eastAsia="zh-CN"/>
        </w:rPr>
        <w:t>本合同不构成乙方将相关知识产权转让或授权许可于甲方的依据，甲方除有权使用外对此不享有任何权利。</w:t>
      </w:r>
    </w:p>
    <w:p w14:paraId="5704B0AC" w14:textId="77777777" w:rsidR="00492486" w:rsidRPr="009D2603" w:rsidRDefault="00A407CF" w:rsidP="00AB418B">
      <w:pPr>
        <w:numPr>
          <w:ilvl w:val="0"/>
          <w:numId w:val="5"/>
        </w:numPr>
        <w:adjustRightInd w:val="0"/>
        <w:snapToGrid w:val="0"/>
        <w:spacing w:line="360" w:lineRule="auto"/>
        <w:jc w:val="both"/>
        <w:rPr>
          <w:color w:val="000000" w:themeColor="text1"/>
          <w:kern w:val="0"/>
          <w:lang w:val="zh-CN" w:eastAsia="zh-CN"/>
        </w:rPr>
      </w:pPr>
      <w:r w:rsidRPr="009D2603">
        <w:rPr>
          <w:rFonts w:eastAsia="宋体" w:hint="eastAsia"/>
          <w:color w:val="000000" w:themeColor="text1"/>
          <w:kern w:val="0"/>
          <w:lang w:val="zh-CN" w:eastAsia="zh-CN"/>
        </w:rPr>
        <w:t>乙方保证其</w:t>
      </w:r>
      <w:r w:rsidR="00290E7F" w:rsidRPr="009D2603">
        <w:rPr>
          <w:rFonts w:eastAsia="宋体" w:hint="eastAsia"/>
          <w:color w:val="000000" w:themeColor="text1"/>
          <w:kern w:val="0"/>
          <w:lang w:val="zh-CN" w:eastAsia="zh-CN"/>
        </w:rPr>
        <w:t>交付的产品</w:t>
      </w:r>
      <w:r w:rsidRPr="009D2603">
        <w:rPr>
          <w:rFonts w:eastAsia="宋体" w:hint="eastAsia"/>
          <w:color w:val="000000" w:themeColor="text1"/>
          <w:kern w:val="0"/>
          <w:lang w:val="zh-CN" w:eastAsia="zh-CN"/>
        </w:rPr>
        <w:t>不侵犯任何</w:t>
      </w:r>
      <w:r w:rsidR="00290E7F" w:rsidRPr="009D2603">
        <w:rPr>
          <w:rFonts w:eastAsia="宋体" w:hint="eastAsia"/>
          <w:color w:val="000000" w:themeColor="text1"/>
          <w:kern w:val="0"/>
          <w:lang w:val="zh-CN" w:eastAsia="zh-CN"/>
        </w:rPr>
        <w:t>第三方</w:t>
      </w:r>
      <w:r w:rsidRPr="009D2603">
        <w:rPr>
          <w:rFonts w:eastAsia="宋体" w:hint="eastAsia"/>
          <w:color w:val="000000" w:themeColor="text1"/>
          <w:kern w:val="0"/>
          <w:lang w:val="zh-CN" w:eastAsia="zh-CN"/>
        </w:rPr>
        <w:t>的智慧财产权和</w:t>
      </w:r>
      <w:r w:rsidRPr="009D2603">
        <w:rPr>
          <w:rFonts w:eastAsia="宋体"/>
          <w:color w:val="000000" w:themeColor="text1"/>
          <w:kern w:val="0"/>
          <w:lang w:val="zh-CN" w:eastAsia="zh-CN"/>
        </w:rPr>
        <w:t>/</w:t>
      </w:r>
      <w:r w:rsidRPr="009D2603">
        <w:rPr>
          <w:rFonts w:eastAsia="宋体" w:hint="eastAsia"/>
          <w:color w:val="000000" w:themeColor="text1"/>
          <w:kern w:val="0"/>
          <w:lang w:val="zh-CN" w:eastAsia="zh-CN"/>
        </w:rPr>
        <w:t>或其他合法权益。任何</w:t>
      </w:r>
      <w:r w:rsidR="00290E7F" w:rsidRPr="009D2603">
        <w:rPr>
          <w:rFonts w:eastAsia="宋体" w:hint="eastAsia"/>
          <w:color w:val="000000" w:themeColor="text1"/>
          <w:kern w:val="0"/>
          <w:lang w:val="zh-CN" w:eastAsia="zh-CN"/>
        </w:rPr>
        <w:t>第三方</w:t>
      </w:r>
      <w:r w:rsidRPr="009D2603">
        <w:rPr>
          <w:rFonts w:eastAsia="宋体" w:hint="eastAsia"/>
          <w:color w:val="000000" w:themeColor="text1"/>
          <w:kern w:val="0"/>
          <w:lang w:val="zh-CN" w:eastAsia="zh-CN"/>
        </w:rPr>
        <w:t>以本合约中的</w:t>
      </w:r>
      <w:r w:rsidR="00290E7F" w:rsidRPr="009D2603">
        <w:rPr>
          <w:rFonts w:eastAsia="宋体" w:hint="eastAsia"/>
          <w:color w:val="000000" w:themeColor="text1"/>
          <w:kern w:val="0"/>
          <w:lang w:val="zh-CN" w:eastAsia="zh-CN"/>
        </w:rPr>
        <w:t>产品</w:t>
      </w:r>
      <w:r w:rsidRPr="009D2603">
        <w:rPr>
          <w:rFonts w:eastAsia="宋体" w:hint="eastAsia"/>
          <w:color w:val="000000" w:themeColor="text1"/>
          <w:kern w:val="0"/>
          <w:lang w:val="zh-CN" w:eastAsia="zh-CN"/>
        </w:rPr>
        <w:t>侵权为由向甲方主张权利的，乙方应按甲方要求处理，并按本合约的有关约定承担违约责任。</w:t>
      </w:r>
    </w:p>
    <w:p w14:paraId="69FA8C80" w14:textId="77777777" w:rsidR="00362BA5" w:rsidRPr="009D2603" w:rsidRDefault="00A407CF" w:rsidP="006F72DB">
      <w:pPr>
        <w:pStyle w:val="a5"/>
        <w:numPr>
          <w:ilvl w:val="0"/>
          <w:numId w:val="1"/>
        </w:numPr>
        <w:spacing w:before="0" w:line="360" w:lineRule="auto"/>
        <w:rPr>
          <w:rFonts w:eastAsia="PMingLiU"/>
          <w:color w:val="000000" w:themeColor="text1"/>
          <w:sz w:val="24"/>
          <w:lang w:eastAsia="zh-CN"/>
        </w:rPr>
      </w:pPr>
      <w:r w:rsidRPr="009D2603">
        <w:rPr>
          <w:rFonts w:eastAsia="宋体" w:hint="eastAsia"/>
          <w:color w:val="000000" w:themeColor="text1"/>
          <w:sz w:val="24"/>
          <w:lang w:eastAsia="zh-CN"/>
        </w:rPr>
        <w:t>违约责任</w:t>
      </w:r>
    </w:p>
    <w:p w14:paraId="4BECF86B" w14:textId="77777777" w:rsidR="00362BA5" w:rsidRPr="009D2603" w:rsidRDefault="00A407CF" w:rsidP="00AB418B">
      <w:pPr>
        <w:numPr>
          <w:ilvl w:val="0"/>
          <w:numId w:val="8"/>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任何一方不履行本合约约定的义务或履行义务不符合本合约约定的，视为违约，应停止违约行为，并承担继续履行、采取补救措施或赔偿损失等违约责任。</w:t>
      </w:r>
    </w:p>
    <w:p w14:paraId="5D030C9E" w14:textId="77777777" w:rsidR="00362BA5" w:rsidRPr="009D2603" w:rsidRDefault="00A407CF" w:rsidP="00AB418B">
      <w:pPr>
        <w:numPr>
          <w:ilvl w:val="0"/>
          <w:numId w:val="8"/>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任何一方在履行本合约过程中由于自身原因给对方和</w:t>
      </w:r>
      <w:r w:rsidRPr="009D2603">
        <w:rPr>
          <w:rFonts w:eastAsia="宋体"/>
          <w:color w:val="000000" w:themeColor="text1"/>
          <w:kern w:val="0"/>
          <w:lang w:eastAsia="zh-CN"/>
        </w:rPr>
        <w:t>/</w:t>
      </w:r>
      <w:r w:rsidRPr="009D2603">
        <w:rPr>
          <w:rFonts w:eastAsia="宋体" w:hint="eastAsia"/>
          <w:color w:val="000000" w:themeColor="text1"/>
          <w:kern w:val="0"/>
          <w:lang w:eastAsia="zh-CN"/>
        </w:rPr>
        <w:t>或第三方造成损失的，应负责处理并承担赔偿责任。</w:t>
      </w:r>
    </w:p>
    <w:p w14:paraId="5907EAE1" w14:textId="77777777" w:rsidR="00362BA5" w:rsidRPr="009D2603" w:rsidRDefault="00A407CF" w:rsidP="00AB418B">
      <w:pPr>
        <w:numPr>
          <w:ilvl w:val="0"/>
          <w:numId w:val="8"/>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甲方无正当理由不按本合约约定付款时</w:t>
      </w:r>
      <w:r w:rsidR="00290E7F" w:rsidRPr="009D2603">
        <w:rPr>
          <w:rFonts w:eastAsia="宋体" w:hint="eastAsia"/>
          <w:color w:val="000000" w:themeColor="text1"/>
          <w:kern w:val="0"/>
          <w:lang w:eastAsia="zh-CN"/>
        </w:rPr>
        <w:t>，每逾期一（</w:t>
      </w:r>
      <w:r w:rsidR="00290E7F" w:rsidRPr="009D2603">
        <w:rPr>
          <w:rFonts w:eastAsia="宋体"/>
          <w:color w:val="000000" w:themeColor="text1"/>
          <w:kern w:val="0"/>
          <w:lang w:eastAsia="zh-CN"/>
        </w:rPr>
        <w:t>1</w:t>
      </w:r>
      <w:r w:rsidR="00290E7F" w:rsidRPr="009D2603">
        <w:rPr>
          <w:rFonts w:eastAsia="宋体" w:hint="eastAsia"/>
          <w:color w:val="000000" w:themeColor="text1"/>
          <w:kern w:val="0"/>
          <w:lang w:eastAsia="zh-CN"/>
        </w:rPr>
        <w:t>）个工作日，应向乙方支付合约总额的万分之五作为违约金，最高限额为合约当期应付金额的百分之十。</w:t>
      </w:r>
      <w:r w:rsidRPr="009D2603">
        <w:rPr>
          <w:rFonts w:eastAsia="宋体" w:hint="eastAsia"/>
          <w:color w:val="000000" w:themeColor="text1"/>
          <w:lang w:eastAsia="zh-CN"/>
        </w:rPr>
        <w:t>。如甲方逾期付款超过</w:t>
      </w:r>
      <w:r w:rsidRPr="009D2603">
        <w:rPr>
          <w:rFonts w:eastAsia="宋体"/>
          <w:color w:val="000000" w:themeColor="text1"/>
          <w:lang w:eastAsia="zh-CN"/>
        </w:rPr>
        <w:t>30</w:t>
      </w:r>
      <w:r w:rsidRPr="009D2603">
        <w:rPr>
          <w:rFonts w:eastAsia="宋体" w:hint="eastAsia"/>
          <w:color w:val="000000" w:themeColor="text1"/>
          <w:lang w:eastAsia="zh-CN"/>
        </w:rPr>
        <w:t>天，乙方有权解除本合约，并要求甲方向乙方支付本合约总金额</w:t>
      </w:r>
      <w:r w:rsidR="00AD7172" w:rsidRPr="009D2603">
        <w:rPr>
          <w:rFonts w:eastAsia="宋体" w:hint="eastAsia"/>
          <w:color w:val="000000" w:themeColor="text1"/>
          <w:lang w:eastAsia="zh-CN"/>
        </w:rPr>
        <w:t>2</w:t>
      </w:r>
      <w:r w:rsidR="00290E7F" w:rsidRPr="009D2603">
        <w:rPr>
          <w:rFonts w:eastAsia="宋体"/>
          <w:color w:val="000000" w:themeColor="text1"/>
          <w:lang w:eastAsia="zh-CN"/>
        </w:rPr>
        <w:t>0</w:t>
      </w:r>
      <w:r w:rsidRPr="009D2603">
        <w:rPr>
          <w:rFonts w:eastAsia="宋体"/>
          <w:color w:val="000000" w:themeColor="text1"/>
          <w:lang w:eastAsia="zh-CN"/>
        </w:rPr>
        <w:t>%</w:t>
      </w:r>
      <w:r w:rsidRPr="009D2603">
        <w:rPr>
          <w:rFonts w:eastAsia="宋体" w:hint="eastAsia"/>
          <w:color w:val="000000" w:themeColor="text1"/>
          <w:lang w:eastAsia="zh-CN"/>
        </w:rPr>
        <w:t>的违约金。</w:t>
      </w:r>
    </w:p>
    <w:p w14:paraId="1FCA9FA5" w14:textId="77777777" w:rsidR="00893C7C" w:rsidRPr="009D2603" w:rsidRDefault="00A407CF" w:rsidP="00AD7172">
      <w:pPr>
        <w:numPr>
          <w:ilvl w:val="0"/>
          <w:numId w:val="8"/>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非因甲方和</w:t>
      </w:r>
      <w:r w:rsidRPr="009D2603">
        <w:rPr>
          <w:rFonts w:eastAsia="宋体"/>
          <w:color w:val="000000" w:themeColor="text1"/>
          <w:kern w:val="0"/>
          <w:lang w:eastAsia="zh-CN"/>
        </w:rPr>
        <w:t>/</w:t>
      </w:r>
      <w:r w:rsidRPr="009D2603">
        <w:rPr>
          <w:rFonts w:eastAsia="宋体" w:hint="eastAsia"/>
          <w:color w:val="000000" w:themeColor="text1"/>
          <w:kern w:val="0"/>
          <w:lang w:eastAsia="zh-CN"/>
        </w:rPr>
        <w:t>或任何第三方或不可抗力原因，乙方无法按照本合约约定</w:t>
      </w:r>
      <w:r w:rsidR="00AD7172" w:rsidRPr="009D2603">
        <w:rPr>
          <w:rFonts w:eastAsia="宋体" w:hint="eastAsia"/>
          <w:color w:val="000000" w:themeColor="text1"/>
          <w:kern w:val="0"/>
          <w:lang w:eastAsia="zh-CN"/>
        </w:rPr>
        <w:t>交货</w:t>
      </w:r>
      <w:r w:rsidRPr="009D2603">
        <w:rPr>
          <w:rFonts w:eastAsia="宋体" w:hint="eastAsia"/>
          <w:color w:val="000000" w:themeColor="text1"/>
          <w:kern w:val="0"/>
          <w:lang w:eastAsia="zh-CN"/>
        </w:rPr>
        <w:t>，每逾期一（</w:t>
      </w:r>
      <w:r w:rsidRPr="009D2603">
        <w:rPr>
          <w:rFonts w:eastAsia="宋体"/>
          <w:color w:val="000000" w:themeColor="text1"/>
          <w:kern w:val="0"/>
          <w:lang w:eastAsia="zh-CN"/>
        </w:rPr>
        <w:t>1</w:t>
      </w:r>
      <w:r w:rsidRPr="009D2603">
        <w:rPr>
          <w:rFonts w:eastAsia="宋体" w:hint="eastAsia"/>
          <w:color w:val="000000" w:themeColor="text1"/>
          <w:kern w:val="0"/>
          <w:lang w:eastAsia="zh-CN"/>
        </w:rPr>
        <w:t>）个工作日，应向甲方支付合约总额的</w:t>
      </w:r>
      <w:r w:rsidR="00AD7172" w:rsidRPr="009D2603">
        <w:rPr>
          <w:rFonts w:eastAsia="宋体" w:hint="eastAsia"/>
          <w:color w:val="000000" w:themeColor="text1"/>
          <w:kern w:val="0"/>
          <w:lang w:eastAsia="zh-CN"/>
        </w:rPr>
        <w:t>万分之五</w:t>
      </w:r>
      <w:r w:rsidRPr="009D2603">
        <w:rPr>
          <w:rFonts w:eastAsia="宋体" w:hint="eastAsia"/>
          <w:color w:val="000000" w:themeColor="text1"/>
          <w:kern w:val="0"/>
          <w:lang w:eastAsia="zh-CN"/>
        </w:rPr>
        <w:t>作为违约金，最高限额为合约当期应付金额的</w:t>
      </w:r>
      <w:r w:rsidR="00AD7172" w:rsidRPr="009D2603">
        <w:rPr>
          <w:rFonts w:eastAsia="宋体" w:hint="eastAsia"/>
          <w:color w:val="000000" w:themeColor="text1"/>
          <w:kern w:val="0"/>
          <w:lang w:eastAsia="zh-CN"/>
        </w:rPr>
        <w:t>百分之十</w:t>
      </w:r>
      <w:r w:rsidRPr="009D2603">
        <w:rPr>
          <w:rFonts w:eastAsia="宋体" w:hint="eastAsia"/>
          <w:color w:val="000000" w:themeColor="text1"/>
          <w:kern w:val="0"/>
          <w:lang w:eastAsia="zh-CN"/>
        </w:rPr>
        <w:t>。</w:t>
      </w:r>
      <w:r w:rsidR="00AD7172" w:rsidRPr="009D2603">
        <w:rPr>
          <w:rFonts w:eastAsia="宋体" w:hint="eastAsia"/>
          <w:color w:val="000000" w:themeColor="text1"/>
          <w:lang w:eastAsia="zh-CN"/>
        </w:rPr>
        <w:t>如乙方逾期付款超过</w:t>
      </w:r>
      <w:r w:rsidR="00AD7172" w:rsidRPr="009D2603">
        <w:rPr>
          <w:rFonts w:eastAsia="宋体"/>
          <w:color w:val="000000" w:themeColor="text1"/>
          <w:lang w:eastAsia="zh-CN"/>
        </w:rPr>
        <w:t>30</w:t>
      </w:r>
      <w:r w:rsidR="00AD7172" w:rsidRPr="009D2603">
        <w:rPr>
          <w:rFonts w:eastAsia="宋体" w:hint="eastAsia"/>
          <w:color w:val="000000" w:themeColor="text1"/>
          <w:lang w:eastAsia="zh-CN"/>
        </w:rPr>
        <w:t>天，甲方有权解除本合约，并要求乙方向甲方支付本合约总金额</w:t>
      </w:r>
      <w:r w:rsidR="00AD7172" w:rsidRPr="009D2603">
        <w:rPr>
          <w:rFonts w:eastAsia="宋体" w:hint="eastAsia"/>
          <w:color w:val="000000" w:themeColor="text1"/>
          <w:lang w:eastAsia="zh-CN"/>
        </w:rPr>
        <w:t>2</w:t>
      </w:r>
      <w:r w:rsidR="00AD7172" w:rsidRPr="009D2603">
        <w:rPr>
          <w:rFonts w:eastAsia="宋体"/>
          <w:color w:val="000000" w:themeColor="text1"/>
          <w:lang w:eastAsia="zh-CN"/>
        </w:rPr>
        <w:t>0%</w:t>
      </w:r>
      <w:r w:rsidR="00AD7172" w:rsidRPr="009D2603">
        <w:rPr>
          <w:rFonts w:eastAsia="宋体" w:hint="eastAsia"/>
          <w:color w:val="000000" w:themeColor="text1"/>
          <w:lang w:eastAsia="zh-CN"/>
        </w:rPr>
        <w:t>的违约金。</w:t>
      </w:r>
    </w:p>
    <w:p w14:paraId="3B5B319E" w14:textId="77777777" w:rsidR="00893C7C" w:rsidRPr="009D2603" w:rsidRDefault="00A407CF" w:rsidP="00AB418B">
      <w:pPr>
        <w:numPr>
          <w:ilvl w:val="0"/>
          <w:numId w:val="8"/>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乙方违反本合约知识产权条款，</w:t>
      </w:r>
      <w:r w:rsidRPr="009D2603">
        <w:rPr>
          <w:rFonts w:eastAsia="宋体" w:hint="eastAsia"/>
          <w:color w:val="000000" w:themeColor="text1"/>
          <w:kern w:val="0"/>
          <w:lang w:val="zh-CN" w:eastAsia="zh-CN"/>
        </w:rPr>
        <w:t>提交的</w:t>
      </w:r>
      <w:r w:rsidR="00AD7172" w:rsidRPr="009D2603">
        <w:rPr>
          <w:rFonts w:eastAsia="宋体" w:hint="eastAsia"/>
          <w:color w:val="000000" w:themeColor="text1"/>
          <w:kern w:val="0"/>
          <w:lang w:val="zh-CN" w:eastAsia="zh-CN"/>
        </w:rPr>
        <w:t>产品</w:t>
      </w:r>
      <w:r w:rsidRPr="009D2603">
        <w:rPr>
          <w:rFonts w:eastAsia="宋体" w:hint="eastAsia"/>
          <w:color w:val="000000" w:themeColor="text1"/>
          <w:kern w:val="0"/>
          <w:lang w:val="zh-CN" w:eastAsia="zh-CN"/>
        </w:rPr>
        <w:t>第三方的知识产权和</w:t>
      </w:r>
      <w:r w:rsidRPr="009D2603">
        <w:rPr>
          <w:rFonts w:eastAsia="宋体"/>
          <w:color w:val="000000" w:themeColor="text1"/>
          <w:kern w:val="0"/>
          <w:lang w:val="zh-CN" w:eastAsia="zh-CN"/>
        </w:rPr>
        <w:t>/</w:t>
      </w:r>
      <w:r w:rsidRPr="009D2603">
        <w:rPr>
          <w:rFonts w:eastAsia="宋体" w:hint="eastAsia"/>
          <w:color w:val="000000" w:themeColor="text1"/>
          <w:kern w:val="0"/>
          <w:lang w:val="zh-CN" w:eastAsia="zh-CN"/>
        </w:rPr>
        <w:t>或其他合法权益</w:t>
      </w:r>
      <w:r w:rsidRPr="009D2603">
        <w:rPr>
          <w:rFonts w:eastAsia="宋体" w:hint="eastAsia"/>
          <w:color w:val="000000" w:themeColor="text1"/>
          <w:kern w:val="0"/>
          <w:lang w:val="zh-CN" w:eastAsia="zh-CN"/>
        </w:rPr>
        <w:lastRenderedPageBreak/>
        <w:t>的，应赔偿因此给甲方造成的损失。</w:t>
      </w:r>
    </w:p>
    <w:p w14:paraId="348B487A" w14:textId="77777777" w:rsidR="00893C7C" w:rsidRPr="009D2603" w:rsidRDefault="00A407CF" w:rsidP="00AB418B">
      <w:pPr>
        <w:numPr>
          <w:ilvl w:val="0"/>
          <w:numId w:val="8"/>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本协议任何一方违反本合约约定的保密义务的，应向对方支付合约总额的百分之【五】（【</w:t>
      </w:r>
      <w:r w:rsidRPr="009D2603">
        <w:rPr>
          <w:rFonts w:eastAsia="宋体"/>
          <w:color w:val="000000" w:themeColor="text1"/>
          <w:kern w:val="0"/>
          <w:lang w:eastAsia="zh-CN"/>
        </w:rPr>
        <w:t>5</w:t>
      </w:r>
      <w:r w:rsidRPr="009D2603">
        <w:rPr>
          <w:rFonts w:eastAsia="宋体" w:hint="eastAsia"/>
          <w:color w:val="000000" w:themeColor="text1"/>
          <w:kern w:val="0"/>
          <w:lang w:eastAsia="zh-CN"/>
        </w:rPr>
        <w:t>】</w:t>
      </w:r>
      <w:r w:rsidRPr="009D2603">
        <w:rPr>
          <w:rFonts w:eastAsia="宋体"/>
          <w:color w:val="000000" w:themeColor="text1"/>
          <w:kern w:val="0"/>
          <w:lang w:eastAsia="zh-CN"/>
        </w:rPr>
        <w:t>%</w:t>
      </w:r>
      <w:r w:rsidRPr="009D2603">
        <w:rPr>
          <w:rFonts w:eastAsia="宋体" w:hint="eastAsia"/>
          <w:color w:val="000000" w:themeColor="text1"/>
          <w:kern w:val="0"/>
          <w:lang w:eastAsia="zh-CN"/>
        </w:rPr>
        <w:t>）作为违约金。</w:t>
      </w:r>
    </w:p>
    <w:p w14:paraId="5E682E22" w14:textId="77777777" w:rsidR="00893C7C" w:rsidRPr="009D2603" w:rsidRDefault="00A407CF" w:rsidP="00AB418B">
      <w:pPr>
        <w:numPr>
          <w:ilvl w:val="0"/>
          <w:numId w:val="8"/>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本协议任何一方因违反「中华人民共和国」之</w:t>
      </w:r>
      <w:r w:rsidRPr="009D2603">
        <w:rPr>
          <w:rFonts w:eastAsia="宋体" w:hint="eastAsia"/>
          <w:snapToGrid w:val="0"/>
          <w:color w:val="000000" w:themeColor="text1"/>
          <w:kern w:val="0"/>
          <w:lang w:eastAsia="zh-CN"/>
        </w:rPr>
        <w:t>法律</w:t>
      </w:r>
      <w:r w:rsidRPr="009D2603">
        <w:rPr>
          <w:rFonts w:eastAsia="宋体" w:hint="eastAsia"/>
          <w:color w:val="000000" w:themeColor="text1"/>
          <w:kern w:val="0"/>
          <w:lang w:eastAsia="zh-CN"/>
        </w:rPr>
        <w:t>、法规而导致对方损失的，应承担责任并赔偿对方所受损失。</w:t>
      </w:r>
    </w:p>
    <w:p w14:paraId="5DBEC8EF" w14:textId="77777777" w:rsidR="00362BA5" w:rsidRPr="009D2603" w:rsidRDefault="00A407CF" w:rsidP="00AB418B">
      <w:pPr>
        <w:numPr>
          <w:ilvl w:val="0"/>
          <w:numId w:val="8"/>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本合约所称</w:t>
      </w:r>
      <w:r w:rsidRPr="009D2603">
        <w:rPr>
          <w:rFonts w:eastAsia="宋体"/>
          <w:color w:val="000000" w:themeColor="text1"/>
          <w:kern w:val="0"/>
          <w:lang w:eastAsia="zh-CN"/>
        </w:rPr>
        <w:t>“</w:t>
      </w:r>
      <w:r w:rsidRPr="009D2603">
        <w:rPr>
          <w:rFonts w:eastAsia="宋体" w:hint="eastAsia"/>
          <w:color w:val="000000" w:themeColor="text1"/>
          <w:kern w:val="0"/>
          <w:lang w:eastAsia="zh-CN"/>
        </w:rPr>
        <w:t>损失</w:t>
      </w:r>
      <w:r w:rsidRPr="009D2603">
        <w:rPr>
          <w:rFonts w:eastAsia="宋体"/>
          <w:color w:val="000000" w:themeColor="text1"/>
          <w:kern w:val="0"/>
          <w:lang w:eastAsia="zh-CN"/>
        </w:rPr>
        <w:t>”</w:t>
      </w:r>
      <w:r w:rsidRPr="009D2603">
        <w:rPr>
          <w:rFonts w:eastAsia="宋体" w:hint="eastAsia"/>
          <w:color w:val="000000" w:themeColor="text1"/>
          <w:kern w:val="0"/>
          <w:lang w:eastAsia="zh-CN"/>
        </w:rPr>
        <w:t>包括直接的实际损失、合约履行后可以获得的利益、仲裁费、合理的调查费、律师费等有关法律费用。</w:t>
      </w:r>
    </w:p>
    <w:p w14:paraId="7B2F58F4" w14:textId="77777777" w:rsidR="00BB68B0" w:rsidRPr="009D2603" w:rsidRDefault="00A407CF" w:rsidP="006F72DB">
      <w:pPr>
        <w:pStyle w:val="a5"/>
        <w:numPr>
          <w:ilvl w:val="0"/>
          <w:numId w:val="1"/>
        </w:numPr>
        <w:spacing w:before="0" w:line="360" w:lineRule="auto"/>
        <w:rPr>
          <w:rFonts w:eastAsia="PMingLiU"/>
          <w:color w:val="000000" w:themeColor="text1"/>
          <w:sz w:val="24"/>
          <w:lang w:eastAsia="zh-CN"/>
        </w:rPr>
      </w:pPr>
      <w:r w:rsidRPr="009D2603">
        <w:rPr>
          <w:rFonts w:eastAsia="宋体" w:hint="eastAsia"/>
          <w:color w:val="000000" w:themeColor="text1"/>
          <w:sz w:val="24"/>
          <w:lang w:eastAsia="zh-CN"/>
        </w:rPr>
        <w:t>保密责任</w:t>
      </w:r>
    </w:p>
    <w:p w14:paraId="62748A91" w14:textId="77777777" w:rsidR="00BB68B0" w:rsidRPr="009D2603" w:rsidRDefault="00A407CF" w:rsidP="00AB418B">
      <w:pPr>
        <w:numPr>
          <w:ilvl w:val="0"/>
          <w:numId w:val="6"/>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本合约所称</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保密资讯</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，是指本合约拥有资讯的一方（</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提供方</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）根据本合约向另一方（</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接受方</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提供的资讯，包括但不限于技术资讯、商业资讯、文件、程式、计画、技术、图表、模型、参数、资料、标准、专有技术、业务或业务运作方法和其他专有资讯，本合约的条款和与本合约有关的其他资讯，本合约履行过程中形成的所有资讯、资料、意见、建议、阶段性工作成果和最终工作成果等。</w:t>
      </w:r>
    </w:p>
    <w:p w14:paraId="2BF4B551" w14:textId="77777777" w:rsidR="00BB68B0" w:rsidRPr="009D2603" w:rsidRDefault="00A407CF" w:rsidP="00AB418B">
      <w:pPr>
        <w:numPr>
          <w:ilvl w:val="0"/>
          <w:numId w:val="6"/>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保密资讯只能由接受方及其人员为本合约目的而使用。除非本合约另有约定，对于提供方提供的任何保密资讯，未经提供方事先书面同意，接受方及其知悉保密资讯的有关人员均不得直接或间接地以任何方式提供或披露给任何</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第三方</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。本条所称</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第三方</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，是指本合约各方以外的任何自然人、法人或其他组织。但是，甲乙各方向以下组织披露保密资讯不受本条约束。</w:t>
      </w:r>
    </w:p>
    <w:p w14:paraId="65DCB9B1" w14:textId="77777777" w:rsidR="00BB68B0" w:rsidRPr="009D2603" w:rsidRDefault="00A407CF" w:rsidP="00AB418B">
      <w:pPr>
        <w:numPr>
          <w:ilvl w:val="0"/>
          <w:numId w:val="6"/>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提供方向接受方提供或披露的保密资讯，仅可由接受方为履行本合约的目的披露给指定的雇员，并且仅在为履行本合约所需的范围内进行该等披露。但是，接受方在采取一切合理的预防措施前不得向其雇员披露任何保密资讯，该等预防措施包括但不限于告知该等雇员将要披露资讯的保密性质、由该等雇员做出至少同样与本合约保密义务的保密承诺等，以防止该等雇员为本合约之外的任何目的使用保密资讯或未经授权将其披露给任何第三方。</w:t>
      </w:r>
    </w:p>
    <w:p w14:paraId="5FCCB043" w14:textId="77777777" w:rsidR="00BB68B0" w:rsidRPr="009D2603" w:rsidRDefault="00A407CF" w:rsidP="00AB418B">
      <w:pPr>
        <w:numPr>
          <w:ilvl w:val="0"/>
          <w:numId w:val="6"/>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接受方的律师、会计师、承包商、顾问等为提供专业协助而需要了解保密资讯时，接受方可向其披露保密资讯，但应要求上述人员签订保密协定或按照有关职业道德标准履行保密义务。</w:t>
      </w:r>
    </w:p>
    <w:p w14:paraId="4A92E8EF" w14:textId="77777777" w:rsidR="00BB68B0" w:rsidRPr="009D2603" w:rsidRDefault="00A407CF" w:rsidP="00AB418B">
      <w:pPr>
        <w:numPr>
          <w:ilvl w:val="0"/>
          <w:numId w:val="6"/>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有关政府部门或监管机构要求接受方披露任何保密资讯，接受方在该部门或机构</w:t>
      </w:r>
      <w:r w:rsidRPr="009D2603">
        <w:rPr>
          <w:rFonts w:eastAsia="宋体" w:hint="eastAsia"/>
          <w:snapToGrid w:val="0"/>
          <w:color w:val="000000" w:themeColor="text1"/>
          <w:kern w:val="0"/>
          <w:lang w:eastAsia="zh-CN"/>
        </w:rPr>
        <w:lastRenderedPageBreak/>
        <w:t>要求的范围内进行披露的，无需承担本合约中的责任；但前提是该接受方应在资讯披露前将需披露的保密资讯书面通知提供方以便提供方采取必要的保护措施，并且应尽合理努力确保该等被披露的保密资讯获得该部门或机构的保密待遇。</w:t>
      </w:r>
    </w:p>
    <w:p w14:paraId="00FEF690" w14:textId="77777777" w:rsidR="00BB68B0" w:rsidRPr="009D2603" w:rsidRDefault="00A407CF" w:rsidP="00AB418B">
      <w:pPr>
        <w:numPr>
          <w:ilvl w:val="0"/>
          <w:numId w:val="6"/>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在任何情形下，本合约约定的保密义务应永久持续有效。</w:t>
      </w:r>
    </w:p>
    <w:p w14:paraId="5045AEB4" w14:textId="77777777" w:rsidR="00BB68B0" w:rsidRPr="009D2603" w:rsidRDefault="00A407CF" w:rsidP="00AB418B">
      <w:pPr>
        <w:numPr>
          <w:ilvl w:val="0"/>
          <w:numId w:val="6"/>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本合约所称</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保密资讯</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不包括：</w:t>
      </w:r>
    </w:p>
    <w:p w14:paraId="1C4C18AB" w14:textId="77777777" w:rsidR="00BB68B0" w:rsidRPr="009D2603" w:rsidRDefault="00A407CF" w:rsidP="00A25A1B">
      <w:pPr>
        <w:numPr>
          <w:ilvl w:val="3"/>
          <w:numId w:val="1"/>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在一方披露时已为公众所知的资讯，或在披露后并非由于接受方和</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或其雇员、律师、会计师、承包商、顾问或其他人员的过失而为公众所知的资讯；</w:t>
      </w:r>
    </w:p>
    <w:p w14:paraId="2E5B1EEE" w14:textId="77777777" w:rsidR="00BB68B0" w:rsidRPr="009D2603" w:rsidRDefault="00A407CF" w:rsidP="00A25A1B">
      <w:pPr>
        <w:numPr>
          <w:ilvl w:val="3"/>
          <w:numId w:val="1"/>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有书面证据证明在披露时已由接受方掌握的资讯，并且该资讯并非直接或间接来自提供方；</w:t>
      </w:r>
    </w:p>
    <w:p w14:paraId="78BE5CE2" w14:textId="77777777" w:rsidR="00BB68B0" w:rsidRPr="009D2603" w:rsidRDefault="00A407CF" w:rsidP="00A25A1B">
      <w:pPr>
        <w:numPr>
          <w:ilvl w:val="3"/>
          <w:numId w:val="1"/>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有书面证据证明第三方已向接受方披露的资讯，并且该第三方不承担保密义务并且有权披露。</w:t>
      </w:r>
    </w:p>
    <w:p w14:paraId="39FE54CB" w14:textId="77777777" w:rsidR="00BB68B0" w:rsidRPr="009D2603" w:rsidRDefault="00A407CF" w:rsidP="00AB418B">
      <w:pPr>
        <w:numPr>
          <w:ilvl w:val="0"/>
          <w:numId w:val="6"/>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提供方有权随时书面通知接受方归还任何包含保密资讯的材料和</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或该等材料的任何影本，并附上证明接受方在归还此类材料后不再直接或间接地保留或控制任何保密资讯或包含保密资讯的任何该等材料的书面声明。接受方应在收到该书面通知后的十（</w:t>
      </w:r>
      <w:r w:rsidRPr="009D2603">
        <w:rPr>
          <w:rFonts w:eastAsia="宋体"/>
          <w:snapToGrid w:val="0"/>
          <w:color w:val="000000" w:themeColor="text1"/>
          <w:kern w:val="0"/>
          <w:lang w:eastAsia="zh-CN"/>
        </w:rPr>
        <w:t>10</w:t>
      </w:r>
      <w:r w:rsidRPr="009D2603">
        <w:rPr>
          <w:rFonts w:eastAsia="宋体" w:hint="eastAsia"/>
          <w:snapToGrid w:val="0"/>
          <w:color w:val="000000" w:themeColor="text1"/>
          <w:kern w:val="0"/>
          <w:lang w:eastAsia="zh-CN"/>
        </w:rPr>
        <w:t>）个</w:t>
      </w:r>
      <w:r w:rsidRPr="009D2603">
        <w:rPr>
          <w:rFonts w:eastAsia="宋体" w:hint="eastAsia"/>
          <w:color w:val="000000" w:themeColor="text1"/>
          <w:kern w:val="0"/>
          <w:lang w:eastAsia="zh-CN"/>
        </w:rPr>
        <w:t>工作日</w:t>
      </w:r>
      <w:r w:rsidRPr="009D2603">
        <w:rPr>
          <w:rFonts w:eastAsia="宋体" w:hint="eastAsia"/>
          <w:snapToGrid w:val="0"/>
          <w:color w:val="000000" w:themeColor="text1"/>
          <w:kern w:val="0"/>
          <w:lang w:eastAsia="zh-CN"/>
        </w:rPr>
        <w:t>内遵守任何该等要求。对于各方约定不必归还提供方的任何包含保密资讯的材料和</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或该等材料的任何影本，接受方应按照提供方的要求销毁或不可恢复地删除并应向提供方书面确认该等销毁或删除。</w:t>
      </w:r>
    </w:p>
    <w:p w14:paraId="6D07D1FA" w14:textId="77777777" w:rsidR="00FC55B9" w:rsidRPr="009D2603" w:rsidRDefault="00A407CF" w:rsidP="006F72DB">
      <w:pPr>
        <w:pStyle w:val="a5"/>
        <w:numPr>
          <w:ilvl w:val="0"/>
          <w:numId w:val="1"/>
        </w:numPr>
        <w:spacing w:before="0" w:line="360" w:lineRule="auto"/>
        <w:rPr>
          <w:rFonts w:eastAsia="PMingLiU"/>
          <w:color w:val="000000" w:themeColor="text1"/>
          <w:sz w:val="24"/>
          <w:lang w:eastAsia="zh-CN"/>
        </w:rPr>
      </w:pPr>
      <w:r w:rsidRPr="009D2603">
        <w:rPr>
          <w:rFonts w:eastAsia="宋体" w:hint="eastAsia"/>
          <w:color w:val="000000" w:themeColor="text1"/>
          <w:sz w:val="24"/>
          <w:lang w:eastAsia="zh-CN"/>
        </w:rPr>
        <w:t>不可抗力</w:t>
      </w:r>
    </w:p>
    <w:p w14:paraId="600F42AE" w14:textId="77777777" w:rsidR="00FC55B9" w:rsidRPr="009D2603" w:rsidRDefault="00A407CF" w:rsidP="00AB418B">
      <w:pPr>
        <w:numPr>
          <w:ilvl w:val="0"/>
          <w:numId w:val="9"/>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本合约所称</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不可抗力</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，是指不能预见、不能避免并不能克服的客观情况。</w:t>
      </w:r>
    </w:p>
    <w:p w14:paraId="447DE58D" w14:textId="77777777" w:rsidR="00FC55B9" w:rsidRPr="009D2603" w:rsidRDefault="00A407CF" w:rsidP="00AB418B">
      <w:pPr>
        <w:numPr>
          <w:ilvl w:val="0"/>
          <w:numId w:val="9"/>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本合约一方或各方在履行本合约的过程中因不可抗力而不能按约定全部或部分履行其义务，遇到不可抗力的一方（</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受阻方</w:t>
      </w:r>
      <w:r w:rsidRPr="009D2603">
        <w:rPr>
          <w:rFonts w:eastAsia="宋体"/>
          <w:snapToGrid w:val="0"/>
          <w:color w:val="000000" w:themeColor="text1"/>
          <w:kern w:val="0"/>
          <w:lang w:eastAsia="zh-CN"/>
        </w:rPr>
        <w:t>”</w:t>
      </w:r>
      <w:r w:rsidRPr="009D2603">
        <w:rPr>
          <w:rFonts w:eastAsia="宋体" w:hint="eastAsia"/>
          <w:snapToGrid w:val="0"/>
          <w:color w:val="000000" w:themeColor="text1"/>
          <w:kern w:val="0"/>
          <w:lang w:eastAsia="zh-CN"/>
        </w:rPr>
        <w:t>）满足下列所有条件的，不应被视为违反本合约：</w:t>
      </w:r>
    </w:p>
    <w:p w14:paraId="2CDC31FC" w14:textId="77777777" w:rsidR="00FC55B9" w:rsidRPr="009D2603" w:rsidRDefault="00A407CF" w:rsidP="00A25A1B">
      <w:pPr>
        <w:numPr>
          <w:ilvl w:val="3"/>
          <w:numId w:val="1"/>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受阻方不能全部或部分履行其义务是由不可抗力直接造成的，并且在不可抗力发生前不存在迟延履行义务的情形；</w:t>
      </w:r>
    </w:p>
    <w:p w14:paraId="16764945" w14:textId="77777777" w:rsidR="00FC55B9" w:rsidRPr="009D2603" w:rsidRDefault="00A407CF" w:rsidP="00A25A1B">
      <w:pPr>
        <w:numPr>
          <w:ilvl w:val="3"/>
          <w:numId w:val="1"/>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受阻方已尽最大努力履行其义务并且减少由于不可抗力给另一方造成的损失；</w:t>
      </w:r>
    </w:p>
    <w:p w14:paraId="52E5A2CC" w14:textId="77777777" w:rsidR="00FC55B9" w:rsidRPr="009D2603" w:rsidRDefault="00A407CF" w:rsidP="00A25A1B">
      <w:pPr>
        <w:numPr>
          <w:ilvl w:val="3"/>
          <w:numId w:val="1"/>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受阻方在不可抗力发生后立即通知另一方，并且在不可抗力发生后的十五（</w:t>
      </w:r>
      <w:r w:rsidRPr="009D2603">
        <w:rPr>
          <w:rFonts w:eastAsia="宋体"/>
          <w:snapToGrid w:val="0"/>
          <w:color w:val="000000" w:themeColor="text1"/>
          <w:kern w:val="0"/>
          <w:lang w:eastAsia="zh-CN"/>
        </w:rPr>
        <w:t>15</w:t>
      </w:r>
      <w:r w:rsidRPr="009D2603">
        <w:rPr>
          <w:rFonts w:eastAsia="宋体" w:hint="eastAsia"/>
          <w:snapToGrid w:val="0"/>
          <w:color w:val="000000" w:themeColor="text1"/>
          <w:kern w:val="0"/>
          <w:lang w:eastAsia="zh-CN"/>
        </w:rPr>
        <w:t>）个</w:t>
      </w:r>
      <w:r w:rsidRPr="009D2603">
        <w:rPr>
          <w:rFonts w:eastAsia="宋体" w:hint="eastAsia"/>
          <w:color w:val="000000" w:themeColor="text1"/>
          <w:kern w:val="0"/>
          <w:lang w:eastAsia="zh-CN"/>
        </w:rPr>
        <w:t>工作日</w:t>
      </w:r>
      <w:r w:rsidRPr="009D2603">
        <w:rPr>
          <w:rFonts w:eastAsia="宋体" w:hint="eastAsia"/>
          <w:snapToGrid w:val="0"/>
          <w:color w:val="000000" w:themeColor="text1"/>
          <w:kern w:val="0"/>
          <w:lang w:eastAsia="zh-CN"/>
        </w:rPr>
        <w:t>内向另一方提供有关该不可抗力的权威证明文件和书面说明，该书面说明中应包括对迟延或部分履行本合约的原因的说明。</w:t>
      </w:r>
    </w:p>
    <w:p w14:paraId="4EA357EE" w14:textId="77777777" w:rsidR="00FC55B9" w:rsidRPr="009D2603" w:rsidRDefault="00A407CF" w:rsidP="00AB418B">
      <w:pPr>
        <w:numPr>
          <w:ilvl w:val="0"/>
          <w:numId w:val="9"/>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lastRenderedPageBreak/>
        <w:t>不可抗力终止后，受阻方应继续履行本合约并尽快通知另一方。受阻方应可延长履行本合约，延长的时间应相当于不可抗力实际造成延误的时间。</w:t>
      </w:r>
    </w:p>
    <w:p w14:paraId="6B712DE9" w14:textId="77777777" w:rsidR="00FC55B9" w:rsidRPr="009D2603" w:rsidRDefault="00A407CF" w:rsidP="00AB418B">
      <w:pPr>
        <w:numPr>
          <w:ilvl w:val="0"/>
          <w:numId w:val="9"/>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不可抗力或其影响持续达三十（</w:t>
      </w:r>
      <w:r w:rsidRPr="009D2603">
        <w:rPr>
          <w:rFonts w:eastAsia="宋体"/>
          <w:snapToGrid w:val="0"/>
          <w:color w:val="000000" w:themeColor="text1"/>
          <w:kern w:val="0"/>
          <w:lang w:eastAsia="zh-CN"/>
        </w:rPr>
        <w:t>30</w:t>
      </w:r>
      <w:r w:rsidRPr="009D2603">
        <w:rPr>
          <w:rFonts w:eastAsia="宋体" w:hint="eastAsia"/>
          <w:snapToGrid w:val="0"/>
          <w:color w:val="000000" w:themeColor="text1"/>
          <w:kern w:val="0"/>
          <w:lang w:eastAsia="zh-CN"/>
        </w:rPr>
        <w:t>）个</w:t>
      </w:r>
      <w:r w:rsidRPr="009D2603">
        <w:rPr>
          <w:rFonts w:eastAsia="宋体" w:hint="eastAsia"/>
          <w:color w:val="000000" w:themeColor="text1"/>
          <w:kern w:val="0"/>
          <w:lang w:eastAsia="zh-CN"/>
        </w:rPr>
        <w:t>工作日</w:t>
      </w:r>
      <w:r w:rsidRPr="009D2603">
        <w:rPr>
          <w:rFonts w:eastAsia="宋体" w:hint="eastAsia"/>
          <w:snapToGrid w:val="0"/>
          <w:color w:val="000000" w:themeColor="text1"/>
          <w:kern w:val="0"/>
          <w:lang w:eastAsia="zh-CN"/>
        </w:rPr>
        <w:t>或以上的，各方应根据该不可抗力对履行本合约的影响程度，协商变更或终止本合约。自一方发出书面协商通知之日起十五（</w:t>
      </w:r>
      <w:r w:rsidRPr="009D2603">
        <w:rPr>
          <w:rFonts w:eastAsia="宋体"/>
          <w:snapToGrid w:val="0"/>
          <w:color w:val="000000" w:themeColor="text1"/>
          <w:kern w:val="0"/>
          <w:lang w:eastAsia="zh-CN"/>
        </w:rPr>
        <w:t>15</w:t>
      </w:r>
      <w:r w:rsidRPr="009D2603">
        <w:rPr>
          <w:rFonts w:eastAsia="宋体" w:hint="eastAsia"/>
          <w:snapToGrid w:val="0"/>
          <w:color w:val="000000" w:themeColor="text1"/>
          <w:kern w:val="0"/>
          <w:lang w:eastAsia="zh-CN"/>
        </w:rPr>
        <w:t>）个</w:t>
      </w:r>
      <w:r w:rsidRPr="009D2603">
        <w:rPr>
          <w:rFonts w:eastAsia="宋体" w:hint="eastAsia"/>
          <w:color w:val="000000" w:themeColor="text1"/>
          <w:kern w:val="0"/>
          <w:lang w:eastAsia="zh-CN"/>
        </w:rPr>
        <w:t>工作日</w:t>
      </w:r>
      <w:r w:rsidRPr="009D2603">
        <w:rPr>
          <w:rFonts w:eastAsia="宋体" w:hint="eastAsia"/>
          <w:snapToGrid w:val="0"/>
          <w:color w:val="000000" w:themeColor="text1"/>
          <w:kern w:val="0"/>
          <w:lang w:eastAsia="zh-CN"/>
        </w:rPr>
        <w:t>内各方无法达成一致的，任何一方均有权解除本合约，相互返还已收取对方支付的合约款项，并且不承担违约责任。</w:t>
      </w:r>
    </w:p>
    <w:p w14:paraId="6FFB256C" w14:textId="77777777" w:rsidR="005E1E8B" w:rsidRPr="009D2603" w:rsidRDefault="00A407CF" w:rsidP="006F72DB">
      <w:pPr>
        <w:pStyle w:val="a5"/>
        <w:numPr>
          <w:ilvl w:val="0"/>
          <w:numId w:val="1"/>
        </w:numPr>
        <w:spacing w:before="0" w:line="360" w:lineRule="auto"/>
        <w:rPr>
          <w:rFonts w:eastAsia="PMingLiU"/>
          <w:color w:val="000000" w:themeColor="text1"/>
          <w:sz w:val="24"/>
          <w:lang w:eastAsia="zh-CN"/>
        </w:rPr>
      </w:pPr>
      <w:r w:rsidRPr="009D2603">
        <w:rPr>
          <w:rFonts w:eastAsia="宋体" w:hint="eastAsia"/>
          <w:color w:val="000000" w:themeColor="text1"/>
          <w:sz w:val="24"/>
          <w:lang w:eastAsia="zh-CN"/>
        </w:rPr>
        <w:t>通知和送达</w:t>
      </w:r>
    </w:p>
    <w:p w14:paraId="10D7A217" w14:textId="77777777" w:rsidR="005E1E8B" w:rsidRPr="009D2603" w:rsidRDefault="00A407CF" w:rsidP="00AB418B">
      <w:pPr>
        <w:numPr>
          <w:ilvl w:val="0"/>
          <w:numId w:val="10"/>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根据本合约需要发出的全部通知，均应采取书面形式，以专人递送、特快专递、挂号信件或传真发出。特快专递或挂号信件的交寄日以邮戳为准。上述书面通知均应标明具体的收件人。</w:t>
      </w:r>
    </w:p>
    <w:p w14:paraId="3B71F797" w14:textId="77777777" w:rsidR="005E1E8B" w:rsidRPr="009D2603" w:rsidRDefault="00A407CF" w:rsidP="00AB418B">
      <w:pPr>
        <w:numPr>
          <w:ilvl w:val="0"/>
          <w:numId w:val="10"/>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上述书面通知根据对方在本合约本条第四点中所列的联系方式发出，并根据本合约本条第三点约定的时间视为送达。任何一方的联系方式有变更的，应在变更前十（</w:t>
      </w:r>
      <w:r w:rsidRPr="009D2603">
        <w:rPr>
          <w:rFonts w:eastAsia="宋体"/>
          <w:color w:val="000000" w:themeColor="text1"/>
          <w:kern w:val="0"/>
          <w:lang w:eastAsia="zh-CN"/>
        </w:rPr>
        <w:t>10</w:t>
      </w:r>
      <w:r w:rsidRPr="009D2603">
        <w:rPr>
          <w:rFonts w:eastAsia="宋体" w:hint="eastAsia"/>
          <w:color w:val="000000" w:themeColor="text1"/>
          <w:kern w:val="0"/>
          <w:lang w:eastAsia="zh-CN"/>
        </w:rPr>
        <w:t>）个工作日书面通知对方。因迟延通知而造成的损失，由过错方承担。</w:t>
      </w:r>
    </w:p>
    <w:p w14:paraId="1E342E47" w14:textId="77777777" w:rsidR="005E1E8B" w:rsidRPr="009D2603" w:rsidRDefault="00A407CF" w:rsidP="00AB418B">
      <w:pPr>
        <w:numPr>
          <w:ilvl w:val="0"/>
          <w:numId w:val="10"/>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各方将根据以下约定确定通知正式送达的时间：</w:t>
      </w:r>
    </w:p>
    <w:p w14:paraId="52E02C23" w14:textId="77777777" w:rsidR="005E1E8B" w:rsidRPr="009D2603" w:rsidRDefault="00A407CF" w:rsidP="00A25A1B">
      <w:pPr>
        <w:numPr>
          <w:ilvl w:val="3"/>
          <w:numId w:val="1"/>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以专人递送的，接收人签收之日视为送达。</w:t>
      </w:r>
    </w:p>
    <w:p w14:paraId="7D0A2C74" w14:textId="77777777" w:rsidR="005E1E8B" w:rsidRPr="009D2603" w:rsidRDefault="00A407CF" w:rsidP="00A25A1B">
      <w:pPr>
        <w:numPr>
          <w:ilvl w:val="3"/>
          <w:numId w:val="1"/>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以特快专递发出，发往本市内的，发出后第二日视为送达；发往国内其他地区的，发出后第三日视为送达；发往港、澳、台地区的，发出后第四日视为送达；发往境外其他国家或地区的，发出后第六日视为送达。</w:t>
      </w:r>
    </w:p>
    <w:p w14:paraId="0A585402" w14:textId="77777777" w:rsidR="005E1E8B" w:rsidRPr="009D2603" w:rsidRDefault="00A407CF" w:rsidP="00A25A1B">
      <w:pPr>
        <w:numPr>
          <w:ilvl w:val="3"/>
          <w:numId w:val="1"/>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以挂号信件发出，发往本市内的，邮寄后第三日视为送达；发往国内其他地区的，邮寄后第四日视为送达；发往港、澳、台地区的，邮寄后第五日视为送达；发往境外其他国家或地区的，邮寄后第七日视为送达。</w:t>
      </w:r>
    </w:p>
    <w:p w14:paraId="799B798F" w14:textId="77777777" w:rsidR="00492486" w:rsidRPr="009D2603" w:rsidRDefault="00A407CF" w:rsidP="00406DCF">
      <w:pPr>
        <w:widowControl/>
        <w:numPr>
          <w:ilvl w:val="3"/>
          <w:numId w:val="1"/>
        </w:numPr>
        <w:adjustRightInd w:val="0"/>
        <w:snapToGrid w:val="0"/>
        <w:spacing w:line="360" w:lineRule="auto"/>
        <w:jc w:val="both"/>
        <w:rPr>
          <w:color w:val="000000" w:themeColor="text1"/>
          <w:kern w:val="0"/>
          <w:lang w:eastAsia="zh-CN"/>
        </w:rPr>
      </w:pPr>
      <w:r w:rsidRPr="009D2603">
        <w:rPr>
          <w:rFonts w:eastAsia="宋体" w:hint="eastAsia"/>
          <w:color w:val="000000" w:themeColor="text1"/>
          <w:kern w:val="0"/>
          <w:lang w:eastAsia="zh-CN"/>
        </w:rPr>
        <w:t>以传真发出的，发件方列印的发送确认单所示时间视为送达。</w:t>
      </w:r>
    </w:p>
    <w:p w14:paraId="5C9362ED" w14:textId="77777777" w:rsidR="005E1E8B" w:rsidRPr="009D2603" w:rsidRDefault="00A407CF" w:rsidP="00AB418B">
      <w:pPr>
        <w:numPr>
          <w:ilvl w:val="0"/>
          <w:numId w:val="10"/>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各方联系方式如下：</w:t>
      </w:r>
    </w:p>
    <w:p w14:paraId="1D47013B" w14:textId="77777777" w:rsidR="005E1E8B" w:rsidRPr="009D2603" w:rsidRDefault="00A407CF" w:rsidP="00B84844">
      <w:pPr>
        <w:snapToGrid w:val="0"/>
        <w:spacing w:line="360" w:lineRule="auto"/>
        <w:ind w:leftChars="728" w:left="1747"/>
        <w:rPr>
          <w:b/>
          <w:color w:val="000000" w:themeColor="text1"/>
          <w:kern w:val="0"/>
          <w:lang w:eastAsia="zh-CN"/>
        </w:rPr>
      </w:pPr>
      <w:r w:rsidRPr="009D2603">
        <w:rPr>
          <w:rFonts w:eastAsia="宋体" w:hint="eastAsia"/>
          <w:b/>
          <w:color w:val="000000" w:themeColor="text1"/>
          <w:kern w:val="0"/>
          <w:lang w:eastAsia="zh-CN"/>
        </w:rPr>
        <w:t>甲方：</w:t>
      </w:r>
    </w:p>
    <w:p w14:paraId="4806F3D3" w14:textId="6631FC2C" w:rsidR="00492486" w:rsidRPr="009D2603" w:rsidRDefault="00A407CF" w:rsidP="00492486">
      <w:pPr>
        <w:snapToGrid w:val="0"/>
        <w:spacing w:line="360" w:lineRule="auto"/>
        <w:ind w:leftChars="828" w:left="1987"/>
        <w:rPr>
          <w:rFonts w:hint="eastAsia"/>
          <w:color w:val="000000" w:themeColor="text1"/>
          <w:lang w:eastAsia="zh-CN"/>
        </w:rPr>
      </w:pPr>
      <w:r w:rsidRPr="009D2603">
        <w:rPr>
          <w:rFonts w:eastAsia="宋体" w:hint="eastAsia"/>
          <w:color w:val="000000" w:themeColor="text1"/>
          <w:kern w:val="0"/>
          <w:lang w:eastAsia="zh-CN"/>
        </w:rPr>
        <w:t>名称：</w:t>
      </w:r>
      <w:r w:rsidR="003374CE">
        <w:rPr>
          <w:rFonts w:eastAsia="宋体"/>
          <w:color w:val="000000" w:themeColor="text1"/>
          <w:kern w:val="0"/>
          <w:lang w:eastAsia="zh-CN"/>
        </w:rPr>
        <w:t>清华</w:t>
      </w:r>
      <w:r w:rsidR="00B12002">
        <w:rPr>
          <w:rFonts w:eastAsia="宋体" w:hint="eastAsia"/>
          <w:color w:val="000000" w:themeColor="text1"/>
          <w:kern w:val="0"/>
          <w:lang w:eastAsia="zh-CN"/>
        </w:rPr>
        <w:t>大学基础工业</w:t>
      </w:r>
      <w:r w:rsidR="00B12002">
        <w:rPr>
          <w:rFonts w:eastAsia="宋体"/>
          <w:color w:val="000000" w:themeColor="text1"/>
          <w:kern w:val="0"/>
          <w:lang w:eastAsia="zh-CN"/>
        </w:rPr>
        <w:t>训练中心</w:t>
      </w:r>
    </w:p>
    <w:p w14:paraId="5CC53AD1" w14:textId="64E95151" w:rsidR="0009533A" w:rsidRPr="009D2603" w:rsidRDefault="00A407CF" w:rsidP="0009533A">
      <w:pPr>
        <w:snapToGrid w:val="0"/>
        <w:spacing w:line="360" w:lineRule="auto"/>
        <w:ind w:leftChars="828" w:left="1987"/>
        <w:rPr>
          <w:color w:val="000000" w:themeColor="text1"/>
          <w:kern w:val="0"/>
          <w:lang w:eastAsia="zh-CN"/>
        </w:rPr>
      </w:pPr>
      <w:r w:rsidRPr="009D2603">
        <w:rPr>
          <w:rFonts w:eastAsia="宋体" w:hint="eastAsia"/>
          <w:color w:val="000000" w:themeColor="text1"/>
          <w:kern w:val="0"/>
          <w:lang w:eastAsia="zh-CN"/>
        </w:rPr>
        <w:t>地址：</w:t>
      </w:r>
      <w:r w:rsidR="00CD5C8B">
        <w:rPr>
          <w:rFonts w:eastAsia="宋体"/>
          <w:color w:val="000000" w:themeColor="text1"/>
          <w:kern w:val="0"/>
          <w:lang w:eastAsia="zh-CN"/>
        </w:rPr>
        <w:t>北京市海淀区清华大学李兆基大楼</w:t>
      </w:r>
    </w:p>
    <w:p w14:paraId="0E0A6C6F" w14:textId="57B05AC1" w:rsidR="00492486" w:rsidRPr="009D2603" w:rsidRDefault="00A407CF" w:rsidP="00492486">
      <w:pPr>
        <w:snapToGrid w:val="0"/>
        <w:spacing w:line="360" w:lineRule="auto"/>
        <w:ind w:leftChars="828" w:left="1987"/>
        <w:rPr>
          <w:color w:val="000000" w:themeColor="text1"/>
          <w:kern w:val="0"/>
          <w:lang w:eastAsia="zh-CN"/>
        </w:rPr>
      </w:pPr>
      <w:r w:rsidRPr="009D2603">
        <w:rPr>
          <w:rFonts w:eastAsia="宋体" w:hint="eastAsia"/>
          <w:color w:val="000000" w:themeColor="text1"/>
          <w:kern w:val="0"/>
          <w:lang w:eastAsia="zh-CN"/>
        </w:rPr>
        <w:t>电话：</w:t>
      </w:r>
      <w:r w:rsidR="00B12002">
        <w:rPr>
          <w:rFonts w:eastAsia="宋体" w:hint="eastAsia"/>
          <w:color w:val="000000" w:themeColor="text1"/>
          <w:kern w:val="0"/>
          <w:lang w:eastAsia="zh-CN"/>
        </w:rPr>
        <w:t>1</w:t>
      </w:r>
      <w:r w:rsidR="00B12002">
        <w:rPr>
          <w:rFonts w:eastAsia="宋体"/>
          <w:color w:val="000000" w:themeColor="text1"/>
          <w:kern w:val="0"/>
          <w:lang w:eastAsia="zh-CN"/>
        </w:rPr>
        <w:t>3810356841</w:t>
      </w:r>
    </w:p>
    <w:p w14:paraId="40EE9B64" w14:textId="77777777" w:rsidR="00492486" w:rsidRPr="009D2603" w:rsidRDefault="00A407CF" w:rsidP="00492486">
      <w:pPr>
        <w:snapToGrid w:val="0"/>
        <w:spacing w:line="360" w:lineRule="auto"/>
        <w:ind w:leftChars="828" w:left="1987"/>
        <w:rPr>
          <w:color w:val="000000" w:themeColor="text1"/>
          <w:kern w:val="0"/>
          <w:lang w:eastAsia="zh-CN"/>
        </w:rPr>
      </w:pPr>
      <w:r w:rsidRPr="009D2603">
        <w:rPr>
          <w:rFonts w:eastAsia="宋体" w:hint="eastAsia"/>
          <w:color w:val="000000" w:themeColor="text1"/>
          <w:kern w:val="0"/>
          <w:lang w:eastAsia="zh-CN"/>
        </w:rPr>
        <w:t>传真：</w:t>
      </w:r>
      <w:r w:rsidRPr="009D2603">
        <w:rPr>
          <w:rFonts w:eastAsia="宋体"/>
          <w:color w:val="000000" w:themeColor="text1"/>
          <w:kern w:val="0"/>
          <w:lang w:eastAsia="zh-CN"/>
        </w:rPr>
        <w:t xml:space="preserve"> </w:t>
      </w:r>
    </w:p>
    <w:p w14:paraId="1CCC2698" w14:textId="447A944A" w:rsidR="00492486" w:rsidRPr="009D2603" w:rsidRDefault="00157218" w:rsidP="00492486">
      <w:pPr>
        <w:snapToGrid w:val="0"/>
        <w:spacing w:line="360" w:lineRule="auto"/>
        <w:ind w:leftChars="828" w:left="1987"/>
        <w:rPr>
          <w:rFonts w:hint="eastAsia"/>
          <w:color w:val="000000" w:themeColor="text1"/>
          <w:kern w:val="0"/>
          <w:lang w:eastAsia="zh-CN"/>
        </w:rPr>
      </w:pPr>
      <w:r w:rsidRPr="009D2603">
        <w:rPr>
          <w:rFonts w:eastAsia="宋体" w:hint="eastAsia"/>
          <w:color w:val="000000" w:themeColor="text1"/>
          <w:kern w:val="0"/>
          <w:lang w:eastAsia="zh-CN"/>
        </w:rPr>
        <w:lastRenderedPageBreak/>
        <w:t>联</w:t>
      </w:r>
      <w:r w:rsidR="00A407CF" w:rsidRPr="009D2603">
        <w:rPr>
          <w:rFonts w:eastAsia="宋体" w:hint="eastAsia"/>
          <w:color w:val="000000" w:themeColor="text1"/>
          <w:kern w:val="0"/>
          <w:lang w:eastAsia="zh-CN"/>
        </w:rPr>
        <w:t>络人：</w:t>
      </w:r>
      <w:r w:rsidR="00A407CF" w:rsidRPr="009D2603">
        <w:rPr>
          <w:rFonts w:eastAsia="宋体"/>
          <w:color w:val="000000" w:themeColor="text1"/>
          <w:kern w:val="0"/>
          <w:lang w:eastAsia="zh-CN"/>
        </w:rPr>
        <w:t xml:space="preserve"> </w:t>
      </w:r>
      <w:r w:rsidR="00B12002">
        <w:rPr>
          <w:rFonts w:eastAsia="宋体" w:hint="eastAsia"/>
          <w:color w:val="000000" w:themeColor="text1"/>
          <w:kern w:val="0"/>
          <w:lang w:eastAsia="zh-CN"/>
        </w:rPr>
        <w:t>王德宇</w:t>
      </w:r>
    </w:p>
    <w:p w14:paraId="5EF151D6" w14:textId="77777777" w:rsidR="004558D9" w:rsidRPr="009D2603" w:rsidRDefault="004558D9" w:rsidP="006F72DB">
      <w:pPr>
        <w:snapToGrid w:val="0"/>
        <w:spacing w:line="360" w:lineRule="auto"/>
        <w:ind w:leftChars="828" w:left="1987"/>
        <w:rPr>
          <w:color w:val="000000" w:themeColor="text1"/>
          <w:kern w:val="0"/>
          <w:lang w:eastAsia="zh-CN"/>
        </w:rPr>
      </w:pPr>
    </w:p>
    <w:p w14:paraId="6ADD568E" w14:textId="77777777" w:rsidR="005E1E8B" w:rsidRPr="009D2603" w:rsidRDefault="00A407CF" w:rsidP="006F72DB">
      <w:pPr>
        <w:snapToGrid w:val="0"/>
        <w:spacing w:line="360" w:lineRule="auto"/>
        <w:ind w:leftChars="728" w:left="1747"/>
        <w:rPr>
          <w:b/>
          <w:color w:val="000000" w:themeColor="text1"/>
          <w:kern w:val="0"/>
          <w:lang w:eastAsia="zh-CN"/>
        </w:rPr>
      </w:pPr>
      <w:r w:rsidRPr="009D2603">
        <w:rPr>
          <w:rFonts w:eastAsia="宋体" w:hint="eastAsia"/>
          <w:b/>
          <w:color w:val="000000" w:themeColor="text1"/>
          <w:kern w:val="0"/>
          <w:lang w:eastAsia="zh-CN"/>
        </w:rPr>
        <w:t>乙方：</w:t>
      </w:r>
    </w:p>
    <w:p w14:paraId="484E814B" w14:textId="77777777" w:rsidR="00492486" w:rsidRPr="009D2603" w:rsidRDefault="00A407CF" w:rsidP="00492486">
      <w:pPr>
        <w:snapToGrid w:val="0"/>
        <w:spacing w:line="360" w:lineRule="auto"/>
        <w:ind w:leftChars="828" w:left="1987"/>
        <w:rPr>
          <w:color w:val="000000" w:themeColor="text1"/>
          <w:kern w:val="0"/>
          <w:lang w:eastAsia="zh-CN"/>
        </w:rPr>
      </w:pPr>
      <w:r w:rsidRPr="009D2603">
        <w:rPr>
          <w:rFonts w:eastAsia="宋体" w:hint="eastAsia"/>
          <w:color w:val="000000" w:themeColor="text1"/>
          <w:kern w:val="0"/>
          <w:lang w:eastAsia="zh-CN"/>
        </w:rPr>
        <w:t>名称：</w:t>
      </w:r>
      <w:r w:rsidR="00157218" w:rsidRPr="009D2603">
        <w:rPr>
          <w:rFonts w:eastAsia="宋体" w:hint="eastAsia"/>
          <w:color w:val="000000" w:themeColor="text1"/>
          <w:kern w:val="0"/>
          <w:lang w:eastAsia="zh-CN"/>
        </w:rPr>
        <w:t>西安智园软件开发管理有限公司</w:t>
      </w:r>
    </w:p>
    <w:p w14:paraId="06C2EFE5" w14:textId="77777777" w:rsidR="00492486" w:rsidRPr="009D2603" w:rsidRDefault="00A407CF" w:rsidP="00492486">
      <w:pPr>
        <w:snapToGrid w:val="0"/>
        <w:spacing w:line="360" w:lineRule="auto"/>
        <w:ind w:leftChars="828" w:left="1987"/>
        <w:rPr>
          <w:color w:val="000000" w:themeColor="text1"/>
          <w:kern w:val="0"/>
          <w:lang w:eastAsia="zh-CN"/>
        </w:rPr>
      </w:pPr>
      <w:r w:rsidRPr="009D2603">
        <w:rPr>
          <w:rFonts w:eastAsia="宋体" w:hint="eastAsia"/>
          <w:color w:val="000000" w:themeColor="text1"/>
          <w:kern w:val="0"/>
          <w:lang w:eastAsia="zh-CN"/>
        </w:rPr>
        <w:t>地址：</w:t>
      </w:r>
      <w:r w:rsidR="00157218" w:rsidRPr="009D2603">
        <w:rPr>
          <w:rFonts w:eastAsia="宋体" w:hint="eastAsia"/>
          <w:color w:val="000000" w:themeColor="text1"/>
          <w:kern w:val="0"/>
          <w:lang w:eastAsia="zh-CN"/>
        </w:rPr>
        <w:t xml:space="preserve"> </w:t>
      </w:r>
      <w:r w:rsidR="00157218" w:rsidRPr="009D2603">
        <w:rPr>
          <w:rFonts w:eastAsia="宋体" w:hint="eastAsia"/>
          <w:color w:val="000000" w:themeColor="text1"/>
          <w:kern w:val="0"/>
          <w:lang w:eastAsia="zh-CN"/>
        </w:rPr>
        <w:t>陕西省西安市高新区科技二路</w:t>
      </w:r>
      <w:r w:rsidR="00157218" w:rsidRPr="009D2603">
        <w:rPr>
          <w:rFonts w:eastAsia="宋体" w:hint="eastAsia"/>
          <w:color w:val="000000" w:themeColor="text1"/>
          <w:kern w:val="0"/>
          <w:lang w:eastAsia="zh-CN"/>
        </w:rPr>
        <w:t>68</w:t>
      </w:r>
      <w:r w:rsidR="00157218" w:rsidRPr="009D2603">
        <w:rPr>
          <w:rFonts w:eastAsia="宋体" w:hint="eastAsia"/>
          <w:color w:val="000000" w:themeColor="text1"/>
          <w:kern w:val="0"/>
          <w:lang w:eastAsia="zh-CN"/>
        </w:rPr>
        <w:t>号秦风阁</w:t>
      </w:r>
    </w:p>
    <w:p w14:paraId="7F79C8E7" w14:textId="77777777" w:rsidR="00492486" w:rsidRPr="009D2603" w:rsidRDefault="00A407CF" w:rsidP="00492486">
      <w:pPr>
        <w:snapToGrid w:val="0"/>
        <w:spacing w:line="360" w:lineRule="auto"/>
        <w:ind w:leftChars="828" w:left="1987"/>
        <w:rPr>
          <w:color w:val="000000" w:themeColor="text1"/>
          <w:kern w:val="0"/>
          <w:lang w:eastAsia="zh-CN"/>
        </w:rPr>
      </w:pPr>
      <w:r w:rsidRPr="009D2603">
        <w:rPr>
          <w:rFonts w:eastAsia="宋体" w:hint="eastAsia"/>
          <w:color w:val="000000" w:themeColor="text1"/>
          <w:kern w:val="0"/>
          <w:lang w:eastAsia="zh-CN"/>
        </w:rPr>
        <w:t>电话：</w:t>
      </w:r>
      <w:r w:rsidRPr="009D2603">
        <w:rPr>
          <w:rFonts w:eastAsia="宋体"/>
          <w:color w:val="000000" w:themeColor="text1"/>
          <w:kern w:val="0"/>
          <w:lang w:eastAsia="zh-CN"/>
        </w:rPr>
        <w:t xml:space="preserve"> </w:t>
      </w:r>
      <w:r w:rsidR="00157218" w:rsidRPr="009D2603">
        <w:rPr>
          <w:rFonts w:eastAsia="宋体" w:hint="eastAsia"/>
          <w:color w:val="000000" w:themeColor="text1"/>
          <w:kern w:val="0"/>
          <w:lang w:eastAsia="zh-CN"/>
        </w:rPr>
        <w:t>029-88737182/18629698599</w:t>
      </w:r>
    </w:p>
    <w:p w14:paraId="7E1D4644" w14:textId="77777777" w:rsidR="00492486" w:rsidRPr="009D2603" w:rsidRDefault="00A407CF" w:rsidP="00492486">
      <w:pPr>
        <w:snapToGrid w:val="0"/>
        <w:spacing w:line="360" w:lineRule="auto"/>
        <w:ind w:leftChars="828" w:left="1987"/>
        <w:rPr>
          <w:color w:val="000000" w:themeColor="text1"/>
          <w:kern w:val="0"/>
          <w:lang w:eastAsia="zh-CN"/>
        </w:rPr>
      </w:pPr>
      <w:r w:rsidRPr="009D2603">
        <w:rPr>
          <w:rFonts w:eastAsia="宋体" w:hint="eastAsia"/>
          <w:color w:val="000000" w:themeColor="text1"/>
          <w:kern w:val="0"/>
          <w:lang w:eastAsia="zh-CN"/>
        </w:rPr>
        <w:t>传真：</w:t>
      </w:r>
      <w:r w:rsidRPr="009D2603">
        <w:rPr>
          <w:rFonts w:eastAsia="宋体"/>
          <w:color w:val="000000" w:themeColor="text1"/>
          <w:kern w:val="0"/>
          <w:lang w:eastAsia="zh-CN"/>
        </w:rPr>
        <w:t xml:space="preserve"> </w:t>
      </w:r>
      <w:r w:rsidR="00157218" w:rsidRPr="009D2603">
        <w:rPr>
          <w:rFonts w:eastAsia="宋体" w:hint="eastAsia"/>
          <w:color w:val="000000" w:themeColor="text1"/>
          <w:kern w:val="0"/>
          <w:lang w:eastAsia="zh-CN"/>
        </w:rPr>
        <w:t>029-88298460</w:t>
      </w:r>
    </w:p>
    <w:p w14:paraId="441DA4C0" w14:textId="77777777" w:rsidR="00492486" w:rsidRPr="009D2603" w:rsidRDefault="00157218" w:rsidP="00492486">
      <w:pPr>
        <w:snapToGrid w:val="0"/>
        <w:spacing w:line="360" w:lineRule="auto"/>
        <w:ind w:leftChars="828" w:left="1987"/>
        <w:rPr>
          <w:color w:val="000000" w:themeColor="text1"/>
          <w:kern w:val="0"/>
          <w:lang w:eastAsia="zh-CN"/>
        </w:rPr>
      </w:pPr>
      <w:r w:rsidRPr="009D2603">
        <w:rPr>
          <w:rFonts w:eastAsia="宋体" w:hint="eastAsia"/>
          <w:color w:val="000000" w:themeColor="text1"/>
          <w:kern w:val="0"/>
          <w:lang w:eastAsia="zh-CN"/>
        </w:rPr>
        <w:t>联</w:t>
      </w:r>
      <w:r w:rsidR="00A407CF" w:rsidRPr="009D2603">
        <w:rPr>
          <w:rFonts w:eastAsia="宋体" w:hint="eastAsia"/>
          <w:color w:val="000000" w:themeColor="text1"/>
          <w:kern w:val="0"/>
          <w:lang w:eastAsia="zh-CN"/>
        </w:rPr>
        <w:t>络人：</w:t>
      </w:r>
      <w:r w:rsidR="00A407CF" w:rsidRPr="009D2603">
        <w:rPr>
          <w:rFonts w:eastAsia="宋体"/>
          <w:color w:val="000000" w:themeColor="text1"/>
          <w:kern w:val="0"/>
          <w:lang w:eastAsia="zh-CN"/>
        </w:rPr>
        <w:t xml:space="preserve"> </w:t>
      </w:r>
      <w:r w:rsidRPr="009D2603">
        <w:rPr>
          <w:rFonts w:eastAsia="宋体" w:hint="eastAsia"/>
          <w:color w:val="000000" w:themeColor="text1"/>
          <w:kern w:val="0"/>
          <w:lang w:eastAsia="zh-CN"/>
        </w:rPr>
        <w:t>熊伟明</w:t>
      </w:r>
    </w:p>
    <w:p w14:paraId="404631F1" w14:textId="77777777" w:rsidR="00892695" w:rsidRPr="009D2603" w:rsidRDefault="00892695" w:rsidP="006F72DB">
      <w:pPr>
        <w:snapToGrid w:val="0"/>
        <w:spacing w:line="360" w:lineRule="auto"/>
        <w:ind w:leftChars="828" w:left="1987"/>
        <w:rPr>
          <w:color w:val="000000" w:themeColor="text1"/>
          <w:kern w:val="0"/>
          <w:lang w:eastAsia="zh-CN"/>
        </w:rPr>
      </w:pPr>
    </w:p>
    <w:p w14:paraId="5FF6BC5F" w14:textId="77777777" w:rsidR="00362BA5" w:rsidRPr="009D2603" w:rsidRDefault="00A407CF" w:rsidP="00A37B99">
      <w:pPr>
        <w:numPr>
          <w:ilvl w:val="0"/>
          <w:numId w:val="1"/>
        </w:numPr>
        <w:tabs>
          <w:tab w:val="clear" w:pos="720"/>
          <w:tab w:val="num" w:pos="900"/>
        </w:tabs>
        <w:adjustRightInd w:val="0"/>
        <w:snapToGrid w:val="0"/>
        <w:spacing w:line="360" w:lineRule="auto"/>
        <w:ind w:left="900" w:hanging="900"/>
        <w:rPr>
          <w:color w:val="000000" w:themeColor="text1"/>
          <w:lang w:eastAsia="zh-CN"/>
        </w:rPr>
      </w:pPr>
      <w:r w:rsidRPr="009D2603">
        <w:rPr>
          <w:rFonts w:eastAsia="宋体" w:hint="eastAsia"/>
          <w:color w:val="000000" w:themeColor="text1"/>
          <w:kern w:val="0"/>
          <w:lang w:eastAsia="zh-CN"/>
        </w:rPr>
        <w:t>合约变更和解除</w:t>
      </w:r>
    </w:p>
    <w:p w14:paraId="17A56FD7" w14:textId="77777777" w:rsidR="00362BA5" w:rsidRPr="009D2603" w:rsidRDefault="00A407CF" w:rsidP="00AB418B">
      <w:pPr>
        <w:numPr>
          <w:ilvl w:val="0"/>
          <w:numId w:val="7"/>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本合约生效后，除法律、法规和其他规范性文件另有规定或本合约另有约定外，未经甲、乙双方书面协商一致，任何一方不得自行变更、中止或解除本合约。</w:t>
      </w:r>
    </w:p>
    <w:p w14:paraId="40C05117" w14:textId="77777777" w:rsidR="00362BA5" w:rsidRPr="009D2603" w:rsidRDefault="00A407CF" w:rsidP="00AB418B">
      <w:pPr>
        <w:numPr>
          <w:ilvl w:val="0"/>
          <w:numId w:val="7"/>
        </w:numPr>
        <w:adjustRightInd w:val="0"/>
        <w:snapToGrid w:val="0"/>
        <w:spacing w:line="360" w:lineRule="auto"/>
        <w:jc w:val="both"/>
        <w:rPr>
          <w:color w:val="000000" w:themeColor="text1"/>
          <w:lang w:eastAsia="zh-CN"/>
        </w:rPr>
      </w:pPr>
      <w:r w:rsidRPr="009D2603">
        <w:rPr>
          <w:rFonts w:eastAsia="宋体" w:hint="eastAsia"/>
          <w:snapToGrid w:val="0"/>
          <w:color w:val="000000" w:themeColor="text1"/>
          <w:kern w:val="0"/>
          <w:lang w:eastAsia="zh-CN"/>
        </w:rPr>
        <w:t>任何一方要变更、中止或解除本合约的，应先向对方发出书面通知，然后进行协商。</w:t>
      </w:r>
    </w:p>
    <w:p w14:paraId="2CF3ABDC" w14:textId="77777777" w:rsidR="00E95ED2" w:rsidRPr="009D2603" w:rsidRDefault="00A407CF" w:rsidP="006F72DB">
      <w:pPr>
        <w:numPr>
          <w:ilvl w:val="0"/>
          <w:numId w:val="1"/>
        </w:numPr>
        <w:tabs>
          <w:tab w:val="clear" w:pos="720"/>
          <w:tab w:val="num" w:pos="900"/>
        </w:tabs>
        <w:adjustRightInd w:val="0"/>
        <w:snapToGrid w:val="0"/>
        <w:spacing w:line="360" w:lineRule="auto"/>
        <w:rPr>
          <w:color w:val="000000" w:themeColor="text1"/>
          <w:lang w:eastAsia="zh-CN"/>
        </w:rPr>
      </w:pPr>
      <w:r w:rsidRPr="009D2603">
        <w:rPr>
          <w:rFonts w:eastAsia="宋体" w:hint="eastAsia"/>
          <w:color w:val="000000" w:themeColor="text1"/>
          <w:lang w:eastAsia="zh-CN"/>
        </w:rPr>
        <w:t>合约生效</w:t>
      </w:r>
    </w:p>
    <w:p w14:paraId="1B14DBDC" w14:textId="77777777" w:rsidR="00E95ED2" w:rsidRPr="009D2603" w:rsidRDefault="00A407CF" w:rsidP="00A25A1B">
      <w:pPr>
        <w:adjustRightInd w:val="0"/>
        <w:snapToGrid w:val="0"/>
        <w:spacing w:line="360" w:lineRule="auto"/>
        <w:ind w:leftChars="413" w:left="991"/>
        <w:jc w:val="both"/>
        <w:rPr>
          <w:color w:val="000000" w:themeColor="text1"/>
          <w:lang w:eastAsia="zh-CN"/>
        </w:rPr>
      </w:pPr>
      <w:r w:rsidRPr="009D2603">
        <w:rPr>
          <w:rFonts w:eastAsia="宋体" w:hint="eastAsia"/>
          <w:color w:val="000000" w:themeColor="text1"/>
          <w:lang w:eastAsia="zh-CN"/>
        </w:rPr>
        <w:t>本合约各方法定代表人或授权代表签字或盖章后，自合约所载签约日起生效。</w:t>
      </w:r>
    </w:p>
    <w:p w14:paraId="0A433E99" w14:textId="77777777" w:rsidR="00E95ED2" w:rsidRPr="009D2603" w:rsidRDefault="00A407CF" w:rsidP="002968B1">
      <w:pPr>
        <w:numPr>
          <w:ilvl w:val="0"/>
          <w:numId w:val="1"/>
        </w:numPr>
        <w:tabs>
          <w:tab w:val="clear" w:pos="720"/>
          <w:tab w:val="num" w:pos="900"/>
        </w:tabs>
        <w:adjustRightInd w:val="0"/>
        <w:snapToGrid w:val="0"/>
        <w:spacing w:line="360" w:lineRule="auto"/>
        <w:rPr>
          <w:color w:val="000000" w:themeColor="text1"/>
          <w:lang w:eastAsia="zh-CN"/>
        </w:rPr>
      </w:pPr>
      <w:r w:rsidRPr="009D2603">
        <w:rPr>
          <w:rFonts w:eastAsia="宋体" w:hint="eastAsia"/>
          <w:color w:val="000000" w:themeColor="text1"/>
          <w:lang w:eastAsia="zh-CN"/>
        </w:rPr>
        <w:t>其他约定</w:t>
      </w:r>
    </w:p>
    <w:p w14:paraId="50C5257C" w14:textId="77777777" w:rsidR="00E95ED2"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lang w:eastAsia="zh-CN"/>
        </w:rPr>
        <w:t>因本合约而发生之一切税费，由甲乙各方各自依法负担之。</w:t>
      </w:r>
    </w:p>
    <w:p w14:paraId="363BDED6" w14:textId="77777777" w:rsidR="00E95ED2"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lang w:eastAsia="zh-CN"/>
        </w:rPr>
        <w:t>本合约未尽事宜，或需变更，需经甲、乙各方共同协商，签订书面补充协定。补充协议与本合约具有同等法律效力。</w:t>
      </w:r>
    </w:p>
    <w:p w14:paraId="31E09AF3" w14:textId="77777777" w:rsidR="003B3D35" w:rsidRPr="009D2603" w:rsidRDefault="00A407CF" w:rsidP="006F72DB">
      <w:pPr>
        <w:numPr>
          <w:ilvl w:val="0"/>
          <w:numId w:val="1"/>
        </w:numPr>
        <w:tabs>
          <w:tab w:val="clear" w:pos="720"/>
          <w:tab w:val="num" w:pos="900"/>
        </w:tabs>
        <w:adjustRightInd w:val="0"/>
        <w:snapToGrid w:val="0"/>
        <w:spacing w:line="360" w:lineRule="auto"/>
        <w:ind w:left="900" w:hanging="900"/>
        <w:rPr>
          <w:color w:val="000000" w:themeColor="text1"/>
          <w:lang w:eastAsia="zh-CN"/>
        </w:rPr>
      </w:pPr>
      <w:r w:rsidRPr="009D2603">
        <w:rPr>
          <w:rFonts w:eastAsia="宋体" w:hint="eastAsia"/>
          <w:color w:val="000000" w:themeColor="text1"/>
          <w:kern w:val="0"/>
          <w:lang w:eastAsia="zh-CN"/>
        </w:rPr>
        <w:t>适用法律和争议解决</w:t>
      </w:r>
    </w:p>
    <w:p w14:paraId="10A522A3" w14:textId="77777777" w:rsidR="00A727D6" w:rsidRPr="009D2603" w:rsidRDefault="00A727D6" w:rsidP="00A727D6">
      <w:pPr>
        <w:numPr>
          <w:ilvl w:val="2"/>
          <w:numId w:val="1"/>
        </w:numPr>
        <w:tabs>
          <w:tab w:val="left" w:pos="360"/>
        </w:tabs>
        <w:adjustRightInd w:val="0"/>
        <w:snapToGrid w:val="0"/>
        <w:spacing w:line="360" w:lineRule="auto"/>
        <w:rPr>
          <w:rFonts w:ascii="Microsoft JhengHei" w:eastAsia="Microsoft JhengHei" w:hAnsi="Microsoft JhengHei" w:cs="Calibri"/>
          <w:color w:val="000000" w:themeColor="text1"/>
          <w:lang w:eastAsia="zh-CN"/>
        </w:rPr>
      </w:pPr>
      <w:r w:rsidRPr="009D2603">
        <w:rPr>
          <w:rFonts w:ascii="Microsoft JhengHei" w:eastAsia="宋体" w:hAnsi="Microsoft JhengHei" w:cs="Calibri" w:hint="eastAsia"/>
          <w:snapToGrid w:val="0"/>
          <w:color w:val="000000" w:themeColor="text1"/>
          <w:kern w:val="0"/>
          <w:lang w:eastAsia="zh-CN"/>
        </w:rPr>
        <w:t>与本合同有关的任何争议都应由各方通过友好协商解决。协商应在本合同一方向另一方送达关于协商的书面通知后开始。</w:t>
      </w:r>
    </w:p>
    <w:p w14:paraId="2A2E9032" w14:textId="77777777" w:rsidR="00A727D6" w:rsidRPr="009D2603" w:rsidRDefault="00A727D6" w:rsidP="00A727D6">
      <w:pPr>
        <w:numPr>
          <w:ilvl w:val="2"/>
          <w:numId w:val="1"/>
        </w:numPr>
        <w:tabs>
          <w:tab w:val="left" w:pos="360"/>
        </w:tabs>
        <w:adjustRightInd w:val="0"/>
        <w:snapToGrid w:val="0"/>
        <w:spacing w:line="360" w:lineRule="auto"/>
        <w:rPr>
          <w:rFonts w:ascii="Microsoft JhengHei" w:eastAsia="Microsoft JhengHei" w:hAnsi="Microsoft JhengHei" w:cs="Calibri"/>
          <w:color w:val="000000" w:themeColor="text1"/>
          <w:lang w:eastAsia="zh-CN"/>
        </w:rPr>
      </w:pPr>
      <w:r w:rsidRPr="009D2603">
        <w:rPr>
          <w:rFonts w:ascii="Microsoft JhengHei" w:eastAsia="宋体" w:hAnsi="Microsoft JhengHei" w:cs="Calibri" w:hint="eastAsia"/>
          <w:snapToGrid w:val="0"/>
          <w:color w:val="000000" w:themeColor="text1"/>
          <w:kern w:val="0"/>
          <w:lang w:eastAsia="zh-CN"/>
        </w:rPr>
        <w:t>本合同各方不能在一方送达书面协商通知后十（</w:t>
      </w:r>
      <w:r w:rsidRPr="009D2603">
        <w:rPr>
          <w:rFonts w:ascii="Microsoft JhengHei" w:eastAsia="宋体" w:hAnsi="Microsoft JhengHei" w:cs="Calibri"/>
          <w:snapToGrid w:val="0"/>
          <w:color w:val="000000" w:themeColor="text1"/>
          <w:kern w:val="0"/>
          <w:lang w:eastAsia="zh-CN"/>
        </w:rPr>
        <w:t>10</w:t>
      </w:r>
      <w:r w:rsidRPr="009D2603">
        <w:rPr>
          <w:rFonts w:ascii="Microsoft JhengHei" w:eastAsia="宋体" w:hAnsi="Microsoft JhengHei" w:cs="Calibri" w:hint="eastAsia"/>
          <w:snapToGrid w:val="0"/>
          <w:color w:val="000000" w:themeColor="text1"/>
          <w:kern w:val="0"/>
          <w:lang w:eastAsia="zh-CN"/>
        </w:rPr>
        <w:t>）</w:t>
      </w:r>
      <w:r w:rsidRPr="009D2603">
        <w:rPr>
          <w:rFonts w:ascii="Microsoft JhengHei" w:eastAsia="宋体" w:hAnsi="Microsoft JhengHei" w:cs="Calibri" w:hint="eastAsia"/>
          <w:color w:val="000000" w:themeColor="text1"/>
          <w:kern w:val="0"/>
          <w:lang w:eastAsia="zh-CN"/>
        </w:rPr>
        <w:t>工作日</w:t>
      </w:r>
      <w:r w:rsidRPr="009D2603">
        <w:rPr>
          <w:rFonts w:ascii="Microsoft JhengHei" w:eastAsia="宋体" w:hAnsi="Microsoft JhengHei" w:cs="Calibri" w:hint="eastAsia"/>
          <w:snapToGrid w:val="0"/>
          <w:color w:val="000000" w:themeColor="text1"/>
          <w:kern w:val="0"/>
          <w:lang w:eastAsia="zh-CN"/>
        </w:rPr>
        <w:t>内协商解决争议的，按以下第【</w:t>
      </w:r>
      <w:r w:rsidRPr="009D2603">
        <w:rPr>
          <w:rFonts w:ascii="Microsoft JhengHei" w:eastAsia="宋体" w:hAnsi="Microsoft JhengHei" w:cs="Calibri"/>
          <w:snapToGrid w:val="0"/>
          <w:color w:val="000000" w:themeColor="text1"/>
          <w:kern w:val="0"/>
          <w:lang w:eastAsia="zh-CN"/>
        </w:rPr>
        <w:t>1</w:t>
      </w:r>
      <w:r w:rsidRPr="009D2603">
        <w:rPr>
          <w:rFonts w:ascii="Microsoft JhengHei" w:eastAsia="宋体" w:hAnsi="Microsoft JhengHei" w:cs="Calibri" w:hint="eastAsia"/>
          <w:snapToGrid w:val="0"/>
          <w:color w:val="000000" w:themeColor="text1"/>
          <w:kern w:val="0"/>
          <w:lang w:eastAsia="zh-CN"/>
        </w:rPr>
        <w:t>】种方式解决：</w:t>
      </w:r>
    </w:p>
    <w:p w14:paraId="575EA4DB" w14:textId="77777777" w:rsidR="00A727D6" w:rsidRPr="009D2603" w:rsidRDefault="00A727D6" w:rsidP="00A727D6">
      <w:pPr>
        <w:numPr>
          <w:ilvl w:val="3"/>
          <w:numId w:val="11"/>
        </w:numPr>
        <w:adjustRightInd w:val="0"/>
        <w:snapToGrid w:val="0"/>
        <w:spacing w:line="360" w:lineRule="auto"/>
        <w:rPr>
          <w:rFonts w:ascii="Microsoft JhengHei" w:eastAsia="Microsoft JhengHei" w:hAnsi="Microsoft JhengHei" w:cs="Calibri"/>
          <w:color w:val="000000" w:themeColor="text1"/>
          <w:lang w:eastAsia="zh-CN"/>
        </w:rPr>
      </w:pPr>
      <w:r w:rsidRPr="009D2603">
        <w:rPr>
          <w:rFonts w:ascii="Microsoft JhengHei" w:eastAsia="宋体" w:hAnsi="Microsoft JhengHei" w:cs="Calibri" w:hint="eastAsia"/>
          <w:snapToGrid w:val="0"/>
          <w:color w:val="000000" w:themeColor="text1"/>
          <w:kern w:val="0"/>
          <w:lang w:eastAsia="zh-CN"/>
        </w:rPr>
        <w:t>将该争议提交至乙方所在地人民法院。败诉方应支付各方因诉讼所发生的一切法律费用，包括但不限于律师费等。</w:t>
      </w:r>
    </w:p>
    <w:p w14:paraId="64E74577" w14:textId="77777777" w:rsidR="00A727D6" w:rsidRPr="009D2603" w:rsidRDefault="00A727D6" w:rsidP="00A727D6">
      <w:pPr>
        <w:numPr>
          <w:ilvl w:val="2"/>
          <w:numId w:val="1"/>
        </w:numPr>
        <w:tabs>
          <w:tab w:val="left" w:pos="360"/>
        </w:tabs>
        <w:adjustRightInd w:val="0"/>
        <w:snapToGrid w:val="0"/>
        <w:spacing w:line="360" w:lineRule="auto"/>
        <w:rPr>
          <w:rFonts w:ascii="Microsoft JhengHei" w:eastAsia="Microsoft JhengHei" w:hAnsi="Microsoft JhengHei" w:cs="Calibri"/>
          <w:color w:val="000000" w:themeColor="text1"/>
          <w:lang w:eastAsia="zh-CN"/>
        </w:rPr>
      </w:pPr>
      <w:r w:rsidRPr="009D2603">
        <w:rPr>
          <w:rFonts w:ascii="Microsoft JhengHei" w:eastAsia="宋体" w:hAnsi="Microsoft JhengHei" w:cs="Calibri" w:hint="eastAsia"/>
          <w:snapToGrid w:val="0"/>
          <w:color w:val="000000" w:themeColor="text1"/>
          <w:kern w:val="0"/>
          <w:lang w:eastAsia="zh-CN"/>
        </w:rPr>
        <w:lastRenderedPageBreak/>
        <w:t>诉讼或仲裁进行过程中，除各方有争议的部分外，本合同其他部分仍然有效，各方应继续履行。</w:t>
      </w:r>
    </w:p>
    <w:p w14:paraId="1760D341" w14:textId="77777777" w:rsidR="00A727D6" w:rsidRPr="009D2603" w:rsidRDefault="00A727D6" w:rsidP="00A727D6">
      <w:pPr>
        <w:numPr>
          <w:ilvl w:val="2"/>
          <w:numId w:val="1"/>
        </w:numPr>
        <w:tabs>
          <w:tab w:val="left" w:pos="360"/>
        </w:tabs>
        <w:adjustRightInd w:val="0"/>
        <w:snapToGrid w:val="0"/>
        <w:spacing w:line="360" w:lineRule="auto"/>
        <w:rPr>
          <w:rFonts w:ascii="Microsoft JhengHei" w:eastAsia="Microsoft JhengHei" w:hAnsi="Microsoft JhengHei" w:cs="Calibri"/>
          <w:color w:val="000000" w:themeColor="text1"/>
          <w:lang w:eastAsia="zh-CN"/>
        </w:rPr>
      </w:pPr>
      <w:r w:rsidRPr="009D2603">
        <w:rPr>
          <w:rFonts w:ascii="Microsoft JhengHei" w:eastAsia="宋体" w:hAnsi="Microsoft JhengHei" w:cs="Calibri" w:hint="eastAsia"/>
          <w:snapToGrid w:val="0"/>
          <w:color w:val="000000" w:themeColor="text1"/>
          <w:kern w:val="0"/>
          <w:lang w:eastAsia="zh-CN"/>
        </w:rPr>
        <w:t>各方同意使用本合同通知和送达条款约定的方式送达与仲裁或强制执行仲裁裁决有关的传票、通知或其他文件。本合同通知和送达条款的任何约定均不影响本合同一方或各方以法律允许的其他方式送达上述传票、通知或其他档的权利。</w:t>
      </w:r>
    </w:p>
    <w:p w14:paraId="7895231A" w14:textId="77777777" w:rsidR="003B3D35" w:rsidRPr="009D2603" w:rsidRDefault="00A727D6" w:rsidP="00A727D6">
      <w:pPr>
        <w:numPr>
          <w:ilvl w:val="2"/>
          <w:numId w:val="1"/>
        </w:numPr>
        <w:tabs>
          <w:tab w:val="left" w:pos="360"/>
        </w:tabs>
        <w:adjustRightInd w:val="0"/>
        <w:snapToGrid w:val="0"/>
        <w:spacing w:line="360" w:lineRule="auto"/>
        <w:jc w:val="both"/>
        <w:rPr>
          <w:color w:val="000000" w:themeColor="text1"/>
          <w:lang w:eastAsia="zh-CN"/>
        </w:rPr>
      </w:pPr>
      <w:r w:rsidRPr="009D2603">
        <w:rPr>
          <w:rFonts w:ascii="Microsoft JhengHei" w:eastAsia="宋体" w:hAnsi="Microsoft JhengHei" w:cs="Calibri" w:hint="eastAsia"/>
          <w:snapToGrid w:val="0"/>
          <w:color w:val="000000" w:themeColor="text1"/>
          <w:kern w:val="0"/>
          <w:lang w:eastAsia="zh-CN"/>
        </w:rPr>
        <w:t>本合同全部或部分无效的，适用法律和争议解决条款依然有效。</w:t>
      </w:r>
    </w:p>
    <w:p w14:paraId="0C708905" w14:textId="77777777" w:rsidR="003B3D35" w:rsidRPr="009D2603" w:rsidRDefault="00A407CF" w:rsidP="0098562D">
      <w:pPr>
        <w:numPr>
          <w:ilvl w:val="0"/>
          <w:numId w:val="1"/>
        </w:numPr>
        <w:tabs>
          <w:tab w:val="clear" w:pos="720"/>
          <w:tab w:val="num" w:pos="900"/>
        </w:tabs>
        <w:adjustRightInd w:val="0"/>
        <w:snapToGrid w:val="0"/>
        <w:spacing w:line="360" w:lineRule="auto"/>
        <w:rPr>
          <w:color w:val="000000" w:themeColor="text1"/>
          <w:lang w:eastAsia="zh-CN"/>
        </w:rPr>
      </w:pPr>
      <w:r w:rsidRPr="009D2603">
        <w:rPr>
          <w:rFonts w:eastAsia="宋体" w:hint="eastAsia"/>
          <w:color w:val="000000" w:themeColor="text1"/>
          <w:kern w:val="0"/>
          <w:lang w:eastAsia="zh-CN"/>
        </w:rPr>
        <w:t>其他</w:t>
      </w:r>
    </w:p>
    <w:p w14:paraId="54453FEF"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新闻发布和公告：除非法律规定、政府部门要求或本合约另一方事先书面同意，任何一方不应发布或公告本合约和</w:t>
      </w:r>
      <w:r w:rsidRPr="009D2603">
        <w:rPr>
          <w:rFonts w:eastAsia="宋体"/>
          <w:color w:val="000000" w:themeColor="text1"/>
          <w:kern w:val="0"/>
          <w:lang w:eastAsia="zh-CN"/>
        </w:rPr>
        <w:t>/</w:t>
      </w:r>
      <w:r w:rsidRPr="009D2603">
        <w:rPr>
          <w:rFonts w:eastAsia="宋体" w:hint="eastAsia"/>
          <w:color w:val="000000" w:themeColor="text1"/>
          <w:kern w:val="0"/>
          <w:lang w:eastAsia="zh-CN"/>
        </w:rPr>
        <w:t>或其任何有关事项。</w:t>
      </w:r>
    </w:p>
    <w:p w14:paraId="7FB299B9"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第三方不受益：除本合约各方及其各自的继承人和允许的受让人外，本合约不应向任何自然人、法人或其他组织赋予权利或救济。</w:t>
      </w:r>
    </w:p>
    <w:p w14:paraId="01C04F9D"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转让：未经本合约一方书面同意，另一方不得转让本合约中的任何权利和义务。</w:t>
      </w:r>
    </w:p>
    <w:p w14:paraId="49BAE1D2"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无中间代理：没有任何代理人、中间人或仲介人直接或间接地就本合约和</w:t>
      </w:r>
      <w:r w:rsidRPr="009D2603">
        <w:rPr>
          <w:rFonts w:eastAsia="宋体"/>
          <w:color w:val="000000" w:themeColor="text1"/>
          <w:kern w:val="0"/>
          <w:lang w:eastAsia="zh-CN"/>
        </w:rPr>
        <w:t>/</w:t>
      </w:r>
      <w:r w:rsidRPr="009D2603">
        <w:rPr>
          <w:rFonts w:eastAsia="宋体" w:hint="eastAsia"/>
          <w:color w:val="000000" w:themeColor="text1"/>
          <w:kern w:val="0"/>
          <w:lang w:eastAsia="zh-CN"/>
        </w:rPr>
        <w:t>或其履行为任何一方提供服务或收取与本合约有关的任何代理费、中间人佣金、仲介费或类似的佣金。</w:t>
      </w:r>
    </w:p>
    <w:p w14:paraId="21762071"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弃权：本合约一方未行使其在本合约中的任何权利，或未要求另一方履行其在本合约中的任何义务，或未强制执行本合约中的一条或若干条款的，均不应被理解为该方放弃上述有关权利，或以任何方式影响本合约的效力，也不应阻止该方在任何时候行使其有权行使的其他任何权利。</w:t>
      </w:r>
    </w:p>
    <w:p w14:paraId="4BC74FCA"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费用：各方应各自承担与本合约及其履行有关的所有费用，本合约另有约定的除外。</w:t>
      </w:r>
    </w:p>
    <w:p w14:paraId="384CCFD3" w14:textId="77777777" w:rsidR="003B3D35" w:rsidRPr="009D2603" w:rsidRDefault="00A407CF" w:rsidP="00C74AFE">
      <w:pPr>
        <w:numPr>
          <w:ilvl w:val="2"/>
          <w:numId w:val="1"/>
        </w:numPr>
        <w:tabs>
          <w:tab w:val="left" w:pos="360"/>
          <w:tab w:val="left" w:pos="8222"/>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整体合约：本合约及其附件构成各方就本合约标的达成的完整协定，取代各方之前达成的所有口头或书面的协定、协商、意向书和其他协议及文件。</w:t>
      </w:r>
    </w:p>
    <w:p w14:paraId="75CDAA84"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合约附件：附件为本合约不可分割的组成部分，与正文具有同等法律效力。本合约附件与正文冲突的，以正文为准。</w:t>
      </w:r>
    </w:p>
    <w:p w14:paraId="6E137420"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鉴于条款纳入：鉴于条款以引用的方式纳入本合约，是本合约的一部分。</w:t>
      </w:r>
    </w:p>
    <w:p w14:paraId="7B5AD84C"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合约修改和补充：本合约未尽事宜应由各方友好协商解决。对本合约和</w:t>
      </w:r>
      <w:r w:rsidRPr="009D2603">
        <w:rPr>
          <w:rFonts w:eastAsia="宋体"/>
          <w:color w:val="000000" w:themeColor="text1"/>
          <w:kern w:val="0"/>
          <w:lang w:eastAsia="zh-CN"/>
        </w:rPr>
        <w:t>/</w:t>
      </w:r>
      <w:r w:rsidRPr="009D2603">
        <w:rPr>
          <w:rFonts w:eastAsia="宋体" w:hint="eastAsia"/>
          <w:color w:val="000000" w:themeColor="text1"/>
          <w:kern w:val="0"/>
          <w:lang w:eastAsia="zh-CN"/>
        </w:rPr>
        <w:t>或其附件的任何修改或补充均应采用书面形式。修改或补充文件与本合约不一致的，以该</w:t>
      </w:r>
      <w:r w:rsidRPr="009D2603">
        <w:rPr>
          <w:rFonts w:eastAsia="宋体" w:hint="eastAsia"/>
          <w:color w:val="000000" w:themeColor="text1"/>
          <w:kern w:val="0"/>
          <w:lang w:eastAsia="zh-CN"/>
        </w:rPr>
        <w:lastRenderedPageBreak/>
        <w:t>修改或补充文件为准。</w:t>
      </w:r>
    </w:p>
    <w:p w14:paraId="6728D25E"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廉政条款：各方保证在签定合约的过程中严格执行以下条款，如有违反将按违约行为处理：</w:t>
      </w:r>
    </w:p>
    <w:p w14:paraId="241B5C9B" w14:textId="77777777" w:rsidR="003B3D35" w:rsidRPr="009D2603" w:rsidRDefault="00A407CF" w:rsidP="00B14F40">
      <w:pPr>
        <w:numPr>
          <w:ilvl w:val="3"/>
          <w:numId w:val="1"/>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乙方不得以任何不正当手段</w:t>
      </w:r>
      <w:r w:rsidRPr="009D2603">
        <w:rPr>
          <w:rFonts w:eastAsia="宋体"/>
          <w:color w:val="000000" w:themeColor="text1"/>
          <w:kern w:val="0"/>
          <w:lang w:eastAsia="zh-CN"/>
        </w:rPr>
        <w:t>(</w:t>
      </w:r>
      <w:r w:rsidRPr="009D2603">
        <w:rPr>
          <w:rFonts w:eastAsia="宋体" w:hint="eastAsia"/>
          <w:color w:val="000000" w:themeColor="text1"/>
          <w:kern w:val="0"/>
          <w:lang w:eastAsia="zh-CN"/>
        </w:rPr>
        <w:t>如向甲方领导或经办人行贿，给回扣等</w:t>
      </w:r>
      <w:r w:rsidRPr="009D2603">
        <w:rPr>
          <w:rFonts w:eastAsia="宋体"/>
          <w:color w:val="000000" w:themeColor="text1"/>
          <w:kern w:val="0"/>
          <w:lang w:eastAsia="zh-CN"/>
        </w:rPr>
        <w:t>)</w:t>
      </w:r>
      <w:r w:rsidRPr="009D2603">
        <w:rPr>
          <w:rFonts w:eastAsia="宋体" w:hint="eastAsia"/>
          <w:color w:val="000000" w:themeColor="text1"/>
          <w:kern w:val="0"/>
          <w:lang w:eastAsia="zh-CN"/>
        </w:rPr>
        <w:t>谋求甲方同意签定合约。如发现有上述行为事实，甲方有权终止合约或按合约总价</w:t>
      </w:r>
      <w:r w:rsidRPr="009D2603">
        <w:rPr>
          <w:rFonts w:eastAsia="宋体"/>
          <w:color w:val="000000" w:themeColor="text1"/>
          <w:kern w:val="0"/>
          <w:lang w:eastAsia="zh-CN"/>
        </w:rPr>
        <w:t>5%</w:t>
      </w:r>
      <w:r w:rsidRPr="009D2603">
        <w:rPr>
          <w:rFonts w:eastAsia="宋体" w:hint="eastAsia"/>
          <w:color w:val="000000" w:themeColor="text1"/>
          <w:kern w:val="0"/>
          <w:lang w:eastAsia="zh-CN"/>
        </w:rPr>
        <w:t>以内拒付余款。</w:t>
      </w:r>
    </w:p>
    <w:p w14:paraId="48BC74D5" w14:textId="77777777" w:rsidR="003B3D35" w:rsidRPr="009D2603" w:rsidRDefault="00A407CF" w:rsidP="00B14F40">
      <w:pPr>
        <w:numPr>
          <w:ilvl w:val="3"/>
          <w:numId w:val="1"/>
        </w:numPr>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甲方领导或经办人不得以任何借口要求乙方为个人提供金钱，物品等不正当利益。如发现有上述行为事实，乙方应向甲方纪检监察部门如实举报，纪检监察部门应依纪依法予以追究查处，并向本单位领导汇报，以便采取措施，维护甲方正当的市场销售权益。</w:t>
      </w:r>
    </w:p>
    <w:p w14:paraId="00DAF702"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标题：本合约中加入的各条、款、项的标题仅为方便阅读而设，不应对本合约的含义或解释有任何影响。</w:t>
      </w:r>
    </w:p>
    <w:p w14:paraId="6B42C338"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可分割性：本合约的任何条款被有权机构判定为无效或不得执行的，不应影响该条款在其他情形下的效力或可执行性，也不应影响本合约其他条款的效力或可执行性。</w:t>
      </w:r>
    </w:p>
    <w:p w14:paraId="7B481DB9"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语言和文本：本合约以中文签署，一式【</w:t>
      </w:r>
      <w:r w:rsidR="0057015F">
        <w:rPr>
          <w:rFonts w:eastAsia="宋体" w:hint="eastAsia"/>
          <w:color w:val="000000" w:themeColor="text1"/>
          <w:kern w:val="0"/>
          <w:lang w:eastAsia="zh-CN"/>
        </w:rPr>
        <w:t>六</w:t>
      </w:r>
      <w:r w:rsidRPr="009D2603">
        <w:rPr>
          <w:rFonts w:eastAsia="宋体" w:hint="eastAsia"/>
          <w:color w:val="000000" w:themeColor="text1"/>
          <w:kern w:val="0"/>
          <w:lang w:eastAsia="zh-CN"/>
        </w:rPr>
        <w:t>】（【</w:t>
      </w:r>
      <w:r w:rsidR="0057015F">
        <w:rPr>
          <w:rFonts w:eastAsia="宋体" w:hint="eastAsia"/>
          <w:color w:val="000000" w:themeColor="text1"/>
          <w:kern w:val="0"/>
          <w:lang w:eastAsia="zh-CN"/>
        </w:rPr>
        <w:t>6</w:t>
      </w:r>
      <w:r w:rsidRPr="009D2603">
        <w:rPr>
          <w:rFonts w:eastAsia="宋体" w:hint="eastAsia"/>
          <w:color w:val="000000" w:themeColor="text1"/>
          <w:kern w:val="0"/>
          <w:lang w:eastAsia="zh-CN"/>
        </w:rPr>
        <w:t>】）份，甲方持【</w:t>
      </w:r>
      <w:r w:rsidR="0057015F">
        <w:rPr>
          <w:rFonts w:eastAsia="宋体" w:hint="eastAsia"/>
          <w:color w:val="000000" w:themeColor="text1"/>
          <w:kern w:val="0"/>
          <w:lang w:eastAsia="zh-CN"/>
        </w:rPr>
        <w:t>五</w:t>
      </w:r>
      <w:r w:rsidRPr="009D2603">
        <w:rPr>
          <w:rFonts w:eastAsia="宋体" w:hint="eastAsia"/>
          <w:color w:val="000000" w:themeColor="text1"/>
          <w:kern w:val="0"/>
          <w:lang w:eastAsia="zh-CN"/>
        </w:rPr>
        <w:t>】（【</w:t>
      </w:r>
      <w:r w:rsidR="0057015F">
        <w:rPr>
          <w:rFonts w:eastAsia="宋体" w:hint="eastAsia"/>
          <w:color w:val="000000" w:themeColor="text1"/>
          <w:kern w:val="0"/>
          <w:lang w:eastAsia="zh-CN"/>
        </w:rPr>
        <w:t>5</w:t>
      </w:r>
      <w:r w:rsidRPr="009D2603">
        <w:rPr>
          <w:rFonts w:eastAsia="宋体" w:hint="eastAsia"/>
          <w:color w:val="000000" w:themeColor="text1"/>
          <w:kern w:val="0"/>
          <w:lang w:eastAsia="zh-CN"/>
        </w:rPr>
        <w:t>】）份，乙方持【一】（【</w:t>
      </w:r>
      <w:r w:rsidRPr="009D2603">
        <w:rPr>
          <w:rFonts w:eastAsia="宋体"/>
          <w:color w:val="000000" w:themeColor="text1"/>
          <w:kern w:val="0"/>
          <w:lang w:eastAsia="zh-CN"/>
        </w:rPr>
        <w:t>1</w:t>
      </w:r>
      <w:r w:rsidRPr="009D2603">
        <w:rPr>
          <w:rFonts w:eastAsia="宋体" w:hint="eastAsia"/>
          <w:color w:val="000000" w:themeColor="text1"/>
          <w:kern w:val="0"/>
          <w:lang w:eastAsia="zh-CN"/>
        </w:rPr>
        <w:t>】）份，具有同等法律效力。</w:t>
      </w:r>
    </w:p>
    <w:p w14:paraId="18A93A9F"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授权：各方应在本合约签订前分别向对方提供其授权有关人员签订本合约的授权文件。</w:t>
      </w:r>
    </w:p>
    <w:p w14:paraId="2F3A9558" w14:textId="77777777" w:rsidR="003B3D35" w:rsidRPr="009D2603" w:rsidRDefault="00A407CF" w:rsidP="00B14F40">
      <w:pPr>
        <w:numPr>
          <w:ilvl w:val="2"/>
          <w:numId w:val="1"/>
        </w:numPr>
        <w:tabs>
          <w:tab w:val="left" w:pos="360"/>
        </w:tabs>
        <w:adjustRightInd w:val="0"/>
        <w:snapToGrid w:val="0"/>
        <w:spacing w:line="360" w:lineRule="auto"/>
        <w:jc w:val="both"/>
        <w:rPr>
          <w:color w:val="000000" w:themeColor="text1"/>
          <w:lang w:eastAsia="zh-CN"/>
        </w:rPr>
      </w:pPr>
      <w:r w:rsidRPr="009D2603">
        <w:rPr>
          <w:rFonts w:eastAsia="宋体" w:hint="eastAsia"/>
          <w:color w:val="000000" w:themeColor="text1"/>
          <w:kern w:val="0"/>
          <w:lang w:eastAsia="zh-CN"/>
        </w:rPr>
        <w:t>合约签订和效力：本合约自各方法定代表人或授权代表签字及盖章之日起生效；各方签字日期不一致的，自较迟的签字日起生效。各方履行完毕本合约及其有关的所有义务时，本合约终止。</w:t>
      </w:r>
    </w:p>
    <w:p w14:paraId="7580118E" w14:textId="77777777" w:rsidR="003B3D35" w:rsidRPr="009D2603" w:rsidRDefault="00A407CF" w:rsidP="006F72DB">
      <w:pPr>
        <w:tabs>
          <w:tab w:val="left" w:pos="360"/>
        </w:tabs>
        <w:adjustRightInd w:val="0"/>
        <w:snapToGrid w:val="0"/>
        <w:spacing w:line="360" w:lineRule="auto"/>
        <w:rPr>
          <w:color w:val="000000" w:themeColor="text1"/>
          <w:lang w:eastAsia="zh-CN"/>
        </w:rPr>
      </w:pPr>
      <w:r w:rsidRPr="009D2603">
        <w:rPr>
          <w:rFonts w:eastAsia="宋体" w:hint="eastAsia"/>
          <w:color w:val="000000" w:themeColor="text1"/>
          <w:kern w:val="0"/>
          <w:lang w:val="zh-CN" w:eastAsia="zh-CN"/>
        </w:rPr>
        <w:t>（以下无正文）</w:t>
      </w:r>
    </w:p>
    <w:p w14:paraId="4D2E6474" w14:textId="77777777" w:rsidR="003B3D35" w:rsidRPr="009D2603" w:rsidRDefault="003B3D35" w:rsidP="003B3D35">
      <w:pPr>
        <w:pStyle w:val="a6"/>
        <w:spacing w:after="0" w:line="360" w:lineRule="auto"/>
        <w:rPr>
          <w:b/>
          <w:color w:val="000000" w:themeColor="text1"/>
          <w:lang w:eastAsia="zh-CN"/>
        </w:rPr>
      </w:pPr>
      <w:r w:rsidRPr="009D2603">
        <w:rPr>
          <w:color w:val="000000" w:themeColor="text1"/>
          <w:kern w:val="0"/>
          <w:lang w:val="zh-CN" w:eastAsia="zh-CN"/>
        </w:rPr>
        <w:br w:type="page"/>
      </w:r>
      <w:r w:rsidR="00A407CF" w:rsidRPr="009D2603">
        <w:rPr>
          <w:rFonts w:eastAsia="宋体" w:hint="eastAsia"/>
          <w:color w:val="000000" w:themeColor="text1"/>
          <w:kern w:val="0"/>
          <w:lang w:val="zh-CN" w:eastAsia="zh-CN"/>
        </w:rPr>
        <w:lastRenderedPageBreak/>
        <w:t>（</w:t>
      </w:r>
      <w:r w:rsidR="00A407CF" w:rsidRPr="009D2603">
        <w:rPr>
          <w:rFonts w:eastAsia="宋体" w:hint="eastAsia"/>
          <w:bCs/>
          <w:color w:val="000000" w:themeColor="text1"/>
          <w:kern w:val="0"/>
          <w:lang w:val="zh-CN" w:eastAsia="zh-CN"/>
        </w:rPr>
        <w:t>签字页）</w:t>
      </w:r>
    </w:p>
    <w:p w14:paraId="07D09754" w14:textId="77777777" w:rsidR="003B3D35" w:rsidRPr="009D2603" w:rsidRDefault="003B3D35" w:rsidP="00871E19">
      <w:pPr>
        <w:pStyle w:val="a6"/>
        <w:spacing w:after="0" w:line="360" w:lineRule="auto"/>
        <w:rPr>
          <w:b/>
          <w:color w:val="000000" w:themeColor="text1"/>
          <w:lang w:eastAsia="zh-CN"/>
        </w:rPr>
      </w:pPr>
    </w:p>
    <w:p w14:paraId="684A152E" w14:textId="77777777" w:rsidR="003B3D35" w:rsidRPr="009D2603" w:rsidRDefault="00A407CF" w:rsidP="00C756A5">
      <w:pPr>
        <w:autoSpaceDE w:val="0"/>
        <w:autoSpaceDN w:val="0"/>
        <w:adjustRightInd w:val="0"/>
        <w:spacing w:beforeLines="50" w:before="120" w:afterLines="50" w:after="120" w:line="360" w:lineRule="auto"/>
        <w:rPr>
          <w:bCs/>
          <w:color w:val="000000" w:themeColor="text1"/>
          <w:kern w:val="0"/>
          <w:lang w:val="zh-CN" w:eastAsia="zh-CN"/>
        </w:rPr>
      </w:pPr>
      <w:r w:rsidRPr="009D2603">
        <w:rPr>
          <w:rFonts w:eastAsia="宋体" w:hint="eastAsia"/>
          <w:b/>
          <w:bCs/>
          <w:color w:val="000000" w:themeColor="text1"/>
          <w:kern w:val="0"/>
          <w:lang w:val="zh-CN" w:eastAsia="zh-CN"/>
        </w:rPr>
        <w:t>合约名称：</w:t>
      </w:r>
      <w:r w:rsidRPr="009D2603">
        <w:rPr>
          <w:rFonts w:eastAsia="宋体"/>
          <w:bCs/>
          <w:color w:val="000000" w:themeColor="text1"/>
          <w:kern w:val="0"/>
          <w:lang w:val="zh-CN" w:eastAsia="zh-CN"/>
        </w:rPr>
        <w:t xml:space="preserve"> ROOMIS</w:t>
      </w:r>
      <w:r w:rsidRPr="009D2603">
        <w:rPr>
          <w:rFonts w:eastAsia="宋体" w:hint="eastAsia"/>
          <w:color w:val="000000" w:themeColor="text1"/>
          <w:lang w:eastAsia="zh-CN"/>
        </w:rPr>
        <w:t>系统采购</w:t>
      </w:r>
      <w:r w:rsidR="0057015F">
        <w:rPr>
          <w:rFonts w:eastAsia="宋体" w:hint="eastAsia"/>
          <w:color w:val="000000" w:themeColor="text1"/>
          <w:lang w:eastAsia="zh-CN"/>
        </w:rPr>
        <w:t>合同</w:t>
      </w:r>
    </w:p>
    <w:p w14:paraId="7D1B713B" w14:textId="4A33E33B" w:rsidR="003B3D35" w:rsidRPr="009D2603" w:rsidRDefault="00A407CF" w:rsidP="00C756A5">
      <w:pPr>
        <w:autoSpaceDE w:val="0"/>
        <w:autoSpaceDN w:val="0"/>
        <w:adjustRightInd w:val="0"/>
        <w:spacing w:beforeLines="50" w:before="120" w:afterLines="50" w:after="120" w:line="360" w:lineRule="auto"/>
        <w:rPr>
          <w:bCs/>
          <w:color w:val="000000" w:themeColor="text1"/>
          <w:kern w:val="0"/>
          <w:lang w:val="zh-CN" w:eastAsia="zh-CN"/>
        </w:rPr>
      </w:pPr>
      <w:r w:rsidRPr="009D2603">
        <w:rPr>
          <w:rFonts w:eastAsia="宋体" w:hint="eastAsia"/>
          <w:b/>
          <w:bCs/>
          <w:color w:val="000000" w:themeColor="text1"/>
          <w:kern w:val="0"/>
          <w:lang w:val="zh-CN" w:eastAsia="zh-CN"/>
        </w:rPr>
        <w:t>合约编号：</w:t>
      </w:r>
      <w:r w:rsidRPr="009D2603">
        <w:rPr>
          <w:rFonts w:eastAsia="宋体"/>
          <w:color w:val="000000" w:themeColor="text1"/>
          <w:lang w:eastAsia="zh-CN"/>
        </w:rPr>
        <w:t>(</w:t>
      </w:r>
      <w:r w:rsidRPr="009D2603">
        <w:rPr>
          <w:rFonts w:eastAsia="宋体"/>
          <w:b/>
          <w:color w:val="000000" w:themeColor="text1"/>
          <w:lang w:eastAsia="zh-CN"/>
        </w:rPr>
        <w:t xml:space="preserve">  WG2015</w:t>
      </w:r>
      <w:r w:rsidR="009D2603">
        <w:rPr>
          <w:rFonts w:eastAsia="宋体" w:hint="eastAsia"/>
          <w:b/>
          <w:color w:val="000000" w:themeColor="text1"/>
          <w:lang w:eastAsia="zh-CN"/>
        </w:rPr>
        <w:t>XA</w:t>
      </w:r>
      <w:r w:rsidRPr="009D2603">
        <w:rPr>
          <w:rFonts w:eastAsia="宋体"/>
          <w:b/>
          <w:color w:val="000000" w:themeColor="text1"/>
          <w:lang w:eastAsia="zh-CN"/>
        </w:rPr>
        <w:t>0</w:t>
      </w:r>
      <w:r w:rsidR="00E66EA2">
        <w:rPr>
          <w:rFonts w:eastAsia="宋体" w:hint="eastAsia"/>
          <w:b/>
          <w:color w:val="000000" w:themeColor="text1"/>
          <w:lang w:eastAsia="zh-CN"/>
        </w:rPr>
        <w:t>1</w:t>
      </w:r>
      <w:r w:rsidR="009D2603">
        <w:rPr>
          <w:rFonts w:eastAsia="宋体" w:hint="eastAsia"/>
          <w:b/>
          <w:color w:val="000000" w:themeColor="text1"/>
          <w:lang w:eastAsia="zh-CN"/>
        </w:rPr>
        <w:t>4</w:t>
      </w:r>
      <w:r w:rsidRPr="009D2603">
        <w:rPr>
          <w:rFonts w:eastAsia="宋体"/>
          <w:b/>
          <w:color w:val="000000" w:themeColor="text1"/>
          <w:lang w:eastAsia="zh-CN"/>
        </w:rPr>
        <w:t xml:space="preserve">  </w:t>
      </w:r>
      <w:r w:rsidRPr="009D2603">
        <w:rPr>
          <w:rFonts w:eastAsia="宋体"/>
          <w:color w:val="000000" w:themeColor="text1"/>
          <w:lang w:eastAsia="zh-CN"/>
        </w:rPr>
        <w:t>)</w:t>
      </w:r>
      <w:r w:rsidR="00DD2F71" w:rsidRPr="009D2603">
        <w:rPr>
          <w:bCs/>
          <w:color w:val="000000" w:themeColor="text1"/>
          <w:kern w:val="0"/>
          <w:lang w:val="zh-CN" w:eastAsia="zh-CN"/>
        </w:rPr>
        <w:t xml:space="preserve"> </w:t>
      </w:r>
    </w:p>
    <w:p w14:paraId="20D3D760" w14:textId="77777777" w:rsidR="00892695" w:rsidRPr="009D2603" w:rsidRDefault="00892695" w:rsidP="00892695">
      <w:pPr>
        <w:pStyle w:val="a6"/>
        <w:spacing w:after="0" w:line="480" w:lineRule="auto"/>
        <w:rPr>
          <w:color w:val="000000" w:themeColor="text1"/>
          <w:lang w:eastAsia="zh-CN"/>
        </w:rPr>
      </w:pPr>
    </w:p>
    <w:p w14:paraId="79FA49ED" w14:textId="79AA329A" w:rsidR="00E95ED2" w:rsidRPr="009D2603" w:rsidRDefault="00A407CF" w:rsidP="00892695">
      <w:pPr>
        <w:pStyle w:val="a6"/>
        <w:spacing w:after="0" w:line="480" w:lineRule="auto"/>
        <w:rPr>
          <w:color w:val="000000" w:themeColor="text1"/>
          <w:lang w:eastAsia="zh-CN"/>
        </w:rPr>
      </w:pPr>
      <w:r w:rsidRPr="009D2603">
        <w:rPr>
          <w:rFonts w:eastAsia="宋体" w:hint="eastAsia"/>
          <w:color w:val="000000" w:themeColor="text1"/>
          <w:lang w:eastAsia="zh-CN"/>
        </w:rPr>
        <w:t>甲</w:t>
      </w:r>
      <w:r w:rsidRPr="009D2603">
        <w:rPr>
          <w:rFonts w:eastAsia="宋体"/>
          <w:color w:val="000000" w:themeColor="text1"/>
          <w:lang w:eastAsia="zh-CN"/>
        </w:rPr>
        <w:t xml:space="preserve">                       </w:t>
      </w:r>
      <w:r w:rsidRPr="009D2603">
        <w:rPr>
          <w:rFonts w:eastAsia="宋体" w:hint="eastAsia"/>
          <w:color w:val="000000" w:themeColor="text1"/>
          <w:lang w:eastAsia="zh-CN"/>
        </w:rPr>
        <w:t>方：</w:t>
      </w:r>
      <w:r w:rsidRPr="009D2603">
        <w:rPr>
          <w:rFonts w:eastAsia="宋体"/>
          <w:color w:val="000000" w:themeColor="text1"/>
          <w:lang w:eastAsia="zh-CN"/>
        </w:rPr>
        <w:t xml:space="preserve">  </w:t>
      </w:r>
      <w:r w:rsidR="003374CE">
        <w:rPr>
          <w:rFonts w:eastAsia="宋体"/>
          <w:color w:val="000000" w:themeColor="text1"/>
          <w:lang w:eastAsia="zh-CN"/>
        </w:rPr>
        <w:t>清华</w:t>
      </w:r>
      <w:r w:rsidR="00B12002">
        <w:rPr>
          <w:rFonts w:eastAsia="宋体" w:hint="eastAsia"/>
          <w:color w:val="000000" w:themeColor="text1"/>
          <w:lang w:eastAsia="zh-CN"/>
        </w:rPr>
        <w:t>大学基础工业训练中心</w:t>
      </w:r>
      <w:bookmarkStart w:id="0" w:name="_GoBack"/>
      <w:bookmarkEnd w:id="0"/>
      <w:r w:rsidRPr="009D2603">
        <w:rPr>
          <w:rFonts w:eastAsia="宋体" w:hint="eastAsia"/>
          <w:color w:val="000000" w:themeColor="text1"/>
          <w:lang w:eastAsia="zh-CN"/>
        </w:rPr>
        <w:t>（签章）</w:t>
      </w:r>
    </w:p>
    <w:p w14:paraId="11F2F0F4" w14:textId="77777777" w:rsidR="00E95ED2" w:rsidRPr="009D2603" w:rsidRDefault="00A407CF" w:rsidP="00892695">
      <w:pPr>
        <w:pStyle w:val="a6"/>
        <w:spacing w:after="0" w:line="480" w:lineRule="auto"/>
        <w:rPr>
          <w:color w:val="000000" w:themeColor="text1"/>
          <w:lang w:eastAsia="zh-CN"/>
        </w:rPr>
      </w:pPr>
      <w:r w:rsidRPr="009D2603">
        <w:rPr>
          <w:rFonts w:eastAsia="宋体" w:hint="eastAsia"/>
          <w:color w:val="000000" w:themeColor="text1"/>
          <w:lang w:eastAsia="zh-CN"/>
        </w:rPr>
        <w:t>法定代表人或授权代表（签字）：</w:t>
      </w:r>
    </w:p>
    <w:p w14:paraId="30126AD4" w14:textId="77777777" w:rsidR="00892695" w:rsidRPr="009D2603" w:rsidRDefault="00892695" w:rsidP="00892695">
      <w:pPr>
        <w:pStyle w:val="a6"/>
        <w:spacing w:after="0" w:line="480" w:lineRule="auto"/>
        <w:rPr>
          <w:color w:val="000000" w:themeColor="text1"/>
          <w:u w:val="single"/>
          <w:lang w:eastAsia="zh-CN"/>
        </w:rPr>
      </w:pPr>
      <w:r w:rsidRPr="009D2603">
        <w:rPr>
          <w:rFonts w:hint="eastAsia"/>
          <w:color w:val="000000" w:themeColor="text1"/>
          <w:lang w:eastAsia="zh-CN"/>
        </w:rPr>
        <w:t xml:space="preserve">                              </w:t>
      </w:r>
      <w:r w:rsidRPr="009D2603">
        <w:rPr>
          <w:rFonts w:hint="eastAsia"/>
          <w:color w:val="000000" w:themeColor="text1"/>
          <w:u w:val="single"/>
          <w:lang w:eastAsia="zh-CN"/>
        </w:rPr>
        <w:t xml:space="preserve">                                          </w:t>
      </w:r>
    </w:p>
    <w:p w14:paraId="4D99049B" w14:textId="77777777" w:rsidR="00E95ED2" w:rsidRPr="009D2603" w:rsidRDefault="00A407CF" w:rsidP="00892695">
      <w:pPr>
        <w:pStyle w:val="a6"/>
        <w:spacing w:after="0" w:line="480" w:lineRule="auto"/>
        <w:rPr>
          <w:color w:val="000000" w:themeColor="text1"/>
          <w:lang w:eastAsia="zh-CN"/>
        </w:rPr>
      </w:pPr>
      <w:r w:rsidRPr="009D2603">
        <w:rPr>
          <w:rFonts w:eastAsia="宋体" w:hint="eastAsia"/>
          <w:color w:val="000000" w:themeColor="text1"/>
          <w:lang w:eastAsia="zh-CN"/>
        </w:rPr>
        <w:t>日期：</w:t>
      </w:r>
      <w:r w:rsidRPr="009D2603">
        <w:rPr>
          <w:rFonts w:eastAsia="宋体"/>
          <w:color w:val="000000" w:themeColor="text1"/>
          <w:lang w:eastAsia="zh-CN"/>
        </w:rPr>
        <w:t xml:space="preserve">                                          </w:t>
      </w:r>
      <w:r w:rsidRPr="009D2603">
        <w:rPr>
          <w:rFonts w:eastAsia="宋体" w:hint="eastAsia"/>
          <w:color w:val="000000" w:themeColor="text1"/>
          <w:lang w:eastAsia="zh-CN"/>
        </w:rPr>
        <w:t>年</w:t>
      </w:r>
      <w:r w:rsidRPr="009D2603">
        <w:rPr>
          <w:rFonts w:eastAsia="宋体"/>
          <w:color w:val="000000" w:themeColor="text1"/>
          <w:lang w:eastAsia="zh-CN"/>
        </w:rPr>
        <w:t xml:space="preserve">        </w:t>
      </w:r>
      <w:r w:rsidRPr="009D2603">
        <w:rPr>
          <w:rFonts w:eastAsia="宋体" w:hint="eastAsia"/>
          <w:color w:val="000000" w:themeColor="text1"/>
          <w:lang w:eastAsia="zh-CN"/>
        </w:rPr>
        <w:t>月</w:t>
      </w:r>
      <w:r w:rsidRPr="009D2603">
        <w:rPr>
          <w:rFonts w:eastAsia="宋体"/>
          <w:color w:val="000000" w:themeColor="text1"/>
          <w:lang w:eastAsia="zh-CN"/>
        </w:rPr>
        <w:t xml:space="preserve">        </w:t>
      </w:r>
      <w:r w:rsidRPr="009D2603">
        <w:rPr>
          <w:rFonts w:eastAsia="宋体" w:hint="eastAsia"/>
          <w:color w:val="000000" w:themeColor="text1"/>
          <w:lang w:eastAsia="zh-CN"/>
        </w:rPr>
        <w:t>日</w:t>
      </w:r>
    </w:p>
    <w:p w14:paraId="025293FE" w14:textId="77777777" w:rsidR="003B3D35" w:rsidRPr="009D2603" w:rsidRDefault="003B3D35" w:rsidP="00892695">
      <w:pPr>
        <w:pStyle w:val="a6"/>
        <w:spacing w:after="0" w:line="480" w:lineRule="auto"/>
        <w:rPr>
          <w:color w:val="000000" w:themeColor="text1"/>
          <w:lang w:eastAsia="zh-CN"/>
        </w:rPr>
      </w:pPr>
    </w:p>
    <w:p w14:paraId="3504170B" w14:textId="77777777" w:rsidR="00892695" w:rsidRPr="009D2603" w:rsidRDefault="00892695" w:rsidP="00892695">
      <w:pPr>
        <w:pStyle w:val="a6"/>
        <w:spacing w:after="0" w:line="480" w:lineRule="auto"/>
        <w:rPr>
          <w:color w:val="000000" w:themeColor="text1"/>
          <w:lang w:eastAsia="zh-CN"/>
        </w:rPr>
      </w:pPr>
    </w:p>
    <w:p w14:paraId="78F4DB6F" w14:textId="77777777" w:rsidR="00BF6EE9" w:rsidRPr="009D2603" w:rsidRDefault="00A407CF" w:rsidP="00892695">
      <w:pPr>
        <w:pStyle w:val="a6"/>
        <w:spacing w:after="0" w:line="480" w:lineRule="auto"/>
        <w:rPr>
          <w:color w:val="000000" w:themeColor="text1"/>
          <w:lang w:eastAsia="zh-CN"/>
        </w:rPr>
      </w:pPr>
      <w:r w:rsidRPr="009D2603">
        <w:rPr>
          <w:rFonts w:eastAsia="宋体" w:hint="eastAsia"/>
          <w:color w:val="000000" w:themeColor="text1"/>
          <w:lang w:eastAsia="zh-CN"/>
        </w:rPr>
        <w:t>乙</w:t>
      </w:r>
      <w:r w:rsidRPr="009D2603">
        <w:rPr>
          <w:rFonts w:eastAsia="宋体"/>
          <w:color w:val="000000" w:themeColor="text1"/>
          <w:lang w:eastAsia="zh-CN"/>
        </w:rPr>
        <w:t xml:space="preserve">                       </w:t>
      </w:r>
      <w:r w:rsidRPr="009D2603">
        <w:rPr>
          <w:rFonts w:eastAsia="宋体" w:hint="eastAsia"/>
          <w:color w:val="000000" w:themeColor="text1"/>
          <w:lang w:eastAsia="zh-CN"/>
        </w:rPr>
        <w:t>方：</w:t>
      </w:r>
      <w:r w:rsidRPr="009D2603">
        <w:rPr>
          <w:rFonts w:eastAsia="宋体"/>
          <w:color w:val="000000" w:themeColor="text1"/>
          <w:lang w:eastAsia="zh-CN"/>
        </w:rPr>
        <w:t xml:space="preserve">  </w:t>
      </w:r>
      <w:r w:rsidR="00A727D6" w:rsidRPr="009D2603">
        <w:rPr>
          <w:rFonts w:eastAsia="宋体" w:hint="eastAsia"/>
          <w:color w:val="000000" w:themeColor="text1"/>
          <w:lang w:eastAsia="zh-CN"/>
        </w:rPr>
        <w:t>西安智园</w:t>
      </w:r>
      <w:r w:rsidR="00A727D6" w:rsidRPr="009D2603">
        <w:rPr>
          <w:rFonts w:eastAsia="宋体"/>
          <w:color w:val="000000" w:themeColor="text1"/>
          <w:lang w:eastAsia="zh-CN"/>
        </w:rPr>
        <w:t>软件开发管理</w:t>
      </w:r>
      <w:r w:rsidR="00A727D6" w:rsidRPr="009D2603">
        <w:rPr>
          <w:rFonts w:eastAsia="宋体" w:hint="eastAsia"/>
          <w:color w:val="000000" w:themeColor="text1"/>
          <w:lang w:eastAsia="zh-CN"/>
        </w:rPr>
        <w:t>有限</w:t>
      </w:r>
      <w:r w:rsidR="00A727D6" w:rsidRPr="009D2603">
        <w:rPr>
          <w:rFonts w:eastAsia="宋体"/>
          <w:color w:val="000000" w:themeColor="text1"/>
          <w:lang w:eastAsia="zh-CN"/>
        </w:rPr>
        <w:t>公司</w:t>
      </w:r>
      <w:r w:rsidRPr="009D2603">
        <w:rPr>
          <w:rFonts w:eastAsia="宋体"/>
          <w:color w:val="000000" w:themeColor="text1"/>
          <w:lang w:eastAsia="zh-CN"/>
        </w:rPr>
        <w:t xml:space="preserve"> </w:t>
      </w:r>
      <w:r w:rsidRPr="009D2603">
        <w:rPr>
          <w:rFonts w:eastAsia="宋体" w:hint="eastAsia"/>
          <w:color w:val="000000" w:themeColor="text1"/>
          <w:lang w:eastAsia="zh-CN"/>
        </w:rPr>
        <w:t>（签章）</w:t>
      </w:r>
    </w:p>
    <w:p w14:paraId="64932B61" w14:textId="77777777" w:rsidR="00E95ED2" w:rsidRPr="009D2603" w:rsidRDefault="00A407CF" w:rsidP="00892695">
      <w:pPr>
        <w:pStyle w:val="a6"/>
        <w:spacing w:after="0" w:line="480" w:lineRule="auto"/>
        <w:rPr>
          <w:color w:val="000000" w:themeColor="text1"/>
          <w:lang w:eastAsia="zh-CN"/>
        </w:rPr>
      </w:pPr>
      <w:r w:rsidRPr="009D2603">
        <w:rPr>
          <w:rFonts w:eastAsia="宋体" w:hint="eastAsia"/>
          <w:color w:val="000000" w:themeColor="text1"/>
          <w:lang w:eastAsia="zh-CN"/>
        </w:rPr>
        <w:t>法定代表人或授权代表（签字）：</w:t>
      </w:r>
      <w:r w:rsidR="00A079C7" w:rsidRPr="009D2603">
        <w:rPr>
          <w:color w:val="000000" w:themeColor="text1"/>
          <w:lang w:eastAsia="zh-CN"/>
        </w:rPr>
        <w:t xml:space="preserve"> </w:t>
      </w:r>
    </w:p>
    <w:p w14:paraId="7CF42464" w14:textId="77777777" w:rsidR="00892695" w:rsidRPr="009D2603" w:rsidRDefault="00892695" w:rsidP="00892695">
      <w:pPr>
        <w:pStyle w:val="a6"/>
        <w:spacing w:after="0" w:line="480" w:lineRule="auto"/>
        <w:rPr>
          <w:color w:val="000000" w:themeColor="text1"/>
          <w:u w:val="single"/>
          <w:lang w:eastAsia="zh-CN"/>
        </w:rPr>
      </w:pPr>
      <w:r w:rsidRPr="009D2603">
        <w:rPr>
          <w:rFonts w:hint="eastAsia"/>
          <w:color w:val="000000" w:themeColor="text1"/>
          <w:lang w:eastAsia="zh-CN"/>
        </w:rPr>
        <w:t xml:space="preserve">                              </w:t>
      </w:r>
      <w:r w:rsidRPr="009D2603">
        <w:rPr>
          <w:rFonts w:hint="eastAsia"/>
          <w:color w:val="000000" w:themeColor="text1"/>
          <w:u w:val="single"/>
          <w:lang w:eastAsia="zh-CN"/>
        </w:rPr>
        <w:t xml:space="preserve">                                          </w:t>
      </w:r>
    </w:p>
    <w:p w14:paraId="3D250FB5" w14:textId="77777777" w:rsidR="00892695" w:rsidRPr="009D2603" w:rsidRDefault="00A407CF" w:rsidP="00892695">
      <w:pPr>
        <w:pStyle w:val="a6"/>
        <w:spacing w:after="0" w:line="480" w:lineRule="auto"/>
        <w:rPr>
          <w:color w:val="000000" w:themeColor="text1"/>
          <w:lang w:eastAsia="zh-CN"/>
        </w:rPr>
      </w:pPr>
      <w:r w:rsidRPr="009D2603">
        <w:rPr>
          <w:rFonts w:eastAsia="宋体" w:hint="eastAsia"/>
          <w:color w:val="000000" w:themeColor="text1"/>
          <w:lang w:eastAsia="zh-CN"/>
        </w:rPr>
        <w:t>日期：</w:t>
      </w:r>
      <w:r w:rsidRPr="009D2603">
        <w:rPr>
          <w:rFonts w:eastAsia="宋体"/>
          <w:color w:val="000000" w:themeColor="text1"/>
          <w:lang w:eastAsia="zh-CN"/>
        </w:rPr>
        <w:t xml:space="preserve">                                          </w:t>
      </w:r>
      <w:r w:rsidRPr="009D2603">
        <w:rPr>
          <w:rFonts w:eastAsia="宋体" w:hint="eastAsia"/>
          <w:color w:val="000000" w:themeColor="text1"/>
          <w:lang w:eastAsia="zh-CN"/>
        </w:rPr>
        <w:t>年</w:t>
      </w:r>
      <w:r w:rsidRPr="009D2603">
        <w:rPr>
          <w:rFonts w:eastAsia="宋体"/>
          <w:color w:val="000000" w:themeColor="text1"/>
          <w:lang w:eastAsia="zh-CN"/>
        </w:rPr>
        <w:t xml:space="preserve">        </w:t>
      </w:r>
      <w:r w:rsidRPr="009D2603">
        <w:rPr>
          <w:rFonts w:eastAsia="宋体" w:hint="eastAsia"/>
          <w:color w:val="000000" w:themeColor="text1"/>
          <w:lang w:eastAsia="zh-CN"/>
        </w:rPr>
        <w:t>月</w:t>
      </w:r>
      <w:r w:rsidRPr="009D2603">
        <w:rPr>
          <w:rFonts w:eastAsia="宋体"/>
          <w:color w:val="000000" w:themeColor="text1"/>
          <w:lang w:eastAsia="zh-CN"/>
        </w:rPr>
        <w:t xml:space="preserve">        </w:t>
      </w:r>
      <w:r w:rsidRPr="009D2603">
        <w:rPr>
          <w:rFonts w:eastAsia="宋体" w:hint="eastAsia"/>
          <w:color w:val="000000" w:themeColor="text1"/>
          <w:lang w:eastAsia="zh-CN"/>
        </w:rPr>
        <w:t>日</w:t>
      </w:r>
    </w:p>
    <w:p w14:paraId="51D86480" w14:textId="77777777" w:rsidR="00E95ED2" w:rsidRPr="009D2603" w:rsidRDefault="00E95ED2" w:rsidP="00892695">
      <w:pPr>
        <w:pStyle w:val="a6"/>
        <w:spacing w:after="0" w:line="480" w:lineRule="auto"/>
        <w:rPr>
          <w:color w:val="000000" w:themeColor="text1"/>
          <w:lang w:eastAsia="zh-CN"/>
        </w:rPr>
      </w:pPr>
    </w:p>
    <w:sectPr w:rsidR="00E95ED2" w:rsidRPr="009D2603" w:rsidSect="001F6802">
      <w:headerReference w:type="default" r:id="rId9"/>
      <w:footerReference w:type="default" r:id="rId10"/>
      <w:headerReference w:type="first" r:id="rId11"/>
      <w:pgSz w:w="11906" w:h="16838" w:code="9"/>
      <w:pgMar w:top="1474" w:right="851" w:bottom="1701" w:left="851" w:header="851" w:footer="851" w:gutter="113"/>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0D403" w14:textId="77777777" w:rsidR="0065291D" w:rsidRDefault="0065291D">
      <w:r>
        <w:separator/>
      </w:r>
    </w:p>
  </w:endnote>
  <w:endnote w:type="continuationSeparator" w:id="0">
    <w:p w14:paraId="61BF8A01" w14:textId="77777777" w:rsidR="0065291D" w:rsidRDefault="00652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FKaiShu-SB-Estd-BF">
    <w:altName w:val="新細明體"/>
    <w:panose1 w:val="00000000000000000000"/>
    <w:charset w:val="88"/>
    <w:family w:val="auto"/>
    <w:notTrueType/>
    <w:pitch w:val="default"/>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ayout w:type="fixed"/>
      <w:tblCellMar>
        <w:left w:w="28" w:type="dxa"/>
        <w:right w:w="28" w:type="dxa"/>
      </w:tblCellMar>
      <w:tblLook w:val="00A0" w:firstRow="1" w:lastRow="0" w:firstColumn="1" w:lastColumn="0" w:noHBand="0" w:noVBand="0"/>
    </w:tblPr>
    <w:tblGrid>
      <w:gridCol w:w="2787"/>
      <w:gridCol w:w="2787"/>
      <w:gridCol w:w="2788"/>
    </w:tblGrid>
    <w:tr w:rsidR="000A3660" w14:paraId="6320C1C1" w14:textId="77777777">
      <w:tc>
        <w:tcPr>
          <w:tcW w:w="2787" w:type="dxa"/>
          <w:tcBorders>
            <w:top w:val="single" w:sz="4" w:space="0" w:color="auto"/>
          </w:tcBorders>
        </w:tcPr>
        <w:p w14:paraId="330FEB0E" w14:textId="77777777" w:rsidR="000A3660" w:rsidRDefault="000A3660">
          <w:pPr>
            <w:pStyle w:val="a8"/>
          </w:pPr>
        </w:p>
      </w:tc>
      <w:tc>
        <w:tcPr>
          <w:tcW w:w="2787" w:type="dxa"/>
          <w:tcBorders>
            <w:top w:val="single" w:sz="4" w:space="0" w:color="auto"/>
          </w:tcBorders>
        </w:tcPr>
        <w:p w14:paraId="04B93B73" w14:textId="677FD42C" w:rsidR="000A3660" w:rsidRPr="00883DB3" w:rsidRDefault="000A3660" w:rsidP="00220C45">
          <w:pPr>
            <w:pStyle w:val="a8"/>
            <w:tabs>
              <w:tab w:val="clear" w:pos="4153"/>
            </w:tabs>
            <w:jc w:val="center"/>
            <w:rPr>
              <w:rFonts w:ascii="Calibri" w:eastAsia="DFKai-SB" w:hAnsi="Calibri" w:cs="Calibri"/>
            </w:rPr>
          </w:pPr>
          <w:r w:rsidRPr="00A407CF">
            <w:rPr>
              <w:rFonts w:ascii="Calibri" w:eastAsia="宋体" w:hAnsi="Calibri" w:cs="Calibri" w:hint="eastAsia"/>
              <w:lang w:eastAsia="zh-CN"/>
            </w:rPr>
            <w:t>第</w:t>
          </w:r>
          <w:r w:rsidRPr="00A407CF">
            <w:rPr>
              <w:rFonts w:ascii="Calibri" w:eastAsia="宋体" w:hAnsi="Calibri" w:cs="Calibri"/>
              <w:lang w:eastAsia="zh-CN"/>
            </w:rPr>
            <w:t xml:space="preserve"> </w:t>
          </w:r>
          <w:r w:rsidRPr="00883DB3">
            <w:rPr>
              <w:rStyle w:val="a9"/>
              <w:rFonts w:ascii="Calibri" w:eastAsia="DFKai-SB" w:hAnsi="Calibri" w:cs="Calibri"/>
            </w:rPr>
            <w:fldChar w:fldCharType="begin"/>
          </w:r>
          <w:r w:rsidRPr="00883DB3">
            <w:rPr>
              <w:rStyle w:val="a9"/>
              <w:rFonts w:ascii="Calibri" w:eastAsia="DFKai-SB" w:hAnsi="Calibri" w:cs="Calibri"/>
            </w:rPr>
            <w:instrText xml:space="preserve"> PAGE </w:instrText>
          </w:r>
          <w:r w:rsidRPr="00883DB3">
            <w:rPr>
              <w:rStyle w:val="a9"/>
              <w:rFonts w:ascii="Calibri" w:eastAsia="DFKai-SB" w:hAnsi="Calibri" w:cs="Calibri"/>
            </w:rPr>
            <w:fldChar w:fldCharType="separate"/>
          </w:r>
          <w:r w:rsidR="00B12002">
            <w:rPr>
              <w:rStyle w:val="a9"/>
              <w:rFonts w:ascii="Calibri" w:eastAsia="DFKai-SB" w:hAnsi="Calibri" w:cs="Calibri"/>
              <w:noProof/>
            </w:rPr>
            <w:t>12</w:t>
          </w:r>
          <w:r w:rsidRPr="00883DB3">
            <w:rPr>
              <w:rStyle w:val="a9"/>
              <w:rFonts w:ascii="Calibri" w:eastAsia="DFKai-SB" w:hAnsi="Calibri" w:cs="Calibri"/>
            </w:rPr>
            <w:fldChar w:fldCharType="end"/>
          </w:r>
          <w:r w:rsidRPr="00A407CF">
            <w:rPr>
              <w:rStyle w:val="a9"/>
              <w:rFonts w:ascii="Calibri" w:eastAsia="宋体" w:hAnsi="Calibri" w:cs="Calibri"/>
              <w:lang w:eastAsia="zh-CN"/>
            </w:rPr>
            <w:t xml:space="preserve"> </w:t>
          </w:r>
          <w:r w:rsidRPr="00A407CF">
            <w:rPr>
              <w:rFonts w:ascii="Calibri" w:eastAsia="宋体" w:hAnsi="Calibri" w:cs="Calibri" w:hint="eastAsia"/>
              <w:lang w:eastAsia="zh-CN"/>
            </w:rPr>
            <w:t>页</w:t>
          </w:r>
        </w:p>
      </w:tc>
      <w:tc>
        <w:tcPr>
          <w:tcW w:w="2788" w:type="dxa"/>
          <w:tcBorders>
            <w:top w:val="single" w:sz="4" w:space="0" w:color="auto"/>
          </w:tcBorders>
        </w:tcPr>
        <w:p w14:paraId="512A6991" w14:textId="77777777" w:rsidR="000A3660" w:rsidRDefault="000A3660">
          <w:pPr>
            <w:pStyle w:val="a8"/>
          </w:pPr>
        </w:p>
      </w:tc>
    </w:tr>
  </w:tbl>
  <w:p w14:paraId="7AB60065" w14:textId="77777777" w:rsidR="000A3660" w:rsidRDefault="000A3660">
    <w:pPr>
      <w:pStyle w:val="a8"/>
    </w:pPr>
  </w:p>
  <w:p w14:paraId="333A297D" w14:textId="77777777" w:rsidR="000A3660" w:rsidRDefault="000A366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C8804" w14:textId="77777777" w:rsidR="0065291D" w:rsidRDefault="0065291D">
      <w:r>
        <w:separator/>
      </w:r>
    </w:p>
  </w:footnote>
  <w:footnote w:type="continuationSeparator" w:id="0">
    <w:p w14:paraId="0E61E472" w14:textId="77777777" w:rsidR="0065291D" w:rsidRDefault="00652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BE500" w14:textId="77777777" w:rsidR="000A3660" w:rsidRDefault="000A3660"/>
  <w:tbl>
    <w:tblPr>
      <w:tblW w:w="0" w:type="auto"/>
      <w:tblBorders>
        <w:top w:val="nil"/>
        <w:left w:val="nil"/>
        <w:bottom w:val="nil"/>
        <w:right w:val="nil"/>
        <w:insideH w:val="nil"/>
        <w:insideV w:val="nil"/>
      </w:tblBorders>
      <w:tblLayout w:type="fixed"/>
      <w:tblCellMar>
        <w:left w:w="28" w:type="dxa"/>
        <w:right w:w="28" w:type="dxa"/>
      </w:tblCellMar>
      <w:tblLook w:val="00A0" w:firstRow="1" w:lastRow="0" w:firstColumn="1" w:lastColumn="0" w:noHBand="0" w:noVBand="0"/>
    </w:tblPr>
    <w:tblGrid>
      <w:gridCol w:w="2458"/>
      <w:gridCol w:w="3475"/>
      <w:gridCol w:w="2429"/>
    </w:tblGrid>
    <w:tr w:rsidR="000A3660" w14:paraId="2166D260" w14:textId="77777777">
      <w:tc>
        <w:tcPr>
          <w:tcW w:w="2458" w:type="dxa"/>
          <w:tcBorders>
            <w:bottom w:val="single" w:sz="4" w:space="0" w:color="auto"/>
          </w:tcBorders>
        </w:tcPr>
        <w:p w14:paraId="4CAD1FBE" w14:textId="77777777" w:rsidR="000A3660" w:rsidRPr="00CC0260" w:rsidRDefault="000A3660">
          <w:pPr>
            <w:pStyle w:val="a7"/>
            <w:rPr>
              <w:rFonts w:ascii="Microsoft JhengHei" w:eastAsia="Microsoft JhengHei" w:hAnsi="Microsoft JhengHei"/>
            </w:rPr>
          </w:pPr>
        </w:p>
      </w:tc>
      <w:tc>
        <w:tcPr>
          <w:tcW w:w="3475" w:type="dxa"/>
          <w:tcBorders>
            <w:bottom w:val="single" w:sz="4" w:space="0" w:color="auto"/>
            <w:right w:val="nil"/>
          </w:tcBorders>
          <w:vAlign w:val="bottom"/>
        </w:tcPr>
        <w:p w14:paraId="28A7A7B2" w14:textId="77777777" w:rsidR="000A3660" w:rsidRDefault="000A3660" w:rsidP="00CC0260">
          <w:pPr>
            <w:pStyle w:val="a7"/>
            <w:rPr>
              <w:sz w:val="24"/>
            </w:rPr>
          </w:pPr>
        </w:p>
      </w:tc>
      <w:tc>
        <w:tcPr>
          <w:tcW w:w="2429" w:type="dxa"/>
          <w:tcBorders>
            <w:left w:val="nil"/>
            <w:bottom w:val="single" w:sz="4" w:space="0" w:color="auto"/>
          </w:tcBorders>
          <w:vAlign w:val="bottom"/>
        </w:tcPr>
        <w:p w14:paraId="42D9322D" w14:textId="77777777" w:rsidR="000A3660" w:rsidRDefault="000A3660" w:rsidP="00B277C4">
          <w:pPr>
            <w:pStyle w:val="a7"/>
            <w:jc w:val="right"/>
          </w:pPr>
        </w:p>
      </w:tc>
    </w:tr>
  </w:tbl>
  <w:p w14:paraId="00A1612E" w14:textId="77777777" w:rsidR="000A3660" w:rsidRDefault="000A3660">
    <w:pPr>
      <w:pStyle w:val="a7"/>
    </w:pPr>
  </w:p>
  <w:p w14:paraId="4A19CCF2" w14:textId="77777777" w:rsidR="000A3660" w:rsidRDefault="000A366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F49EC" w14:textId="77777777" w:rsidR="000A3660" w:rsidRDefault="0065291D">
    <w:pPr>
      <w:pStyle w:val="a7"/>
    </w:pPr>
    <w:r>
      <w:rPr>
        <w:noProof/>
        <w:lang w:eastAsia="zh-CN"/>
      </w:rPr>
      <w:pict w14:anchorId="423C4625">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按鈕形 4" o:spid="_x0000_s2049" type="#_x0000_t84" style="position:absolute;margin-left:18pt;margin-top:4.15pt;width:470.25pt;height:719.25pt;z-index:251659264;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" adj="721" fillcolor="white [3201]" strokecolor="black [3213]" strokeweight="1pt">
          <v:path arrowok="t"/>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158"/>
    <w:multiLevelType w:val="hybridMultilevel"/>
    <w:tmpl w:val="B248E71C"/>
    <w:lvl w:ilvl="0" w:tplc="CB10B268">
      <w:start w:val="1"/>
      <w:numFmt w:val="decimal"/>
      <w:lvlText w:val="%1."/>
      <w:lvlJc w:val="left"/>
      <w:pPr>
        <w:tabs>
          <w:tab w:val="num" w:pos="1380"/>
        </w:tabs>
        <w:ind w:left="1380" w:hanging="420"/>
      </w:pPr>
      <w:rPr>
        <w:color w:val="auto"/>
      </w:rPr>
    </w:lvl>
    <w:lvl w:ilvl="1" w:tplc="04090019" w:tentative="1">
      <w:start w:val="1"/>
      <w:numFmt w:val="lowerLetter"/>
      <w:lvlText w:val="%2)"/>
      <w:lvlJc w:val="left"/>
      <w:pPr>
        <w:tabs>
          <w:tab w:val="num" w:pos="1800"/>
        </w:tabs>
        <w:ind w:left="1800" w:hanging="420"/>
      </w:pPr>
    </w:lvl>
    <w:lvl w:ilvl="2" w:tplc="0409001B">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1" w15:restartNumberingAfterBreak="0">
    <w:nsid w:val="036D175C"/>
    <w:multiLevelType w:val="hybridMultilevel"/>
    <w:tmpl w:val="0554E2EA"/>
    <w:lvl w:ilvl="0" w:tplc="AD6C7E36">
      <w:start w:val="1"/>
      <w:numFmt w:val="taiwaneseCountingThousand"/>
      <w:lvlText w:val="(%1)"/>
      <w:lvlJc w:val="left"/>
      <w:pPr>
        <w:tabs>
          <w:tab w:val="num" w:pos="1665"/>
        </w:tabs>
        <w:ind w:left="1665" w:hanging="705"/>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A1294C"/>
    <w:multiLevelType w:val="hybridMultilevel"/>
    <w:tmpl w:val="0554E2EA"/>
    <w:lvl w:ilvl="0" w:tplc="AD6C7E36">
      <w:start w:val="1"/>
      <w:numFmt w:val="taiwaneseCountingThousand"/>
      <w:lvlText w:val="(%1)"/>
      <w:lvlJc w:val="left"/>
      <w:pPr>
        <w:tabs>
          <w:tab w:val="num" w:pos="1665"/>
        </w:tabs>
        <w:ind w:left="1665" w:hanging="705"/>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555F21"/>
    <w:multiLevelType w:val="hybridMultilevel"/>
    <w:tmpl w:val="0554E2EA"/>
    <w:lvl w:ilvl="0" w:tplc="AD6C7E36">
      <w:start w:val="1"/>
      <w:numFmt w:val="taiwaneseCountingThousand"/>
      <w:lvlText w:val="(%1)"/>
      <w:lvlJc w:val="left"/>
      <w:pPr>
        <w:tabs>
          <w:tab w:val="num" w:pos="1665"/>
        </w:tabs>
        <w:ind w:left="1665" w:hanging="705"/>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6349C5"/>
    <w:multiLevelType w:val="multilevel"/>
    <w:tmpl w:val="47EC8FB8"/>
    <w:lvl w:ilvl="0">
      <w:start w:val="1"/>
      <w:numFmt w:val="decimal"/>
      <w:lvlText w:val="%1."/>
      <w:lvlJc w:val="left"/>
      <w:pPr>
        <w:ind w:left="1920" w:hanging="480"/>
      </w:pPr>
      <w:rPr>
        <w:rFonts w:ascii="DFKai-SB" w:eastAsia="PMingLiU" w:hAnsi="DFKai-SB" w:cs="DFKaiShu-SB-Estd-BF" w:hint="eastAsia"/>
      </w:rPr>
    </w:lvl>
    <w:lvl w:ilvl="1">
      <w:start w:val="1"/>
      <w:numFmt w:val="decimal"/>
      <w:pStyle w:val="A1"/>
      <w:lvlText w:val="%1.%2."/>
      <w:lvlJc w:val="left"/>
      <w:pPr>
        <w:ind w:left="1418" w:hanging="284"/>
      </w:pPr>
      <w:rPr>
        <w:rFonts w:hint="eastAsia"/>
      </w:rPr>
    </w:lvl>
    <w:lvl w:ilvl="2">
      <w:start w:val="1"/>
      <w:numFmt w:val="bullet"/>
      <w:lvlText w:val=""/>
      <w:lvlJc w:val="left"/>
      <w:pPr>
        <w:ind w:left="2880" w:hanging="480"/>
      </w:pPr>
      <w:rPr>
        <w:rFonts w:ascii="Wingdings" w:hAnsi="Wingdings" w:hint="default"/>
      </w:rPr>
    </w:lvl>
    <w:lvl w:ilvl="3">
      <w:start w:val="1"/>
      <w:numFmt w:val="bullet"/>
      <w:lvlText w:val=""/>
      <w:lvlJc w:val="left"/>
      <w:pPr>
        <w:ind w:left="3360" w:hanging="480"/>
      </w:pPr>
      <w:rPr>
        <w:rFonts w:ascii="Wingdings" w:hAnsi="Wingdings" w:hint="default"/>
      </w:rPr>
    </w:lvl>
    <w:lvl w:ilvl="4">
      <w:start w:val="1"/>
      <w:numFmt w:val="bullet"/>
      <w:lvlText w:val=""/>
      <w:lvlJc w:val="left"/>
      <w:pPr>
        <w:ind w:left="3840" w:hanging="480"/>
      </w:pPr>
      <w:rPr>
        <w:rFonts w:ascii="Wingdings" w:hAnsi="Wingdings" w:hint="default"/>
      </w:rPr>
    </w:lvl>
    <w:lvl w:ilvl="5">
      <w:start w:val="1"/>
      <w:numFmt w:val="bullet"/>
      <w:lvlText w:val=""/>
      <w:lvlJc w:val="left"/>
      <w:pPr>
        <w:ind w:left="4320" w:hanging="480"/>
      </w:pPr>
      <w:rPr>
        <w:rFonts w:ascii="Wingdings" w:hAnsi="Wingdings" w:hint="default"/>
      </w:rPr>
    </w:lvl>
    <w:lvl w:ilvl="6">
      <w:start w:val="1"/>
      <w:numFmt w:val="bullet"/>
      <w:lvlText w:val=""/>
      <w:lvlJc w:val="left"/>
      <w:pPr>
        <w:ind w:left="4800" w:hanging="480"/>
      </w:pPr>
      <w:rPr>
        <w:rFonts w:ascii="Wingdings" w:hAnsi="Wingdings" w:hint="default"/>
      </w:rPr>
    </w:lvl>
    <w:lvl w:ilvl="7">
      <w:start w:val="1"/>
      <w:numFmt w:val="bullet"/>
      <w:lvlText w:val=""/>
      <w:lvlJc w:val="left"/>
      <w:pPr>
        <w:ind w:left="5280" w:hanging="480"/>
      </w:pPr>
      <w:rPr>
        <w:rFonts w:ascii="Wingdings" w:hAnsi="Wingdings" w:hint="default"/>
      </w:rPr>
    </w:lvl>
    <w:lvl w:ilvl="8">
      <w:start w:val="1"/>
      <w:numFmt w:val="bullet"/>
      <w:lvlText w:val=""/>
      <w:lvlJc w:val="left"/>
      <w:pPr>
        <w:ind w:left="5760" w:hanging="480"/>
      </w:pPr>
      <w:rPr>
        <w:rFonts w:ascii="Wingdings" w:hAnsi="Wingdings" w:hint="default"/>
      </w:rPr>
    </w:lvl>
  </w:abstractNum>
  <w:abstractNum w:abstractNumId="5" w15:restartNumberingAfterBreak="0">
    <w:nsid w:val="196B564B"/>
    <w:multiLevelType w:val="hybridMultilevel"/>
    <w:tmpl w:val="0554E2EA"/>
    <w:lvl w:ilvl="0" w:tplc="AD6C7E36">
      <w:start w:val="1"/>
      <w:numFmt w:val="taiwaneseCountingThousand"/>
      <w:lvlText w:val="(%1)"/>
      <w:lvlJc w:val="left"/>
      <w:pPr>
        <w:tabs>
          <w:tab w:val="num" w:pos="1665"/>
        </w:tabs>
        <w:ind w:left="1665" w:hanging="705"/>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147E24"/>
    <w:multiLevelType w:val="hybridMultilevel"/>
    <w:tmpl w:val="E3500D7C"/>
    <w:lvl w:ilvl="0" w:tplc="9744A6AE">
      <w:start w:val="1"/>
      <w:numFmt w:val="taiwaneseCountingThousand"/>
      <w:lvlText w:val="%1、"/>
      <w:lvlJc w:val="left"/>
      <w:pPr>
        <w:tabs>
          <w:tab w:val="num" w:pos="720"/>
        </w:tabs>
        <w:ind w:left="720" w:hanging="720"/>
      </w:pPr>
      <w:rPr>
        <w:rFonts w:hint="eastAsia"/>
      </w:rPr>
    </w:lvl>
    <w:lvl w:ilvl="1" w:tplc="FD926A76">
      <w:start w:val="1"/>
      <w:numFmt w:val="ideographTraditional"/>
      <w:lvlText w:val="%2、"/>
      <w:lvlJc w:val="left"/>
      <w:pPr>
        <w:tabs>
          <w:tab w:val="num" w:pos="960"/>
        </w:tabs>
        <w:ind w:left="960" w:hanging="480"/>
      </w:pPr>
    </w:lvl>
    <w:lvl w:ilvl="2" w:tplc="AD6C7E36">
      <w:start w:val="1"/>
      <w:numFmt w:val="taiwaneseCountingThousand"/>
      <w:lvlText w:val="(%3)"/>
      <w:lvlJc w:val="left"/>
      <w:pPr>
        <w:tabs>
          <w:tab w:val="num" w:pos="1665"/>
        </w:tabs>
        <w:ind w:left="1665" w:hanging="705"/>
      </w:pPr>
      <w:rPr>
        <w:rFonts w:hint="eastAsia"/>
      </w:rPr>
    </w:lvl>
    <w:lvl w:ilvl="3" w:tplc="0409000F">
      <w:start w:val="1"/>
      <w:numFmt w:val="decimal"/>
      <w:lvlText w:val="%4."/>
      <w:lvlJc w:val="left"/>
      <w:pPr>
        <w:tabs>
          <w:tab w:val="num" w:pos="1920"/>
        </w:tabs>
        <w:ind w:left="1920" w:hanging="480"/>
      </w:pPr>
      <w:rPr>
        <w:rFonts w:hint="default"/>
      </w:rPr>
    </w:lvl>
    <w:lvl w:ilvl="4" w:tplc="32DC6FBE">
      <w:start w:val="1"/>
      <w:numFmt w:val="ideographTraditional"/>
      <w:lvlText w:val="%5、"/>
      <w:lvlJc w:val="left"/>
      <w:pPr>
        <w:tabs>
          <w:tab w:val="num" w:pos="2400"/>
        </w:tabs>
        <w:ind w:left="2400" w:hanging="480"/>
      </w:pPr>
    </w:lvl>
    <w:lvl w:ilvl="5" w:tplc="2A404614" w:tentative="1">
      <w:start w:val="1"/>
      <w:numFmt w:val="lowerRoman"/>
      <w:lvlText w:val="%6."/>
      <w:lvlJc w:val="right"/>
      <w:pPr>
        <w:tabs>
          <w:tab w:val="num" w:pos="2880"/>
        </w:tabs>
        <w:ind w:left="2880" w:hanging="480"/>
      </w:pPr>
    </w:lvl>
    <w:lvl w:ilvl="6" w:tplc="E9EC9CD4" w:tentative="1">
      <w:start w:val="1"/>
      <w:numFmt w:val="decimal"/>
      <w:lvlText w:val="%7."/>
      <w:lvlJc w:val="left"/>
      <w:pPr>
        <w:tabs>
          <w:tab w:val="num" w:pos="3360"/>
        </w:tabs>
        <w:ind w:left="3360" w:hanging="480"/>
      </w:pPr>
    </w:lvl>
    <w:lvl w:ilvl="7" w:tplc="EC228AB4" w:tentative="1">
      <w:start w:val="1"/>
      <w:numFmt w:val="ideographTraditional"/>
      <w:lvlText w:val="%8、"/>
      <w:lvlJc w:val="left"/>
      <w:pPr>
        <w:tabs>
          <w:tab w:val="num" w:pos="3840"/>
        </w:tabs>
        <w:ind w:left="3840" w:hanging="480"/>
      </w:pPr>
    </w:lvl>
    <w:lvl w:ilvl="8" w:tplc="8DB870C0" w:tentative="1">
      <w:start w:val="1"/>
      <w:numFmt w:val="lowerRoman"/>
      <w:lvlText w:val="%9."/>
      <w:lvlJc w:val="right"/>
      <w:pPr>
        <w:tabs>
          <w:tab w:val="num" w:pos="4320"/>
        </w:tabs>
        <w:ind w:left="4320" w:hanging="480"/>
      </w:pPr>
    </w:lvl>
  </w:abstractNum>
  <w:abstractNum w:abstractNumId="7" w15:restartNumberingAfterBreak="0">
    <w:nsid w:val="2B841E44"/>
    <w:multiLevelType w:val="hybridMultilevel"/>
    <w:tmpl w:val="0554E2EA"/>
    <w:lvl w:ilvl="0" w:tplc="AD6C7E36">
      <w:start w:val="1"/>
      <w:numFmt w:val="taiwaneseCountingThousand"/>
      <w:lvlText w:val="(%1)"/>
      <w:lvlJc w:val="left"/>
      <w:pPr>
        <w:tabs>
          <w:tab w:val="num" w:pos="1665"/>
        </w:tabs>
        <w:ind w:left="1665" w:hanging="705"/>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B65302"/>
    <w:multiLevelType w:val="hybridMultilevel"/>
    <w:tmpl w:val="0554E2EA"/>
    <w:lvl w:ilvl="0" w:tplc="AD6C7E36">
      <w:start w:val="1"/>
      <w:numFmt w:val="taiwaneseCountingThousand"/>
      <w:lvlText w:val="(%1)"/>
      <w:lvlJc w:val="left"/>
      <w:pPr>
        <w:tabs>
          <w:tab w:val="num" w:pos="1665"/>
        </w:tabs>
        <w:ind w:left="1665" w:hanging="705"/>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4C81D46"/>
    <w:multiLevelType w:val="hybridMultilevel"/>
    <w:tmpl w:val="0554E2EA"/>
    <w:lvl w:ilvl="0" w:tplc="AD6C7E36">
      <w:start w:val="1"/>
      <w:numFmt w:val="taiwaneseCountingThousand"/>
      <w:lvlText w:val="(%1)"/>
      <w:lvlJc w:val="left"/>
      <w:pPr>
        <w:tabs>
          <w:tab w:val="num" w:pos="1665"/>
        </w:tabs>
        <w:ind w:left="1665" w:hanging="705"/>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8BF27CB"/>
    <w:multiLevelType w:val="hybridMultilevel"/>
    <w:tmpl w:val="A246F220"/>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15:restartNumberingAfterBreak="0">
    <w:nsid w:val="3A4D6B04"/>
    <w:multiLevelType w:val="hybridMultilevel"/>
    <w:tmpl w:val="C8E8FF1C"/>
    <w:lvl w:ilvl="0" w:tplc="BC48C316">
      <w:start w:val="4"/>
      <w:numFmt w:val="japaneseCounting"/>
      <w:lvlText w:val="%1、"/>
      <w:lvlJc w:val="left"/>
      <w:pPr>
        <w:ind w:left="480" w:hanging="480"/>
      </w:pPr>
      <w:rPr>
        <w:rFonts w:eastAsia="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6A3D16"/>
    <w:multiLevelType w:val="multilevel"/>
    <w:tmpl w:val="6B6459CC"/>
    <w:lvl w:ilvl="0">
      <w:start w:val="1"/>
      <w:numFmt w:val="decimal"/>
      <w:lvlText w:val="%1."/>
      <w:lvlJc w:val="left"/>
      <w:pPr>
        <w:ind w:left="1920" w:hanging="480"/>
      </w:pPr>
      <w:rPr>
        <w:rFonts w:ascii="DFKai-SB" w:eastAsia="PMingLiU" w:hAnsi="DFKai-SB" w:cs="DFKaiShu-SB-Estd-BF" w:hint="eastAsia"/>
      </w:rPr>
    </w:lvl>
    <w:lvl w:ilvl="1">
      <w:start w:val="1"/>
      <w:numFmt w:val="decimal"/>
      <w:lvlText w:val="%1.%2."/>
      <w:lvlJc w:val="left"/>
      <w:pPr>
        <w:ind w:left="1418" w:hanging="284"/>
      </w:pPr>
      <w:rPr>
        <w:rFonts w:hint="eastAsia"/>
      </w:rPr>
    </w:lvl>
    <w:lvl w:ilvl="2">
      <w:start w:val="1"/>
      <w:numFmt w:val="bullet"/>
      <w:lvlText w:val=""/>
      <w:lvlJc w:val="left"/>
      <w:pPr>
        <w:ind w:left="2880" w:hanging="480"/>
      </w:pPr>
      <w:rPr>
        <w:rFonts w:ascii="Wingdings" w:hAnsi="Wingdings" w:hint="default"/>
      </w:rPr>
    </w:lvl>
    <w:lvl w:ilvl="3">
      <w:start w:val="1"/>
      <w:numFmt w:val="bullet"/>
      <w:lvlText w:val=""/>
      <w:lvlJc w:val="left"/>
      <w:pPr>
        <w:ind w:left="3360" w:hanging="480"/>
      </w:pPr>
      <w:rPr>
        <w:rFonts w:ascii="Wingdings" w:hAnsi="Wingdings" w:hint="default"/>
      </w:rPr>
    </w:lvl>
    <w:lvl w:ilvl="4">
      <w:start w:val="1"/>
      <w:numFmt w:val="bullet"/>
      <w:lvlText w:val=""/>
      <w:lvlJc w:val="left"/>
      <w:pPr>
        <w:ind w:left="3840" w:hanging="480"/>
      </w:pPr>
      <w:rPr>
        <w:rFonts w:ascii="Wingdings" w:hAnsi="Wingdings" w:hint="default"/>
      </w:rPr>
    </w:lvl>
    <w:lvl w:ilvl="5">
      <w:start w:val="1"/>
      <w:numFmt w:val="bullet"/>
      <w:lvlText w:val=""/>
      <w:lvlJc w:val="left"/>
      <w:pPr>
        <w:ind w:left="4320" w:hanging="480"/>
      </w:pPr>
      <w:rPr>
        <w:rFonts w:ascii="Wingdings" w:hAnsi="Wingdings" w:hint="default"/>
      </w:rPr>
    </w:lvl>
    <w:lvl w:ilvl="6">
      <w:start w:val="1"/>
      <w:numFmt w:val="bullet"/>
      <w:lvlText w:val=""/>
      <w:lvlJc w:val="left"/>
      <w:pPr>
        <w:ind w:left="4800" w:hanging="480"/>
      </w:pPr>
      <w:rPr>
        <w:rFonts w:ascii="Wingdings" w:hAnsi="Wingdings" w:hint="default"/>
      </w:rPr>
    </w:lvl>
    <w:lvl w:ilvl="7">
      <w:start w:val="1"/>
      <w:numFmt w:val="bullet"/>
      <w:lvlText w:val=""/>
      <w:lvlJc w:val="left"/>
      <w:pPr>
        <w:ind w:left="5280" w:hanging="480"/>
      </w:pPr>
      <w:rPr>
        <w:rFonts w:ascii="Wingdings" w:hAnsi="Wingdings" w:hint="default"/>
      </w:rPr>
    </w:lvl>
    <w:lvl w:ilvl="8">
      <w:start w:val="1"/>
      <w:numFmt w:val="bullet"/>
      <w:lvlText w:val=""/>
      <w:lvlJc w:val="left"/>
      <w:pPr>
        <w:ind w:left="5760" w:hanging="480"/>
      </w:pPr>
      <w:rPr>
        <w:rFonts w:ascii="Wingdings" w:hAnsi="Wingdings" w:hint="default"/>
      </w:rPr>
    </w:lvl>
  </w:abstractNum>
  <w:abstractNum w:abstractNumId="13" w15:restartNumberingAfterBreak="0">
    <w:nsid w:val="3DEA04CB"/>
    <w:multiLevelType w:val="hybridMultilevel"/>
    <w:tmpl w:val="0554E2EA"/>
    <w:lvl w:ilvl="0" w:tplc="AD6C7E36">
      <w:start w:val="1"/>
      <w:numFmt w:val="taiwaneseCountingThousand"/>
      <w:lvlText w:val="(%1)"/>
      <w:lvlJc w:val="left"/>
      <w:pPr>
        <w:tabs>
          <w:tab w:val="num" w:pos="1665"/>
        </w:tabs>
        <w:ind w:left="1665" w:hanging="705"/>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D41083C"/>
    <w:multiLevelType w:val="singleLevel"/>
    <w:tmpl w:val="6CC0A48C"/>
    <w:lvl w:ilvl="0">
      <w:start w:val="1"/>
      <w:numFmt w:val="taiwaneseCountingThousand"/>
      <w:pStyle w:val="3"/>
      <w:lvlText w:val="第%1條  "/>
      <w:lvlJc w:val="left"/>
      <w:pPr>
        <w:tabs>
          <w:tab w:val="num" w:pos="1440"/>
        </w:tabs>
        <w:ind w:left="794" w:hanging="794"/>
      </w:pPr>
      <w:rPr>
        <w:rFonts w:hint="eastAsia"/>
      </w:rPr>
    </w:lvl>
  </w:abstractNum>
  <w:abstractNum w:abstractNumId="15" w15:restartNumberingAfterBreak="0">
    <w:nsid w:val="4EE02A91"/>
    <w:multiLevelType w:val="hybridMultilevel"/>
    <w:tmpl w:val="A25C468A"/>
    <w:lvl w:ilvl="0" w:tplc="9744A6AE">
      <w:start w:val="1"/>
      <w:numFmt w:val="taiwaneseCountingThousand"/>
      <w:lvlText w:val="%1、"/>
      <w:lvlJc w:val="left"/>
      <w:pPr>
        <w:tabs>
          <w:tab w:val="num" w:pos="720"/>
        </w:tabs>
        <w:ind w:left="720" w:hanging="720"/>
      </w:pPr>
      <w:rPr>
        <w:rFonts w:hint="eastAsia"/>
      </w:rPr>
    </w:lvl>
    <w:lvl w:ilvl="1" w:tplc="FD926A76">
      <w:start w:val="1"/>
      <w:numFmt w:val="ideographTraditional"/>
      <w:lvlText w:val="%2、"/>
      <w:lvlJc w:val="left"/>
      <w:pPr>
        <w:tabs>
          <w:tab w:val="num" w:pos="960"/>
        </w:tabs>
        <w:ind w:left="960" w:hanging="480"/>
      </w:pPr>
    </w:lvl>
    <w:lvl w:ilvl="2" w:tplc="AD6C7E36">
      <w:start w:val="1"/>
      <w:numFmt w:val="taiwaneseCountingThousand"/>
      <w:lvlText w:val="(%3)"/>
      <w:lvlJc w:val="left"/>
      <w:pPr>
        <w:tabs>
          <w:tab w:val="num" w:pos="1665"/>
        </w:tabs>
        <w:ind w:left="1665" w:hanging="705"/>
      </w:pPr>
      <w:rPr>
        <w:rFonts w:hint="eastAsia"/>
      </w:rPr>
    </w:lvl>
    <w:lvl w:ilvl="3" w:tplc="0409000F">
      <w:start w:val="1"/>
      <w:numFmt w:val="decimal"/>
      <w:lvlText w:val="%4."/>
      <w:lvlJc w:val="left"/>
      <w:pPr>
        <w:tabs>
          <w:tab w:val="num" w:pos="1838"/>
        </w:tabs>
        <w:ind w:left="1838" w:hanging="420"/>
      </w:pPr>
      <w:rPr>
        <w:rFonts w:hint="eastAsia"/>
      </w:rPr>
    </w:lvl>
    <w:lvl w:ilvl="4" w:tplc="32DC6FBE">
      <w:start w:val="1"/>
      <w:numFmt w:val="ideographTraditional"/>
      <w:lvlText w:val="%5、"/>
      <w:lvlJc w:val="left"/>
      <w:pPr>
        <w:tabs>
          <w:tab w:val="num" w:pos="2400"/>
        </w:tabs>
        <w:ind w:left="2400" w:hanging="480"/>
      </w:pPr>
    </w:lvl>
    <w:lvl w:ilvl="5" w:tplc="748C934E">
      <w:start w:val="1"/>
      <w:numFmt w:val="decimal"/>
      <w:lvlText w:val="%6、"/>
      <w:lvlJc w:val="left"/>
      <w:pPr>
        <w:tabs>
          <w:tab w:val="num" w:pos="2760"/>
        </w:tabs>
        <w:ind w:left="2760" w:hanging="360"/>
      </w:pPr>
      <w:rPr>
        <w:rFonts w:eastAsia="宋体" w:hint="default"/>
        <w:color w:val="auto"/>
      </w:rPr>
    </w:lvl>
    <w:lvl w:ilvl="6" w:tplc="810AC450">
      <w:start w:val="1"/>
      <w:numFmt w:val="decimal"/>
      <w:lvlText w:val="(%7)"/>
      <w:lvlJc w:val="left"/>
      <w:pPr>
        <w:ind w:left="3240" w:hanging="360"/>
      </w:pPr>
      <w:rPr>
        <w:rFonts w:hint="default"/>
      </w:rPr>
    </w:lvl>
    <w:lvl w:ilvl="7" w:tplc="EC228AB4" w:tentative="1">
      <w:start w:val="1"/>
      <w:numFmt w:val="ideographTraditional"/>
      <w:lvlText w:val="%8、"/>
      <w:lvlJc w:val="left"/>
      <w:pPr>
        <w:tabs>
          <w:tab w:val="num" w:pos="3840"/>
        </w:tabs>
        <w:ind w:left="3840" w:hanging="480"/>
      </w:pPr>
    </w:lvl>
    <w:lvl w:ilvl="8" w:tplc="8DB870C0" w:tentative="1">
      <w:start w:val="1"/>
      <w:numFmt w:val="lowerRoman"/>
      <w:lvlText w:val="%9."/>
      <w:lvlJc w:val="right"/>
      <w:pPr>
        <w:tabs>
          <w:tab w:val="num" w:pos="4320"/>
        </w:tabs>
        <w:ind w:left="4320" w:hanging="480"/>
      </w:pPr>
    </w:lvl>
  </w:abstractNum>
  <w:abstractNum w:abstractNumId="16" w15:restartNumberingAfterBreak="0">
    <w:nsid w:val="4EFD7B06"/>
    <w:multiLevelType w:val="hybridMultilevel"/>
    <w:tmpl w:val="E6341A58"/>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7" w15:restartNumberingAfterBreak="0">
    <w:nsid w:val="51317E4E"/>
    <w:multiLevelType w:val="hybridMultilevel"/>
    <w:tmpl w:val="25B86B26"/>
    <w:lvl w:ilvl="0" w:tplc="AD6C7E36">
      <w:start w:val="1"/>
      <w:numFmt w:val="taiwaneseCountingThousand"/>
      <w:lvlText w:val="(%1)"/>
      <w:lvlJc w:val="left"/>
      <w:pPr>
        <w:tabs>
          <w:tab w:val="num" w:pos="1665"/>
        </w:tabs>
        <w:ind w:left="1665" w:hanging="705"/>
      </w:pPr>
      <w:rPr>
        <w:rFonts w:hint="eastAsia"/>
      </w:rPr>
    </w:lvl>
    <w:lvl w:ilvl="1" w:tplc="0409000F">
      <w:start w:val="1"/>
      <w:numFmt w:val="decimal"/>
      <w:lvlText w:val="%2."/>
      <w:lvlJc w:val="left"/>
      <w:pPr>
        <w:tabs>
          <w:tab w:val="num" w:pos="900"/>
        </w:tabs>
        <w:ind w:left="900" w:hanging="42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A627EB6"/>
    <w:multiLevelType w:val="hybridMultilevel"/>
    <w:tmpl w:val="E6341A58"/>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9" w15:restartNumberingAfterBreak="0">
    <w:nsid w:val="7C13308B"/>
    <w:multiLevelType w:val="hybridMultilevel"/>
    <w:tmpl w:val="E6341A58"/>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15"/>
  </w:num>
  <w:num w:numId="2">
    <w:abstractNumId w:val="14"/>
  </w:num>
  <w:num w:numId="3">
    <w:abstractNumId w:val="17"/>
  </w:num>
  <w:num w:numId="4">
    <w:abstractNumId w:val="3"/>
  </w:num>
  <w:num w:numId="5">
    <w:abstractNumId w:val="5"/>
  </w:num>
  <w:num w:numId="6">
    <w:abstractNumId w:val="9"/>
  </w:num>
  <w:num w:numId="7">
    <w:abstractNumId w:val="7"/>
  </w:num>
  <w:num w:numId="8">
    <w:abstractNumId w:val="1"/>
  </w:num>
  <w:num w:numId="9">
    <w:abstractNumId w:val="13"/>
  </w:num>
  <w:num w:numId="10">
    <w:abstractNumId w:val="2"/>
  </w:num>
  <w:num w:numId="11">
    <w:abstractNumId w:val="6"/>
  </w:num>
  <w:num w:numId="12">
    <w:abstractNumId w:val="0"/>
  </w:num>
  <w:num w:numId="13">
    <w:abstractNumId w:val="4"/>
  </w:num>
  <w:num w:numId="14">
    <w:abstractNumId w:val="4"/>
  </w:num>
  <w:num w:numId="15">
    <w:abstractNumId w:val="4"/>
  </w:num>
  <w:num w:numId="16">
    <w:abstractNumId w:val="12"/>
  </w:num>
  <w:num w:numId="17">
    <w:abstractNumId w:val="4"/>
  </w:num>
  <w:num w:numId="18">
    <w:abstractNumId w:val="4"/>
  </w:num>
  <w:num w:numId="19">
    <w:abstractNumId w:val="8"/>
  </w:num>
  <w:num w:numId="20">
    <w:abstractNumId w:val="11"/>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8"/>
  </w:num>
  <w:num w:numId="24">
    <w:abstractNumId w:val="16"/>
  </w:num>
  <w:num w:numId="2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80"/>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7448D"/>
    <w:rsid w:val="000030FC"/>
    <w:rsid w:val="00003434"/>
    <w:rsid w:val="00003706"/>
    <w:rsid w:val="00004BC1"/>
    <w:rsid w:val="0000725F"/>
    <w:rsid w:val="0000790D"/>
    <w:rsid w:val="00012321"/>
    <w:rsid w:val="0001244C"/>
    <w:rsid w:val="00012AB2"/>
    <w:rsid w:val="000145D9"/>
    <w:rsid w:val="000159CB"/>
    <w:rsid w:val="000226E6"/>
    <w:rsid w:val="000230D4"/>
    <w:rsid w:val="00024B7D"/>
    <w:rsid w:val="00031008"/>
    <w:rsid w:val="00031B29"/>
    <w:rsid w:val="00032E0A"/>
    <w:rsid w:val="000330BC"/>
    <w:rsid w:val="00033264"/>
    <w:rsid w:val="00034553"/>
    <w:rsid w:val="00035A99"/>
    <w:rsid w:val="0004206B"/>
    <w:rsid w:val="000422E4"/>
    <w:rsid w:val="00043EBA"/>
    <w:rsid w:val="00047705"/>
    <w:rsid w:val="0005102A"/>
    <w:rsid w:val="0005558B"/>
    <w:rsid w:val="00055ED2"/>
    <w:rsid w:val="00055F4B"/>
    <w:rsid w:val="00061799"/>
    <w:rsid w:val="00062F89"/>
    <w:rsid w:val="000638E9"/>
    <w:rsid w:val="000751F5"/>
    <w:rsid w:val="000900F2"/>
    <w:rsid w:val="00090E6C"/>
    <w:rsid w:val="00093AC3"/>
    <w:rsid w:val="0009533A"/>
    <w:rsid w:val="00097B91"/>
    <w:rsid w:val="000A0BAA"/>
    <w:rsid w:val="000A11EB"/>
    <w:rsid w:val="000A2BF7"/>
    <w:rsid w:val="000A3660"/>
    <w:rsid w:val="000A44A2"/>
    <w:rsid w:val="000A45DB"/>
    <w:rsid w:val="000A5F50"/>
    <w:rsid w:val="000B3CDF"/>
    <w:rsid w:val="000B442D"/>
    <w:rsid w:val="000D120E"/>
    <w:rsid w:val="000D2A5E"/>
    <w:rsid w:val="000D6DC2"/>
    <w:rsid w:val="000E101B"/>
    <w:rsid w:val="000E564F"/>
    <w:rsid w:val="000F3AD5"/>
    <w:rsid w:val="000F531D"/>
    <w:rsid w:val="000F5A21"/>
    <w:rsid w:val="000F75D3"/>
    <w:rsid w:val="0010089D"/>
    <w:rsid w:val="00102FD7"/>
    <w:rsid w:val="001032AF"/>
    <w:rsid w:val="0010567B"/>
    <w:rsid w:val="00106806"/>
    <w:rsid w:val="00106F26"/>
    <w:rsid w:val="00107046"/>
    <w:rsid w:val="00107204"/>
    <w:rsid w:val="0011029B"/>
    <w:rsid w:val="00110865"/>
    <w:rsid w:val="00111DEB"/>
    <w:rsid w:val="00116221"/>
    <w:rsid w:val="001213C7"/>
    <w:rsid w:val="00122F60"/>
    <w:rsid w:val="00126291"/>
    <w:rsid w:val="0013092F"/>
    <w:rsid w:val="00132446"/>
    <w:rsid w:val="0013320F"/>
    <w:rsid w:val="001361F1"/>
    <w:rsid w:val="00140715"/>
    <w:rsid w:val="001410BF"/>
    <w:rsid w:val="00143C63"/>
    <w:rsid w:val="00144050"/>
    <w:rsid w:val="0014464C"/>
    <w:rsid w:val="00150083"/>
    <w:rsid w:val="001504E4"/>
    <w:rsid w:val="001529E1"/>
    <w:rsid w:val="00155AC9"/>
    <w:rsid w:val="00157218"/>
    <w:rsid w:val="00162617"/>
    <w:rsid w:val="00163710"/>
    <w:rsid w:val="0016534D"/>
    <w:rsid w:val="0016588C"/>
    <w:rsid w:val="0017448D"/>
    <w:rsid w:val="0017455B"/>
    <w:rsid w:val="00174995"/>
    <w:rsid w:val="001751C0"/>
    <w:rsid w:val="00176F44"/>
    <w:rsid w:val="001800CD"/>
    <w:rsid w:val="00181ACB"/>
    <w:rsid w:val="00187E31"/>
    <w:rsid w:val="00191276"/>
    <w:rsid w:val="00194CDB"/>
    <w:rsid w:val="00195668"/>
    <w:rsid w:val="00196298"/>
    <w:rsid w:val="00197FEA"/>
    <w:rsid w:val="001A0A63"/>
    <w:rsid w:val="001A4F3D"/>
    <w:rsid w:val="001A7192"/>
    <w:rsid w:val="001B16DE"/>
    <w:rsid w:val="001B256A"/>
    <w:rsid w:val="001B5621"/>
    <w:rsid w:val="001C04D2"/>
    <w:rsid w:val="001C2722"/>
    <w:rsid w:val="001C35CD"/>
    <w:rsid w:val="001C5A2E"/>
    <w:rsid w:val="001C63AA"/>
    <w:rsid w:val="001C7F3E"/>
    <w:rsid w:val="001D215F"/>
    <w:rsid w:val="001D24B1"/>
    <w:rsid w:val="001D2D63"/>
    <w:rsid w:val="001D4126"/>
    <w:rsid w:val="001D4954"/>
    <w:rsid w:val="001D5A41"/>
    <w:rsid w:val="001D7171"/>
    <w:rsid w:val="001E7373"/>
    <w:rsid w:val="001F087F"/>
    <w:rsid w:val="001F4199"/>
    <w:rsid w:val="001F4E4F"/>
    <w:rsid w:val="001F6802"/>
    <w:rsid w:val="0020049A"/>
    <w:rsid w:val="0020163A"/>
    <w:rsid w:val="00201EFF"/>
    <w:rsid w:val="002046E7"/>
    <w:rsid w:val="00214390"/>
    <w:rsid w:val="00214B7A"/>
    <w:rsid w:val="00214F30"/>
    <w:rsid w:val="00216897"/>
    <w:rsid w:val="00217866"/>
    <w:rsid w:val="00220C45"/>
    <w:rsid w:val="00222BFA"/>
    <w:rsid w:val="00226412"/>
    <w:rsid w:val="00226F41"/>
    <w:rsid w:val="00227476"/>
    <w:rsid w:val="0023530F"/>
    <w:rsid w:val="002360DB"/>
    <w:rsid w:val="00240920"/>
    <w:rsid w:val="00241833"/>
    <w:rsid w:val="00241AF6"/>
    <w:rsid w:val="00244221"/>
    <w:rsid w:val="0024585C"/>
    <w:rsid w:val="002474ED"/>
    <w:rsid w:val="00255297"/>
    <w:rsid w:val="00263475"/>
    <w:rsid w:val="00263715"/>
    <w:rsid w:val="002669AA"/>
    <w:rsid w:val="00266DA1"/>
    <w:rsid w:val="002711C2"/>
    <w:rsid w:val="00273E08"/>
    <w:rsid w:val="002747E1"/>
    <w:rsid w:val="002770D9"/>
    <w:rsid w:val="00280A75"/>
    <w:rsid w:val="00285254"/>
    <w:rsid w:val="00286FAD"/>
    <w:rsid w:val="0028793D"/>
    <w:rsid w:val="00290E7F"/>
    <w:rsid w:val="0029225C"/>
    <w:rsid w:val="00292A14"/>
    <w:rsid w:val="002942E9"/>
    <w:rsid w:val="00294D78"/>
    <w:rsid w:val="002968B1"/>
    <w:rsid w:val="002A4018"/>
    <w:rsid w:val="002A431B"/>
    <w:rsid w:val="002B0F0A"/>
    <w:rsid w:val="002B475A"/>
    <w:rsid w:val="002B57B9"/>
    <w:rsid w:val="002B5AB2"/>
    <w:rsid w:val="002B75A8"/>
    <w:rsid w:val="002C147F"/>
    <w:rsid w:val="002C24B9"/>
    <w:rsid w:val="002C6B18"/>
    <w:rsid w:val="002C7C64"/>
    <w:rsid w:val="002D43B3"/>
    <w:rsid w:val="002D4CBF"/>
    <w:rsid w:val="002D5D78"/>
    <w:rsid w:val="002D5DEC"/>
    <w:rsid w:val="002E09A2"/>
    <w:rsid w:val="002E2441"/>
    <w:rsid w:val="002E5CD7"/>
    <w:rsid w:val="002F1881"/>
    <w:rsid w:val="002F2DE7"/>
    <w:rsid w:val="002F5E23"/>
    <w:rsid w:val="003008FD"/>
    <w:rsid w:val="00302794"/>
    <w:rsid w:val="003056D1"/>
    <w:rsid w:val="00311660"/>
    <w:rsid w:val="00314C1F"/>
    <w:rsid w:val="0031669C"/>
    <w:rsid w:val="003300B1"/>
    <w:rsid w:val="0033081B"/>
    <w:rsid w:val="003374CE"/>
    <w:rsid w:val="00341CAC"/>
    <w:rsid w:val="00343F25"/>
    <w:rsid w:val="003457F3"/>
    <w:rsid w:val="00345EA2"/>
    <w:rsid w:val="00345EA5"/>
    <w:rsid w:val="00346519"/>
    <w:rsid w:val="0034783B"/>
    <w:rsid w:val="0035182D"/>
    <w:rsid w:val="00351A5E"/>
    <w:rsid w:val="00354FB5"/>
    <w:rsid w:val="0035759A"/>
    <w:rsid w:val="00357E96"/>
    <w:rsid w:val="00360818"/>
    <w:rsid w:val="00361872"/>
    <w:rsid w:val="003625DF"/>
    <w:rsid w:val="00362BA5"/>
    <w:rsid w:val="00364EB5"/>
    <w:rsid w:val="00366721"/>
    <w:rsid w:val="0037097F"/>
    <w:rsid w:val="00372DAD"/>
    <w:rsid w:val="00373D69"/>
    <w:rsid w:val="003744AD"/>
    <w:rsid w:val="00374B28"/>
    <w:rsid w:val="0038085E"/>
    <w:rsid w:val="0038199E"/>
    <w:rsid w:val="00381C1E"/>
    <w:rsid w:val="0039114D"/>
    <w:rsid w:val="0039587F"/>
    <w:rsid w:val="0039636E"/>
    <w:rsid w:val="00397F3F"/>
    <w:rsid w:val="003A0CB8"/>
    <w:rsid w:val="003A4CF4"/>
    <w:rsid w:val="003A67F3"/>
    <w:rsid w:val="003B32AF"/>
    <w:rsid w:val="003B3D35"/>
    <w:rsid w:val="003B3F77"/>
    <w:rsid w:val="003B4EE7"/>
    <w:rsid w:val="003B52D2"/>
    <w:rsid w:val="003B62AA"/>
    <w:rsid w:val="003C0B7C"/>
    <w:rsid w:val="003C0BBA"/>
    <w:rsid w:val="003C340D"/>
    <w:rsid w:val="003C7392"/>
    <w:rsid w:val="003C7B2B"/>
    <w:rsid w:val="003D1244"/>
    <w:rsid w:val="003D738F"/>
    <w:rsid w:val="003E0CA4"/>
    <w:rsid w:val="003E41A9"/>
    <w:rsid w:val="003F066F"/>
    <w:rsid w:val="003F2982"/>
    <w:rsid w:val="003F3E94"/>
    <w:rsid w:val="003F7B3A"/>
    <w:rsid w:val="003F7F3C"/>
    <w:rsid w:val="00406DCF"/>
    <w:rsid w:val="004155D8"/>
    <w:rsid w:val="004168D1"/>
    <w:rsid w:val="00416B8D"/>
    <w:rsid w:val="004200E9"/>
    <w:rsid w:val="00420D25"/>
    <w:rsid w:val="00422498"/>
    <w:rsid w:val="00422B5D"/>
    <w:rsid w:val="00423128"/>
    <w:rsid w:val="0042678D"/>
    <w:rsid w:val="00430BC0"/>
    <w:rsid w:val="0043198D"/>
    <w:rsid w:val="004344B6"/>
    <w:rsid w:val="00437DCA"/>
    <w:rsid w:val="00440834"/>
    <w:rsid w:val="00441595"/>
    <w:rsid w:val="004420CE"/>
    <w:rsid w:val="00451933"/>
    <w:rsid w:val="00451CEB"/>
    <w:rsid w:val="00453E26"/>
    <w:rsid w:val="00454542"/>
    <w:rsid w:val="004558D9"/>
    <w:rsid w:val="004573B8"/>
    <w:rsid w:val="00457DC3"/>
    <w:rsid w:val="004602B8"/>
    <w:rsid w:val="00462198"/>
    <w:rsid w:val="00462B8B"/>
    <w:rsid w:val="00472EC5"/>
    <w:rsid w:val="00475ED1"/>
    <w:rsid w:val="004762F8"/>
    <w:rsid w:val="00477400"/>
    <w:rsid w:val="00492486"/>
    <w:rsid w:val="00492EF6"/>
    <w:rsid w:val="00493C1F"/>
    <w:rsid w:val="004965F6"/>
    <w:rsid w:val="00496D8C"/>
    <w:rsid w:val="004A1131"/>
    <w:rsid w:val="004A1961"/>
    <w:rsid w:val="004A1FD7"/>
    <w:rsid w:val="004A2F7A"/>
    <w:rsid w:val="004A589E"/>
    <w:rsid w:val="004B296F"/>
    <w:rsid w:val="004B5B70"/>
    <w:rsid w:val="004C002C"/>
    <w:rsid w:val="004C0AA5"/>
    <w:rsid w:val="004C0EFA"/>
    <w:rsid w:val="004C10DF"/>
    <w:rsid w:val="004D183C"/>
    <w:rsid w:val="004D37BF"/>
    <w:rsid w:val="004D6C5A"/>
    <w:rsid w:val="004D7899"/>
    <w:rsid w:val="004E015F"/>
    <w:rsid w:val="004E092E"/>
    <w:rsid w:val="004F0946"/>
    <w:rsid w:val="004F0D92"/>
    <w:rsid w:val="004F7A4F"/>
    <w:rsid w:val="0050435A"/>
    <w:rsid w:val="00507D77"/>
    <w:rsid w:val="005160B1"/>
    <w:rsid w:val="00524881"/>
    <w:rsid w:val="005276C5"/>
    <w:rsid w:val="00531D73"/>
    <w:rsid w:val="00537DFB"/>
    <w:rsid w:val="00542F6B"/>
    <w:rsid w:val="00546443"/>
    <w:rsid w:val="00547823"/>
    <w:rsid w:val="00547ADD"/>
    <w:rsid w:val="0055067D"/>
    <w:rsid w:val="005518A8"/>
    <w:rsid w:val="005566FA"/>
    <w:rsid w:val="005604F1"/>
    <w:rsid w:val="005630E6"/>
    <w:rsid w:val="0056479B"/>
    <w:rsid w:val="00570001"/>
    <w:rsid w:val="0057015F"/>
    <w:rsid w:val="005725EA"/>
    <w:rsid w:val="00573EF6"/>
    <w:rsid w:val="00576278"/>
    <w:rsid w:val="005767A6"/>
    <w:rsid w:val="00577D9F"/>
    <w:rsid w:val="0058103E"/>
    <w:rsid w:val="005810E8"/>
    <w:rsid w:val="00582ECB"/>
    <w:rsid w:val="00583FC0"/>
    <w:rsid w:val="00584393"/>
    <w:rsid w:val="00584F3B"/>
    <w:rsid w:val="005862DC"/>
    <w:rsid w:val="00586AB6"/>
    <w:rsid w:val="0058785F"/>
    <w:rsid w:val="005900AF"/>
    <w:rsid w:val="0059049A"/>
    <w:rsid w:val="0059258B"/>
    <w:rsid w:val="0059280A"/>
    <w:rsid w:val="005954AF"/>
    <w:rsid w:val="005962D7"/>
    <w:rsid w:val="005A1A9D"/>
    <w:rsid w:val="005A2B18"/>
    <w:rsid w:val="005B1181"/>
    <w:rsid w:val="005B18E2"/>
    <w:rsid w:val="005B281F"/>
    <w:rsid w:val="005B7A5F"/>
    <w:rsid w:val="005C2B97"/>
    <w:rsid w:val="005C37AF"/>
    <w:rsid w:val="005C3845"/>
    <w:rsid w:val="005D2BD2"/>
    <w:rsid w:val="005D63B9"/>
    <w:rsid w:val="005D654E"/>
    <w:rsid w:val="005E1B0F"/>
    <w:rsid w:val="005E1E8B"/>
    <w:rsid w:val="005E1F72"/>
    <w:rsid w:val="005E3981"/>
    <w:rsid w:val="005F0BD7"/>
    <w:rsid w:val="005F54EE"/>
    <w:rsid w:val="005F6A71"/>
    <w:rsid w:val="006027A2"/>
    <w:rsid w:val="00602DDF"/>
    <w:rsid w:val="00610229"/>
    <w:rsid w:val="00612472"/>
    <w:rsid w:val="006141CF"/>
    <w:rsid w:val="006165B1"/>
    <w:rsid w:val="006178DC"/>
    <w:rsid w:val="00622334"/>
    <w:rsid w:val="00623CCA"/>
    <w:rsid w:val="0062590F"/>
    <w:rsid w:val="006276B0"/>
    <w:rsid w:val="00635FB8"/>
    <w:rsid w:val="0064051E"/>
    <w:rsid w:val="00643767"/>
    <w:rsid w:val="00643AED"/>
    <w:rsid w:val="00644CE2"/>
    <w:rsid w:val="0065205C"/>
    <w:rsid w:val="0065291D"/>
    <w:rsid w:val="00660176"/>
    <w:rsid w:val="006603E6"/>
    <w:rsid w:val="006617E4"/>
    <w:rsid w:val="00663660"/>
    <w:rsid w:val="0066370D"/>
    <w:rsid w:val="00664084"/>
    <w:rsid w:val="00665A9E"/>
    <w:rsid w:val="00666A8F"/>
    <w:rsid w:val="00667CF9"/>
    <w:rsid w:val="0067492C"/>
    <w:rsid w:val="0067496A"/>
    <w:rsid w:val="00674D69"/>
    <w:rsid w:val="0068480F"/>
    <w:rsid w:val="00685685"/>
    <w:rsid w:val="00685A71"/>
    <w:rsid w:val="00685AB5"/>
    <w:rsid w:val="00694159"/>
    <w:rsid w:val="00694ABD"/>
    <w:rsid w:val="00695A42"/>
    <w:rsid w:val="006A1A56"/>
    <w:rsid w:val="006A3C5A"/>
    <w:rsid w:val="006A68A1"/>
    <w:rsid w:val="006A78C1"/>
    <w:rsid w:val="006B059D"/>
    <w:rsid w:val="006B3E56"/>
    <w:rsid w:val="006B4672"/>
    <w:rsid w:val="006B62F4"/>
    <w:rsid w:val="006C0788"/>
    <w:rsid w:val="006C4F18"/>
    <w:rsid w:val="006D444B"/>
    <w:rsid w:val="006D5440"/>
    <w:rsid w:val="006E3C0C"/>
    <w:rsid w:val="006E4590"/>
    <w:rsid w:val="006E4B20"/>
    <w:rsid w:val="006E5313"/>
    <w:rsid w:val="006F63FB"/>
    <w:rsid w:val="006F72DB"/>
    <w:rsid w:val="006F72F3"/>
    <w:rsid w:val="00700CA6"/>
    <w:rsid w:val="0070412B"/>
    <w:rsid w:val="00704C90"/>
    <w:rsid w:val="00706D8A"/>
    <w:rsid w:val="00716244"/>
    <w:rsid w:val="00724AFA"/>
    <w:rsid w:val="00727CA9"/>
    <w:rsid w:val="007335F8"/>
    <w:rsid w:val="00733F5A"/>
    <w:rsid w:val="00742D78"/>
    <w:rsid w:val="00745793"/>
    <w:rsid w:val="00746806"/>
    <w:rsid w:val="00750257"/>
    <w:rsid w:val="0075078E"/>
    <w:rsid w:val="00751B41"/>
    <w:rsid w:val="0075665F"/>
    <w:rsid w:val="00756FBF"/>
    <w:rsid w:val="00756FF4"/>
    <w:rsid w:val="007668B7"/>
    <w:rsid w:val="007706A9"/>
    <w:rsid w:val="0077272B"/>
    <w:rsid w:val="0077326A"/>
    <w:rsid w:val="0077711F"/>
    <w:rsid w:val="007807CD"/>
    <w:rsid w:val="0078290D"/>
    <w:rsid w:val="00785982"/>
    <w:rsid w:val="00786996"/>
    <w:rsid w:val="00790E40"/>
    <w:rsid w:val="00792625"/>
    <w:rsid w:val="00792FF8"/>
    <w:rsid w:val="00796896"/>
    <w:rsid w:val="0079689A"/>
    <w:rsid w:val="007A12C2"/>
    <w:rsid w:val="007A2D24"/>
    <w:rsid w:val="007A3EBA"/>
    <w:rsid w:val="007A3F3C"/>
    <w:rsid w:val="007A44A0"/>
    <w:rsid w:val="007A72CF"/>
    <w:rsid w:val="007B38E1"/>
    <w:rsid w:val="007B78D9"/>
    <w:rsid w:val="007B7D12"/>
    <w:rsid w:val="007C01FE"/>
    <w:rsid w:val="007C46F0"/>
    <w:rsid w:val="007C7B02"/>
    <w:rsid w:val="007D0FB9"/>
    <w:rsid w:val="007E1BA8"/>
    <w:rsid w:val="007E2314"/>
    <w:rsid w:val="007E2AFA"/>
    <w:rsid w:val="007E2E21"/>
    <w:rsid w:val="007E30CC"/>
    <w:rsid w:val="007E6729"/>
    <w:rsid w:val="007E70D7"/>
    <w:rsid w:val="007F1478"/>
    <w:rsid w:val="007F5E69"/>
    <w:rsid w:val="007F6F27"/>
    <w:rsid w:val="008003C4"/>
    <w:rsid w:val="00801388"/>
    <w:rsid w:val="008018AD"/>
    <w:rsid w:val="00803D43"/>
    <w:rsid w:val="008040A6"/>
    <w:rsid w:val="0080796F"/>
    <w:rsid w:val="00810DAD"/>
    <w:rsid w:val="00812170"/>
    <w:rsid w:val="00814188"/>
    <w:rsid w:val="008160F8"/>
    <w:rsid w:val="008266ED"/>
    <w:rsid w:val="008268E6"/>
    <w:rsid w:val="00827801"/>
    <w:rsid w:val="0082791E"/>
    <w:rsid w:val="0083227C"/>
    <w:rsid w:val="00835559"/>
    <w:rsid w:val="00836DBA"/>
    <w:rsid w:val="0084226F"/>
    <w:rsid w:val="008462C1"/>
    <w:rsid w:val="00846F33"/>
    <w:rsid w:val="0084715D"/>
    <w:rsid w:val="0086133E"/>
    <w:rsid w:val="00862AEC"/>
    <w:rsid w:val="00863AA3"/>
    <w:rsid w:val="008646C3"/>
    <w:rsid w:val="008677AF"/>
    <w:rsid w:val="00870275"/>
    <w:rsid w:val="008711BF"/>
    <w:rsid w:val="00871E19"/>
    <w:rsid w:val="008746A6"/>
    <w:rsid w:val="00874C7E"/>
    <w:rsid w:val="00875362"/>
    <w:rsid w:val="00876548"/>
    <w:rsid w:val="00877888"/>
    <w:rsid w:val="00883C6D"/>
    <w:rsid w:val="00883DB3"/>
    <w:rsid w:val="00890C2B"/>
    <w:rsid w:val="00892230"/>
    <w:rsid w:val="00892695"/>
    <w:rsid w:val="00893C7C"/>
    <w:rsid w:val="00894C94"/>
    <w:rsid w:val="00894F1F"/>
    <w:rsid w:val="008A076D"/>
    <w:rsid w:val="008A24C2"/>
    <w:rsid w:val="008A3259"/>
    <w:rsid w:val="008A4864"/>
    <w:rsid w:val="008A686F"/>
    <w:rsid w:val="008A7BF7"/>
    <w:rsid w:val="008B32BB"/>
    <w:rsid w:val="008D0050"/>
    <w:rsid w:val="008D12BF"/>
    <w:rsid w:val="008D1701"/>
    <w:rsid w:val="008D3210"/>
    <w:rsid w:val="008D45DA"/>
    <w:rsid w:val="008D6C4A"/>
    <w:rsid w:val="008D6D47"/>
    <w:rsid w:val="008E15EB"/>
    <w:rsid w:val="008E1DF0"/>
    <w:rsid w:val="008E256B"/>
    <w:rsid w:val="008E3153"/>
    <w:rsid w:val="008E3FAD"/>
    <w:rsid w:val="008E5562"/>
    <w:rsid w:val="008F3999"/>
    <w:rsid w:val="008F5C0A"/>
    <w:rsid w:val="008F6E3B"/>
    <w:rsid w:val="009012E5"/>
    <w:rsid w:val="00904E75"/>
    <w:rsid w:val="0090587F"/>
    <w:rsid w:val="00910DCA"/>
    <w:rsid w:val="009155FA"/>
    <w:rsid w:val="00932A91"/>
    <w:rsid w:val="009340C7"/>
    <w:rsid w:val="009352F8"/>
    <w:rsid w:val="00936589"/>
    <w:rsid w:val="00937235"/>
    <w:rsid w:val="009378D5"/>
    <w:rsid w:val="00940937"/>
    <w:rsid w:val="00942E28"/>
    <w:rsid w:val="00943E57"/>
    <w:rsid w:val="00944013"/>
    <w:rsid w:val="00945490"/>
    <w:rsid w:val="009458F5"/>
    <w:rsid w:val="00946F66"/>
    <w:rsid w:val="00956EF1"/>
    <w:rsid w:val="00961AF5"/>
    <w:rsid w:val="00961B28"/>
    <w:rsid w:val="00961C79"/>
    <w:rsid w:val="009648E3"/>
    <w:rsid w:val="0096492E"/>
    <w:rsid w:val="00966C56"/>
    <w:rsid w:val="009800C2"/>
    <w:rsid w:val="0098207A"/>
    <w:rsid w:val="00983A51"/>
    <w:rsid w:val="00983B13"/>
    <w:rsid w:val="009842A0"/>
    <w:rsid w:val="00984CAB"/>
    <w:rsid w:val="00985282"/>
    <w:rsid w:val="0098562D"/>
    <w:rsid w:val="009871B7"/>
    <w:rsid w:val="00992443"/>
    <w:rsid w:val="00994CCC"/>
    <w:rsid w:val="009A19E3"/>
    <w:rsid w:val="009A1B1A"/>
    <w:rsid w:val="009A4BA1"/>
    <w:rsid w:val="009B2194"/>
    <w:rsid w:val="009B43C8"/>
    <w:rsid w:val="009B4FFC"/>
    <w:rsid w:val="009B73D8"/>
    <w:rsid w:val="009B7CD2"/>
    <w:rsid w:val="009C3057"/>
    <w:rsid w:val="009D2603"/>
    <w:rsid w:val="009D287B"/>
    <w:rsid w:val="009D31F5"/>
    <w:rsid w:val="009D699E"/>
    <w:rsid w:val="009D7922"/>
    <w:rsid w:val="009E1337"/>
    <w:rsid w:val="009E4325"/>
    <w:rsid w:val="009E73AF"/>
    <w:rsid w:val="009E7FCC"/>
    <w:rsid w:val="009F2884"/>
    <w:rsid w:val="009F7AE6"/>
    <w:rsid w:val="00A00D58"/>
    <w:rsid w:val="00A01725"/>
    <w:rsid w:val="00A057AD"/>
    <w:rsid w:val="00A06BE0"/>
    <w:rsid w:val="00A07383"/>
    <w:rsid w:val="00A079C7"/>
    <w:rsid w:val="00A11AE9"/>
    <w:rsid w:val="00A22AC9"/>
    <w:rsid w:val="00A25628"/>
    <w:rsid w:val="00A25A1B"/>
    <w:rsid w:val="00A30178"/>
    <w:rsid w:val="00A31037"/>
    <w:rsid w:val="00A33A0D"/>
    <w:rsid w:val="00A37B99"/>
    <w:rsid w:val="00A407CF"/>
    <w:rsid w:val="00A418DC"/>
    <w:rsid w:val="00A41E73"/>
    <w:rsid w:val="00A423F4"/>
    <w:rsid w:val="00A4642D"/>
    <w:rsid w:val="00A47491"/>
    <w:rsid w:val="00A50340"/>
    <w:rsid w:val="00A50A68"/>
    <w:rsid w:val="00A534EC"/>
    <w:rsid w:val="00A53BF4"/>
    <w:rsid w:val="00A62484"/>
    <w:rsid w:val="00A627C7"/>
    <w:rsid w:val="00A63563"/>
    <w:rsid w:val="00A657E9"/>
    <w:rsid w:val="00A66D30"/>
    <w:rsid w:val="00A6743C"/>
    <w:rsid w:val="00A678FC"/>
    <w:rsid w:val="00A703F3"/>
    <w:rsid w:val="00A727D6"/>
    <w:rsid w:val="00A72D91"/>
    <w:rsid w:val="00A7353E"/>
    <w:rsid w:val="00A80E33"/>
    <w:rsid w:val="00A85A0B"/>
    <w:rsid w:val="00A862E3"/>
    <w:rsid w:val="00A876A3"/>
    <w:rsid w:val="00A87841"/>
    <w:rsid w:val="00A904A1"/>
    <w:rsid w:val="00A912B6"/>
    <w:rsid w:val="00AA08A4"/>
    <w:rsid w:val="00AA423F"/>
    <w:rsid w:val="00AA56BA"/>
    <w:rsid w:val="00AB1007"/>
    <w:rsid w:val="00AB2C99"/>
    <w:rsid w:val="00AB3AE3"/>
    <w:rsid w:val="00AB418B"/>
    <w:rsid w:val="00AB4809"/>
    <w:rsid w:val="00AB58D1"/>
    <w:rsid w:val="00AB620B"/>
    <w:rsid w:val="00AB6597"/>
    <w:rsid w:val="00AB6B6F"/>
    <w:rsid w:val="00AB7CBF"/>
    <w:rsid w:val="00AC24CA"/>
    <w:rsid w:val="00AC2B1E"/>
    <w:rsid w:val="00AC5449"/>
    <w:rsid w:val="00AC7814"/>
    <w:rsid w:val="00AD0359"/>
    <w:rsid w:val="00AD4E7C"/>
    <w:rsid w:val="00AD7172"/>
    <w:rsid w:val="00AD71D0"/>
    <w:rsid w:val="00AD7210"/>
    <w:rsid w:val="00AE15CB"/>
    <w:rsid w:val="00AE58D2"/>
    <w:rsid w:val="00AE6DE8"/>
    <w:rsid w:val="00AF13E4"/>
    <w:rsid w:val="00AF1D2D"/>
    <w:rsid w:val="00AF1F54"/>
    <w:rsid w:val="00AF2100"/>
    <w:rsid w:val="00AF427B"/>
    <w:rsid w:val="00AF43E2"/>
    <w:rsid w:val="00B037FD"/>
    <w:rsid w:val="00B11CD1"/>
    <w:rsid w:val="00B12002"/>
    <w:rsid w:val="00B1336E"/>
    <w:rsid w:val="00B1470F"/>
    <w:rsid w:val="00B14F40"/>
    <w:rsid w:val="00B154E9"/>
    <w:rsid w:val="00B2069E"/>
    <w:rsid w:val="00B20C22"/>
    <w:rsid w:val="00B21BCE"/>
    <w:rsid w:val="00B24C0A"/>
    <w:rsid w:val="00B264AA"/>
    <w:rsid w:val="00B277C4"/>
    <w:rsid w:val="00B315E6"/>
    <w:rsid w:val="00B322B3"/>
    <w:rsid w:val="00B323A6"/>
    <w:rsid w:val="00B32989"/>
    <w:rsid w:val="00B33AD0"/>
    <w:rsid w:val="00B365FA"/>
    <w:rsid w:val="00B372FF"/>
    <w:rsid w:val="00B4133F"/>
    <w:rsid w:val="00B4172D"/>
    <w:rsid w:val="00B4298C"/>
    <w:rsid w:val="00B45FA6"/>
    <w:rsid w:val="00B46767"/>
    <w:rsid w:val="00B478E7"/>
    <w:rsid w:val="00B47CB2"/>
    <w:rsid w:val="00B50A02"/>
    <w:rsid w:val="00B54981"/>
    <w:rsid w:val="00B55534"/>
    <w:rsid w:val="00B56153"/>
    <w:rsid w:val="00B566D9"/>
    <w:rsid w:val="00B56DBD"/>
    <w:rsid w:val="00B5719F"/>
    <w:rsid w:val="00B60D25"/>
    <w:rsid w:val="00B621C9"/>
    <w:rsid w:val="00B64545"/>
    <w:rsid w:val="00B64B40"/>
    <w:rsid w:val="00B64E41"/>
    <w:rsid w:val="00B66685"/>
    <w:rsid w:val="00B66B40"/>
    <w:rsid w:val="00B718EB"/>
    <w:rsid w:val="00B75F1B"/>
    <w:rsid w:val="00B75FAD"/>
    <w:rsid w:val="00B77C61"/>
    <w:rsid w:val="00B8166B"/>
    <w:rsid w:val="00B84844"/>
    <w:rsid w:val="00B84BD9"/>
    <w:rsid w:val="00B858C3"/>
    <w:rsid w:val="00B85B1C"/>
    <w:rsid w:val="00B90CBD"/>
    <w:rsid w:val="00B91113"/>
    <w:rsid w:val="00B945FB"/>
    <w:rsid w:val="00B949B4"/>
    <w:rsid w:val="00B95304"/>
    <w:rsid w:val="00B95FC1"/>
    <w:rsid w:val="00B967A9"/>
    <w:rsid w:val="00B97349"/>
    <w:rsid w:val="00BA0424"/>
    <w:rsid w:val="00BA058A"/>
    <w:rsid w:val="00BA1567"/>
    <w:rsid w:val="00BA2FDA"/>
    <w:rsid w:val="00BA32DF"/>
    <w:rsid w:val="00BA5B99"/>
    <w:rsid w:val="00BA6DCB"/>
    <w:rsid w:val="00BB4AAE"/>
    <w:rsid w:val="00BB4BEF"/>
    <w:rsid w:val="00BB68B0"/>
    <w:rsid w:val="00BC08CE"/>
    <w:rsid w:val="00BC1C10"/>
    <w:rsid w:val="00BC1C8E"/>
    <w:rsid w:val="00BC392A"/>
    <w:rsid w:val="00BC52D4"/>
    <w:rsid w:val="00BD0E01"/>
    <w:rsid w:val="00BD1E12"/>
    <w:rsid w:val="00BD24C1"/>
    <w:rsid w:val="00BD3AC6"/>
    <w:rsid w:val="00BD491B"/>
    <w:rsid w:val="00BD5A74"/>
    <w:rsid w:val="00BE0BE5"/>
    <w:rsid w:val="00BE3735"/>
    <w:rsid w:val="00BE5037"/>
    <w:rsid w:val="00BE7858"/>
    <w:rsid w:val="00BE7C36"/>
    <w:rsid w:val="00BF6EE9"/>
    <w:rsid w:val="00C046F6"/>
    <w:rsid w:val="00C05E1F"/>
    <w:rsid w:val="00C065E3"/>
    <w:rsid w:val="00C0739F"/>
    <w:rsid w:val="00C07814"/>
    <w:rsid w:val="00C07C35"/>
    <w:rsid w:val="00C1379F"/>
    <w:rsid w:val="00C20ABE"/>
    <w:rsid w:val="00C26F9D"/>
    <w:rsid w:val="00C31EBC"/>
    <w:rsid w:val="00C32F2B"/>
    <w:rsid w:val="00C40A4C"/>
    <w:rsid w:val="00C41A4C"/>
    <w:rsid w:val="00C41B91"/>
    <w:rsid w:val="00C42B72"/>
    <w:rsid w:val="00C44D71"/>
    <w:rsid w:val="00C46FC7"/>
    <w:rsid w:val="00C47E9A"/>
    <w:rsid w:val="00C55846"/>
    <w:rsid w:val="00C56D75"/>
    <w:rsid w:val="00C571D2"/>
    <w:rsid w:val="00C611C3"/>
    <w:rsid w:val="00C70B66"/>
    <w:rsid w:val="00C74AFE"/>
    <w:rsid w:val="00C756A5"/>
    <w:rsid w:val="00C77622"/>
    <w:rsid w:val="00C80691"/>
    <w:rsid w:val="00C84903"/>
    <w:rsid w:val="00C8559D"/>
    <w:rsid w:val="00C87AD6"/>
    <w:rsid w:val="00C90921"/>
    <w:rsid w:val="00C9220D"/>
    <w:rsid w:val="00C96171"/>
    <w:rsid w:val="00C96D1C"/>
    <w:rsid w:val="00CA3C4A"/>
    <w:rsid w:val="00CA3ECC"/>
    <w:rsid w:val="00CA3F3E"/>
    <w:rsid w:val="00CA4D5F"/>
    <w:rsid w:val="00CA772B"/>
    <w:rsid w:val="00CA7C5D"/>
    <w:rsid w:val="00CB1F84"/>
    <w:rsid w:val="00CB2AF9"/>
    <w:rsid w:val="00CB3F39"/>
    <w:rsid w:val="00CB43F6"/>
    <w:rsid w:val="00CB5465"/>
    <w:rsid w:val="00CC0260"/>
    <w:rsid w:val="00CC0DEA"/>
    <w:rsid w:val="00CC0F45"/>
    <w:rsid w:val="00CC57BB"/>
    <w:rsid w:val="00CC7F23"/>
    <w:rsid w:val="00CD03BB"/>
    <w:rsid w:val="00CD1665"/>
    <w:rsid w:val="00CD2603"/>
    <w:rsid w:val="00CD34C7"/>
    <w:rsid w:val="00CD4FE8"/>
    <w:rsid w:val="00CD5432"/>
    <w:rsid w:val="00CD5C8B"/>
    <w:rsid w:val="00CD617C"/>
    <w:rsid w:val="00CD6D8C"/>
    <w:rsid w:val="00CD7F18"/>
    <w:rsid w:val="00CE15BC"/>
    <w:rsid w:val="00CE6732"/>
    <w:rsid w:val="00CF01AC"/>
    <w:rsid w:val="00CF2716"/>
    <w:rsid w:val="00CF3496"/>
    <w:rsid w:val="00D0330A"/>
    <w:rsid w:val="00D062E6"/>
    <w:rsid w:val="00D10EDE"/>
    <w:rsid w:val="00D15A03"/>
    <w:rsid w:val="00D15CF8"/>
    <w:rsid w:val="00D2000D"/>
    <w:rsid w:val="00D21F7E"/>
    <w:rsid w:val="00D22054"/>
    <w:rsid w:val="00D32EBA"/>
    <w:rsid w:val="00D32FC1"/>
    <w:rsid w:val="00D33C90"/>
    <w:rsid w:val="00D364A4"/>
    <w:rsid w:val="00D376BD"/>
    <w:rsid w:val="00D40593"/>
    <w:rsid w:val="00D40F58"/>
    <w:rsid w:val="00D41955"/>
    <w:rsid w:val="00D41C26"/>
    <w:rsid w:val="00D44D33"/>
    <w:rsid w:val="00D45484"/>
    <w:rsid w:val="00D460DB"/>
    <w:rsid w:val="00D502B2"/>
    <w:rsid w:val="00D51F43"/>
    <w:rsid w:val="00D52A86"/>
    <w:rsid w:val="00D52F97"/>
    <w:rsid w:val="00D57AC8"/>
    <w:rsid w:val="00D647C9"/>
    <w:rsid w:val="00D729E6"/>
    <w:rsid w:val="00D73044"/>
    <w:rsid w:val="00D7388F"/>
    <w:rsid w:val="00D73B44"/>
    <w:rsid w:val="00D74BA4"/>
    <w:rsid w:val="00D7585C"/>
    <w:rsid w:val="00D76F8B"/>
    <w:rsid w:val="00D771E0"/>
    <w:rsid w:val="00D800D4"/>
    <w:rsid w:val="00D84822"/>
    <w:rsid w:val="00D86947"/>
    <w:rsid w:val="00D91E07"/>
    <w:rsid w:val="00D92B00"/>
    <w:rsid w:val="00D93609"/>
    <w:rsid w:val="00D94EAD"/>
    <w:rsid w:val="00D97D57"/>
    <w:rsid w:val="00D97E0A"/>
    <w:rsid w:val="00DA0615"/>
    <w:rsid w:val="00DA1375"/>
    <w:rsid w:val="00DA2143"/>
    <w:rsid w:val="00DB2385"/>
    <w:rsid w:val="00DB2736"/>
    <w:rsid w:val="00DB5122"/>
    <w:rsid w:val="00DC0048"/>
    <w:rsid w:val="00DC0391"/>
    <w:rsid w:val="00DC0A12"/>
    <w:rsid w:val="00DC28A2"/>
    <w:rsid w:val="00DC577C"/>
    <w:rsid w:val="00DC76F2"/>
    <w:rsid w:val="00DC78E4"/>
    <w:rsid w:val="00DD188E"/>
    <w:rsid w:val="00DD2F71"/>
    <w:rsid w:val="00DD3E7C"/>
    <w:rsid w:val="00DD4602"/>
    <w:rsid w:val="00DD70E8"/>
    <w:rsid w:val="00DD7DFA"/>
    <w:rsid w:val="00DE0167"/>
    <w:rsid w:val="00DE0578"/>
    <w:rsid w:val="00DE138D"/>
    <w:rsid w:val="00DE177C"/>
    <w:rsid w:val="00DE18C7"/>
    <w:rsid w:val="00DE31E1"/>
    <w:rsid w:val="00DE43D5"/>
    <w:rsid w:val="00DF01A4"/>
    <w:rsid w:val="00DF11FF"/>
    <w:rsid w:val="00DF25A8"/>
    <w:rsid w:val="00DF5264"/>
    <w:rsid w:val="00E0163B"/>
    <w:rsid w:val="00E01A83"/>
    <w:rsid w:val="00E0274F"/>
    <w:rsid w:val="00E07D5F"/>
    <w:rsid w:val="00E11F36"/>
    <w:rsid w:val="00E17BD7"/>
    <w:rsid w:val="00E205CE"/>
    <w:rsid w:val="00E218F4"/>
    <w:rsid w:val="00E225C5"/>
    <w:rsid w:val="00E2586B"/>
    <w:rsid w:val="00E25F13"/>
    <w:rsid w:val="00E27B77"/>
    <w:rsid w:val="00E304EA"/>
    <w:rsid w:val="00E32C4E"/>
    <w:rsid w:val="00E32FE0"/>
    <w:rsid w:val="00E344C7"/>
    <w:rsid w:val="00E43351"/>
    <w:rsid w:val="00E459B3"/>
    <w:rsid w:val="00E45ACF"/>
    <w:rsid w:val="00E45B56"/>
    <w:rsid w:val="00E4695D"/>
    <w:rsid w:val="00E4706B"/>
    <w:rsid w:val="00E52336"/>
    <w:rsid w:val="00E541D2"/>
    <w:rsid w:val="00E57782"/>
    <w:rsid w:val="00E57959"/>
    <w:rsid w:val="00E6450B"/>
    <w:rsid w:val="00E64A52"/>
    <w:rsid w:val="00E66EA2"/>
    <w:rsid w:val="00E71D10"/>
    <w:rsid w:val="00E732FD"/>
    <w:rsid w:val="00E73DE1"/>
    <w:rsid w:val="00E743EE"/>
    <w:rsid w:val="00E774E8"/>
    <w:rsid w:val="00E91B7B"/>
    <w:rsid w:val="00E95222"/>
    <w:rsid w:val="00E95507"/>
    <w:rsid w:val="00E95C65"/>
    <w:rsid w:val="00E95ED2"/>
    <w:rsid w:val="00E9748F"/>
    <w:rsid w:val="00E97CA2"/>
    <w:rsid w:val="00EA2F8A"/>
    <w:rsid w:val="00EA56E1"/>
    <w:rsid w:val="00EA5F5C"/>
    <w:rsid w:val="00EA6825"/>
    <w:rsid w:val="00EB4846"/>
    <w:rsid w:val="00EB5C5E"/>
    <w:rsid w:val="00EC4144"/>
    <w:rsid w:val="00EC4BDA"/>
    <w:rsid w:val="00EC6CAD"/>
    <w:rsid w:val="00EC7D3C"/>
    <w:rsid w:val="00ED68B1"/>
    <w:rsid w:val="00ED6946"/>
    <w:rsid w:val="00EE0CFB"/>
    <w:rsid w:val="00EF05EB"/>
    <w:rsid w:val="00EF5129"/>
    <w:rsid w:val="00EF7D7D"/>
    <w:rsid w:val="00F00E56"/>
    <w:rsid w:val="00F016AD"/>
    <w:rsid w:val="00F0210B"/>
    <w:rsid w:val="00F06015"/>
    <w:rsid w:val="00F064BD"/>
    <w:rsid w:val="00F105C3"/>
    <w:rsid w:val="00F10691"/>
    <w:rsid w:val="00F20D12"/>
    <w:rsid w:val="00F21E5C"/>
    <w:rsid w:val="00F234C6"/>
    <w:rsid w:val="00F23F8B"/>
    <w:rsid w:val="00F24D0E"/>
    <w:rsid w:val="00F258DA"/>
    <w:rsid w:val="00F25EE8"/>
    <w:rsid w:val="00F2685F"/>
    <w:rsid w:val="00F3163C"/>
    <w:rsid w:val="00F34964"/>
    <w:rsid w:val="00F3703D"/>
    <w:rsid w:val="00F47846"/>
    <w:rsid w:val="00F50C5E"/>
    <w:rsid w:val="00F52067"/>
    <w:rsid w:val="00F5538A"/>
    <w:rsid w:val="00F63F40"/>
    <w:rsid w:val="00F70391"/>
    <w:rsid w:val="00F70BF0"/>
    <w:rsid w:val="00F71F69"/>
    <w:rsid w:val="00F73AE9"/>
    <w:rsid w:val="00F73B85"/>
    <w:rsid w:val="00F81468"/>
    <w:rsid w:val="00F836B8"/>
    <w:rsid w:val="00F83CBD"/>
    <w:rsid w:val="00F854FE"/>
    <w:rsid w:val="00F87043"/>
    <w:rsid w:val="00F87348"/>
    <w:rsid w:val="00F87617"/>
    <w:rsid w:val="00F92FA5"/>
    <w:rsid w:val="00F942F1"/>
    <w:rsid w:val="00F94DBC"/>
    <w:rsid w:val="00F962F2"/>
    <w:rsid w:val="00F970C0"/>
    <w:rsid w:val="00FA438F"/>
    <w:rsid w:val="00FA4A97"/>
    <w:rsid w:val="00FA630A"/>
    <w:rsid w:val="00FA6885"/>
    <w:rsid w:val="00FB0B59"/>
    <w:rsid w:val="00FB1988"/>
    <w:rsid w:val="00FB6285"/>
    <w:rsid w:val="00FB6668"/>
    <w:rsid w:val="00FC0155"/>
    <w:rsid w:val="00FC173B"/>
    <w:rsid w:val="00FC3010"/>
    <w:rsid w:val="00FC55B9"/>
    <w:rsid w:val="00FC7996"/>
    <w:rsid w:val="00FD08B4"/>
    <w:rsid w:val="00FD1277"/>
    <w:rsid w:val="00FD1562"/>
    <w:rsid w:val="00FD28D3"/>
    <w:rsid w:val="00FD59F0"/>
    <w:rsid w:val="00FD6778"/>
    <w:rsid w:val="00FE055D"/>
    <w:rsid w:val="00FE0F19"/>
    <w:rsid w:val="00FE5D1B"/>
    <w:rsid w:val="00FE6E00"/>
    <w:rsid w:val="00FF0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71E694"/>
  <w15:docId w15:val="{E9755EEF-4D63-4E91-B0C9-5664980B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B29"/>
    <w:pPr>
      <w:widowControl w:val="0"/>
    </w:pPr>
    <w:rPr>
      <w:kern w:val="2"/>
      <w:sz w:val="24"/>
      <w:szCs w:val="24"/>
    </w:rPr>
  </w:style>
  <w:style w:type="paragraph" w:styleId="1">
    <w:name w:val="heading 1"/>
    <w:basedOn w:val="a"/>
    <w:next w:val="a"/>
    <w:link w:val="10"/>
    <w:uiPriority w:val="9"/>
    <w:qFormat/>
    <w:rsid w:val="00AB58D1"/>
    <w:pPr>
      <w:keepNext/>
      <w:spacing w:before="180" w:after="180" w:line="720" w:lineRule="auto"/>
      <w:outlineLvl w:val="0"/>
    </w:pPr>
    <w:rPr>
      <w:rFonts w:ascii="Cambria" w:hAnsi="Cambria"/>
      <w:b/>
      <w:bCs/>
      <w:kern w:val="52"/>
      <w:sz w:val="52"/>
      <w:szCs w:val="52"/>
    </w:rPr>
  </w:style>
  <w:style w:type="paragraph" w:styleId="3">
    <w:name w:val="heading 3"/>
    <w:basedOn w:val="a"/>
    <w:next w:val="a0"/>
    <w:qFormat/>
    <w:rsid w:val="00031B29"/>
    <w:pPr>
      <w:keepNext/>
      <w:numPr>
        <w:numId w:val="2"/>
      </w:numPr>
      <w:spacing w:before="60" w:after="60"/>
      <w:outlineLvl w:val="2"/>
    </w:pPr>
    <w:rPr>
      <w:rFonts w:ascii="Arial" w:hAnsi="Arial"/>
      <w:b/>
      <w:sz w:val="3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Normal Indent"/>
    <w:basedOn w:val="a"/>
    <w:rsid w:val="00031B29"/>
    <w:pPr>
      <w:spacing w:after="120" w:line="400" w:lineRule="exact"/>
      <w:ind w:left="480"/>
    </w:pPr>
    <w:rPr>
      <w:rFonts w:eastAsia="DFKai-SB"/>
      <w:sz w:val="28"/>
      <w:szCs w:val="20"/>
    </w:rPr>
  </w:style>
  <w:style w:type="paragraph" w:styleId="a5">
    <w:name w:val="Body Text Indent"/>
    <w:basedOn w:val="a"/>
    <w:rsid w:val="00031B29"/>
    <w:pPr>
      <w:adjustRightInd w:val="0"/>
      <w:snapToGrid w:val="0"/>
      <w:spacing w:before="240" w:line="240" w:lineRule="exact"/>
      <w:ind w:left="480"/>
    </w:pPr>
    <w:rPr>
      <w:rFonts w:eastAsia="DFKai-SB"/>
      <w:sz w:val="28"/>
    </w:rPr>
  </w:style>
  <w:style w:type="paragraph" w:styleId="a6">
    <w:name w:val="Body Text"/>
    <w:basedOn w:val="a"/>
    <w:rsid w:val="00031B29"/>
    <w:pPr>
      <w:spacing w:after="120"/>
    </w:pPr>
  </w:style>
  <w:style w:type="paragraph" w:styleId="a7">
    <w:name w:val="header"/>
    <w:basedOn w:val="a"/>
    <w:rsid w:val="00031B29"/>
    <w:pPr>
      <w:tabs>
        <w:tab w:val="center" w:pos="4153"/>
        <w:tab w:val="right" w:pos="8306"/>
      </w:tabs>
      <w:snapToGrid w:val="0"/>
    </w:pPr>
    <w:rPr>
      <w:sz w:val="20"/>
      <w:szCs w:val="20"/>
    </w:rPr>
  </w:style>
  <w:style w:type="paragraph" w:styleId="a8">
    <w:name w:val="footer"/>
    <w:basedOn w:val="a"/>
    <w:rsid w:val="00031B29"/>
    <w:pPr>
      <w:tabs>
        <w:tab w:val="center" w:pos="4153"/>
        <w:tab w:val="right" w:pos="8306"/>
      </w:tabs>
      <w:snapToGrid w:val="0"/>
    </w:pPr>
    <w:rPr>
      <w:sz w:val="20"/>
      <w:szCs w:val="20"/>
    </w:rPr>
  </w:style>
  <w:style w:type="character" w:styleId="a9">
    <w:name w:val="page number"/>
    <w:basedOn w:val="a2"/>
    <w:rsid w:val="00031B29"/>
  </w:style>
  <w:style w:type="character" w:styleId="aa">
    <w:name w:val="annotation reference"/>
    <w:semiHidden/>
    <w:rsid w:val="00031B29"/>
    <w:rPr>
      <w:sz w:val="18"/>
      <w:szCs w:val="18"/>
    </w:rPr>
  </w:style>
  <w:style w:type="paragraph" w:styleId="ab">
    <w:name w:val="annotation text"/>
    <w:basedOn w:val="a"/>
    <w:semiHidden/>
    <w:rsid w:val="00031B29"/>
  </w:style>
  <w:style w:type="paragraph" w:styleId="ac">
    <w:name w:val="annotation subject"/>
    <w:basedOn w:val="ab"/>
    <w:next w:val="ab"/>
    <w:semiHidden/>
    <w:rsid w:val="00031B29"/>
    <w:rPr>
      <w:b/>
      <w:bCs/>
    </w:rPr>
  </w:style>
  <w:style w:type="paragraph" w:styleId="ad">
    <w:name w:val="Balloon Text"/>
    <w:basedOn w:val="a"/>
    <w:semiHidden/>
    <w:rsid w:val="00031B29"/>
    <w:rPr>
      <w:rFonts w:ascii="Arial" w:hAnsi="Arial"/>
      <w:sz w:val="18"/>
      <w:szCs w:val="18"/>
    </w:rPr>
  </w:style>
  <w:style w:type="paragraph" w:styleId="2">
    <w:name w:val="Body Text Indent 2"/>
    <w:basedOn w:val="a"/>
    <w:rsid w:val="00031B29"/>
    <w:pPr>
      <w:adjustRightInd w:val="0"/>
      <w:snapToGrid w:val="0"/>
      <w:spacing w:before="240" w:line="240" w:lineRule="exact"/>
      <w:ind w:left="720"/>
    </w:pPr>
    <w:rPr>
      <w:rFonts w:eastAsia="DFKai-SB"/>
      <w:color w:val="000000"/>
      <w:sz w:val="28"/>
    </w:rPr>
  </w:style>
  <w:style w:type="paragraph" w:styleId="30">
    <w:name w:val="Body Text Indent 3"/>
    <w:basedOn w:val="a"/>
    <w:rsid w:val="00031B29"/>
    <w:pPr>
      <w:adjustRightInd w:val="0"/>
      <w:snapToGrid w:val="0"/>
      <w:spacing w:before="240" w:line="240" w:lineRule="exact"/>
      <w:ind w:leftChars="299" w:left="718"/>
    </w:pPr>
    <w:rPr>
      <w:rFonts w:eastAsia="DFKai-SB"/>
      <w:color w:val="000000"/>
      <w:sz w:val="28"/>
    </w:rPr>
  </w:style>
  <w:style w:type="paragraph" w:styleId="11">
    <w:name w:val="toc 1"/>
    <w:basedOn w:val="a"/>
    <w:next w:val="a"/>
    <w:autoRedefine/>
    <w:semiHidden/>
    <w:rsid w:val="00031B29"/>
    <w:pPr>
      <w:tabs>
        <w:tab w:val="left" w:pos="1680"/>
        <w:tab w:val="right" w:leader="dot" w:pos="9174"/>
      </w:tabs>
      <w:spacing w:before="120" w:line="400" w:lineRule="exact"/>
      <w:jc w:val="both"/>
    </w:pPr>
    <w:rPr>
      <w:rFonts w:eastAsia="DFKai-SB"/>
      <w:b/>
      <w:caps/>
      <w:noProof/>
      <w:sz w:val="32"/>
      <w:szCs w:val="20"/>
    </w:rPr>
  </w:style>
  <w:style w:type="paragraph" w:customStyle="1" w:styleId="ae">
    <w:name w:val="編號一"/>
    <w:rsid w:val="00031B29"/>
    <w:pPr>
      <w:autoSpaceDE w:val="0"/>
      <w:autoSpaceDN w:val="0"/>
      <w:spacing w:before="60" w:after="60"/>
      <w:jc w:val="both"/>
      <w:textAlignment w:val="bottom"/>
    </w:pPr>
    <w:rPr>
      <w:rFonts w:ascii="PMingLiU"/>
      <w:noProof/>
      <w:sz w:val="28"/>
    </w:rPr>
  </w:style>
  <w:style w:type="paragraph" w:styleId="af">
    <w:name w:val="Date"/>
    <w:basedOn w:val="a"/>
    <w:next w:val="a"/>
    <w:rsid w:val="00031B29"/>
    <w:pPr>
      <w:jc w:val="right"/>
    </w:pPr>
    <w:rPr>
      <w:rFonts w:ascii="DFKai-SB" w:eastAsia="DFKai-SB"/>
      <w:color w:val="000000"/>
      <w:sz w:val="40"/>
    </w:rPr>
  </w:style>
  <w:style w:type="paragraph" w:styleId="af0">
    <w:name w:val="Normal (Web)"/>
    <w:basedOn w:val="a"/>
    <w:rsid w:val="00110865"/>
    <w:pPr>
      <w:widowControl/>
      <w:spacing w:before="100" w:beforeAutospacing="1" w:after="100" w:afterAutospacing="1"/>
    </w:pPr>
    <w:rPr>
      <w:rFonts w:ascii="PMingLiU" w:hAnsi="PMingLiU" w:cs="PMingLiU"/>
      <w:kern w:val="0"/>
    </w:rPr>
  </w:style>
  <w:style w:type="paragraph" w:customStyle="1" w:styleId="12">
    <w:name w:val="列出段落1"/>
    <w:basedOn w:val="a"/>
    <w:uiPriority w:val="34"/>
    <w:qFormat/>
    <w:rsid w:val="006276B0"/>
    <w:pPr>
      <w:ind w:leftChars="200" w:left="480"/>
    </w:pPr>
  </w:style>
  <w:style w:type="character" w:styleId="af1">
    <w:name w:val="Hyperlink"/>
    <w:uiPriority w:val="99"/>
    <w:unhideWhenUsed/>
    <w:rsid w:val="0023530F"/>
    <w:rPr>
      <w:color w:val="0000FF"/>
      <w:u w:val="single"/>
    </w:rPr>
  </w:style>
  <w:style w:type="character" w:customStyle="1" w:styleId="10">
    <w:name w:val="标题 1 字符"/>
    <w:link w:val="1"/>
    <w:uiPriority w:val="9"/>
    <w:rsid w:val="00AB58D1"/>
    <w:rPr>
      <w:rFonts w:ascii="Cambria" w:eastAsia="PMingLiU" w:hAnsi="Cambria" w:cs="Times New Roman"/>
      <w:b/>
      <w:bCs/>
      <w:kern w:val="52"/>
      <w:sz w:val="52"/>
      <w:szCs w:val="52"/>
    </w:rPr>
  </w:style>
  <w:style w:type="table" w:styleId="af2">
    <w:name w:val="Table Grid"/>
    <w:basedOn w:val="a3"/>
    <w:rsid w:val="00836DB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link w:val="af4"/>
    <w:uiPriority w:val="34"/>
    <w:qFormat/>
    <w:rsid w:val="006603E6"/>
    <w:pPr>
      <w:widowControl/>
      <w:ind w:left="720"/>
      <w:contextualSpacing/>
    </w:pPr>
    <w:rPr>
      <w:rFonts w:ascii="Calibri" w:hAnsi="Calibri"/>
      <w:kern w:val="0"/>
    </w:rPr>
  </w:style>
  <w:style w:type="character" w:customStyle="1" w:styleId="af4">
    <w:name w:val="列出段落 字符"/>
    <w:link w:val="af3"/>
    <w:uiPriority w:val="34"/>
    <w:rsid w:val="006603E6"/>
    <w:rPr>
      <w:rFonts w:ascii="Calibri" w:hAnsi="Calibri"/>
      <w:sz w:val="24"/>
      <w:szCs w:val="24"/>
    </w:rPr>
  </w:style>
  <w:style w:type="character" w:customStyle="1" w:styleId="style11">
    <w:name w:val="style11"/>
    <w:basedOn w:val="a2"/>
    <w:rsid w:val="004C10DF"/>
    <w:rPr>
      <w:color w:val="000000"/>
    </w:rPr>
  </w:style>
  <w:style w:type="paragraph" w:customStyle="1" w:styleId="A1">
    <w:name w:val="A1"/>
    <w:basedOn w:val="af3"/>
    <w:qFormat/>
    <w:rsid w:val="002C24B9"/>
    <w:pPr>
      <w:numPr>
        <w:ilvl w:val="1"/>
        <w:numId w:val="13"/>
      </w:numPr>
      <w:autoSpaceDE w:val="0"/>
      <w:autoSpaceDN w:val="0"/>
      <w:adjustRightInd w:val="0"/>
      <w:spacing w:line="360" w:lineRule="auto"/>
    </w:pPr>
  </w:style>
  <w:style w:type="paragraph" w:styleId="31">
    <w:name w:val="Body Text 3"/>
    <w:basedOn w:val="a"/>
    <w:link w:val="32"/>
    <w:uiPriority w:val="99"/>
    <w:unhideWhenUsed/>
    <w:rsid w:val="00FE055D"/>
    <w:pPr>
      <w:spacing w:after="120"/>
    </w:pPr>
    <w:rPr>
      <w:sz w:val="16"/>
      <w:szCs w:val="16"/>
    </w:rPr>
  </w:style>
  <w:style w:type="character" w:customStyle="1" w:styleId="32">
    <w:name w:val="正文文本 3 字符"/>
    <w:basedOn w:val="a2"/>
    <w:link w:val="31"/>
    <w:uiPriority w:val="99"/>
    <w:rsid w:val="00FE055D"/>
    <w:rPr>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8127">
      <w:bodyDiv w:val="1"/>
      <w:marLeft w:val="0"/>
      <w:marRight w:val="0"/>
      <w:marTop w:val="0"/>
      <w:marBottom w:val="0"/>
      <w:divBdr>
        <w:top w:val="none" w:sz="0" w:space="0" w:color="auto"/>
        <w:left w:val="none" w:sz="0" w:space="0" w:color="auto"/>
        <w:bottom w:val="none" w:sz="0" w:space="0" w:color="auto"/>
        <w:right w:val="none" w:sz="0" w:space="0" w:color="auto"/>
      </w:divBdr>
    </w:div>
    <w:div w:id="18743782">
      <w:bodyDiv w:val="1"/>
      <w:marLeft w:val="0"/>
      <w:marRight w:val="0"/>
      <w:marTop w:val="0"/>
      <w:marBottom w:val="0"/>
      <w:divBdr>
        <w:top w:val="none" w:sz="0" w:space="0" w:color="auto"/>
        <w:left w:val="none" w:sz="0" w:space="0" w:color="auto"/>
        <w:bottom w:val="none" w:sz="0" w:space="0" w:color="auto"/>
        <w:right w:val="none" w:sz="0" w:space="0" w:color="auto"/>
      </w:divBdr>
    </w:div>
    <w:div w:id="152110953">
      <w:bodyDiv w:val="1"/>
      <w:marLeft w:val="0"/>
      <w:marRight w:val="0"/>
      <w:marTop w:val="0"/>
      <w:marBottom w:val="0"/>
      <w:divBdr>
        <w:top w:val="none" w:sz="0" w:space="0" w:color="auto"/>
        <w:left w:val="none" w:sz="0" w:space="0" w:color="auto"/>
        <w:bottom w:val="none" w:sz="0" w:space="0" w:color="auto"/>
        <w:right w:val="none" w:sz="0" w:space="0" w:color="auto"/>
      </w:divBdr>
    </w:div>
    <w:div w:id="227963589">
      <w:bodyDiv w:val="1"/>
      <w:marLeft w:val="0"/>
      <w:marRight w:val="0"/>
      <w:marTop w:val="0"/>
      <w:marBottom w:val="0"/>
      <w:divBdr>
        <w:top w:val="none" w:sz="0" w:space="0" w:color="auto"/>
        <w:left w:val="none" w:sz="0" w:space="0" w:color="auto"/>
        <w:bottom w:val="none" w:sz="0" w:space="0" w:color="auto"/>
        <w:right w:val="none" w:sz="0" w:space="0" w:color="auto"/>
      </w:divBdr>
      <w:divsChild>
        <w:div w:id="938366836">
          <w:marLeft w:val="0"/>
          <w:marRight w:val="0"/>
          <w:marTop w:val="0"/>
          <w:marBottom w:val="0"/>
          <w:divBdr>
            <w:top w:val="none" w:sz="0" w:space="0" w:color="auto"/>
            <w:left w:val="none" w:sz="0" w:space="0" w:color="auto"/>
            <w:bottom w:val="none" w:sz="0" w:space="0" w:color="auto"/>
            <w:right w:val="none" w:sz="0" w:space="0" w:color="auto"/>
          </w:divBdr>
          <w:divsChild>
            <w:div w:id="1562910703">
              <w:marLeft w:val="0"/>
              <w:marRight w:val="0"/>
              <w:marTop w:val="0"/>
              <w:marBottom w:val="0"/>
              <w:divBdr>
                <w:top w:val="none" w:sz="0" w:space="0" w:color="auto"/>
                <w:left w:val="none" w:sz="0" w:space="0" w:color="auto"/>
                <w:bottom w:val="none" w:sz="0" w:space="0" w:color="auto"/>
                <w:right w:val="none" w:sz="0" w:space="0" w:color="auto"/>
              </w:divBdr>
              <w:divsChild>
                <w:div w:id="2002929214">
                  <w:marLeft w:val="2166"/>
                  <w:marRight w:val="0"/>
                  <w:marTop w:val="0"/>
                  <w:marBottom w:val="0"/>
                  <w:divBdr>
                    <w:top w:val="none" w:sz="0" w:space="0" w:color="auto"/>
                    <w:left w:val="none" w:sz="0" w:space="0" w:color="auto"/>
                    <w:bottom w:val="none" w:sz="0" w:space="0" w:color="auto"/>
                    <w:right w:val="none" w:sz="0" w:space="0" w:color="auto"/>
                  </w:divBdr>
                  <w:divsChild>
                    <w:div w:id="1669137842">
                      <w:marLeft w:val="0"/>
                      <w:marRight w:val="0"/>
                      <w:marTop w:val="0"/>
                      <w:marBottom w:val="0"/>
                      <w:divBdr>
                        <w:top w:val="none" w:sz="0" w:space="0" w:color="auto"/>
                        <w:left w:val="none" w:sz="0" w:space="0" w:color="auto"/>
                        <w:bottom w:val="none" w:sz="0" w:space="0" w:color="auto"/>
                        <w:right w:val="none" w:sz="0" w:space="0" w:color="auto"/>
                      </w:divBdr>
                      <w:divsChild>
                        <w:div w:id="951087104">
                          <w:marLeft w:val="0"/>
                          <w:marRight w:val="0"/>
                          <w:marTop w:val="0"/>
                          <w:marBottom w:val="0"/>
                          <w:divBdr>
                            <w:top w:val="none" w:sz="0" w:space="0" w:color="auto"/>
                            <w:left w:val="none" w:sz="0" w:space="0" w:color="auto"/>
                            <w:bottom w:val="none" w:sz="0" w:space="0" w:color="auto"/>
                            <w:right w:val="none" w:sz="0" w:space="0" w:color="auto"/>
                          </w:divBdr>
                          <w:divsChild>
                            <w:div w:id="2068185410">
                              <w:marLeft w:val="0"/>
                              <w:marRight w:val="0"/>
                              <w:marTop w:val="0"/>
                              <w:marBottom w:val="0"/>
                              <w:divBdr>
                                <w:top w:val="none" w:sz="0" w:space="0" w:color="auto"/>
                                <w:left w:val="none" w:sz="0" w:space="0" w:color="auto"/>
                                <w:bottom w:val="none" w:sz="0" w:space="0" w:color="auto"/>
                                <w:right w:val="none" w:sz="0" w:space="0" w:color="auto"/>
                              </w:divBdr>
                              <w:divsChild>
                                <w:div w:id="1026952826">
                                  <w:marLeft w:val="0"/>
                                  <w:marRight w:val="0"/>
                                  <w:marTop w:val="0"/>
                                  <w:marBottom w:val="0"/>
                                  <w:divBdr>
                                    <w:top w:val="none" w:sz="0" w:space="0" w:color="auto"/>
                                    <w:left w:val="none" w:sz="0" w:space="0" w:color="auto"/>
                                    <w:bottom w:val="none" w:sz="0" w:space="0" w:color="auto"/>
                                    <w:right w:val="none" w:sz="0" w:space="0" w:color="auto"/>
                                  </w:divBdr>
                                  <w:divsChild>
                                    <w:div w:id="1323435944">
                                      <w:marLeft w:val="0"/>
                                      <w:marRight w:val="0"/>
                                      <w:marTop w:val="0"/>
                                      <w:marBottom w:val="0"/>
                                      <w:divBdr>
                                        <w:top w:val="none" w:sz="0" w:space="0" w:color="auto"/>
                                        <w:left w:val="none" w:sz="0" w:space="0" w:color="auto"/>
                                        <w:bottom w:val="none" w:sz="0" w:space="0" w:color="auto"/>
                                        <w:right w:val="none" w:sz="0" w:space="0" w:color="auto"/>
                                      </w:divBdr>
                                      <w:divsChild>
                                        <w:div w:id="15352982">
                                          <w:marLeft w:val="0"/>
                                          <w:marRight w:val="0"/>
                                          <w:marTop w:val="0"/>
                                          <w:marBottom w:val="0"/>
                                          <w:divBdr>
                                            <w:top w:val="none" w:sz="0" w:space="0" w:color="auto"/>
                                            <w:left w:val="none" w:sz="0" w:space="0" w:color="auto"/>
                                            <w:bottom w:val="none" w:sz="0" w:space="0" w:color="auto"/>
                                            <w:right w:val="none" w:sz="0" w:space="0" w:color="auto"/>
                                          </w:divBdr>
                                          <w:divsChild>
                                            <w:div w:id="2008438913">
                                              <w:marLeft w:val="0"/>
                                              <w:marRight w:val="0"/>
                                              <w:marTop w:val="0"/>
                                              <w:marBottom w:val="0"/>
                                              <w:divBdr>
                                                <w:top w:val="none" w:sz="0" w:space="0" w:color="auto"/>
                                                <w:left w:val="none" w:sz="0" w:space="0" w:color="auto"/>
                                                <w:bottom w:val="none" w:sz="0" w:space="0" w:color="auto"/>
                                                <w:right w:val="none" w:sz="0" w:space="0" w:color="auto"/>
                                              </w:divBdr>
                                              <w:divsChild>
                                                <w:div w:id="1375035305">
                                                  <w:marLeft w:val="0"/>
                                                  <w:marRight w:val="0"/>
                                                  <w:marTop w:val="0"/>
                                                  <w:marBottom w:val="0"/>
                                                  <w:divBdr>
                                                    <w:top w:val="none" w:sz="0" w:space="0" w:color="auto"/>
                                                    <w:left w:val="none" w:sz="0" w:space="0" w:color="auto"/>
                                                    <w:bottom w:val="none" w:sz="0" w:space="0" w:color="auto"/>
                                                    <w:right w:val="none" w:sz="0" w:space="0" w:color="auto"/>
                                                  </w:divBdr>
                                                  <w:divsChild>
                                                    <w:div w:id="18584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2175140">
      <w:bodyDiv w:val="1"/>
      <w:marLeft w:val="0"/>
      <w:marRight w:val="0"/>
      <w:marTop w:val="0"/>
      <w:marBottom w:val="0"/>
      <w:divBdr>
        <w:top w:val="none" w:sz="0" w:space="0" w:color="auto"/>
        <w:left w:val="none" w:sz="0" w:space="0" w:color="auto"/>
        <w:bottom w:val="none" w:sz="0" w:space="0" w:color="auto"/>
        <w:right w:val="none" w:sz="0" w:space="0" w:color="auto"/>
      </w:divBdr>
    </w:div>
    <w:div w:id="514654295">
      <w:bodyDiv w:val="1"/>
      <w:marLeft w:val="0"/>
      <w:marRight w:val="0"/>
      <w:marTop w:val="0"/>
      <w:marBottom w:val="0"/>
      <w:divBdr>
        <w:top w:val="none" w:sz="0" w:space="0" w:color="auto"/>
        <w:left w:val="none" w:sz="0" w:space="0" w:color="auto"/>
        <w:bottom w:val="none" w:sz="0" w:space="0" w:color="auto"/>
        <w:right w:val="none" w:sz="0" w:space="0" w:color="auto"/>
      </w:divBdr>
      <w:divsChild>
        <w:div w:id="1433207402">
          <w:marLeft w:val="446"/>
          <w:marRight w:val="0"/>
          <w:marTop w:val="0"/>
          <w:marBottom w:val="0"/>
          <w:divBdr>
            <w:top w:val="none" w:sz="0" w:space="0" w:color="auto"/>
            <w:left w:val="none" w:sz="0" w:space="0" w:color="auto"/>
            <w:bottom w:val="none" w:sz="0" w:space="0" w:color="auto"/>
            <w:right w:val="none" w:sz="0" w:space="0" w:color="auto"/>
          </w:divBdr>
        </w:div>
        <w:div w:id="1764454667">
          <w:marLeft w:val="446"/>
          <w:marRight w:val="0"/>
          <w:marTop w:val="0"/>
          <w:marBottom w:val="0"/>
          <w:divBdr>
            <w:top w:val="none" w:sz="0" w:space="0" w:color="auto"/>
            <w:left w:val="none" w:sz="0" w:space="0" w:color="auto"/>
            <w:bottom w:val="none" w:sz="0" w:space="0" w:color="auto"/>
            <w:right w:val="none" w:sz="0" w:space="0" w:color="auto"/>
          </w:divBdr>
        </w:div>
        <w:div w:id="1927154559">
          <w:marLeft w:val="446"/>
          <w:marRight w:val="0"/>
          <w:marTop w:val="0"/>
          <w:marBottom w:val="0"/>
          <w:divBdr>
            <w:top w:val="none" w:sz="0" w:space="0" w:color="auto"/>
            <w:left w:val="none" w:sz="0" w:space="0" w:color="auto"/>
            <w:bottom w:val="none" w:sz="0" w:space="0" w:color="auto"/>
            <w:right w:val="none" w:sz="0" w:space="0" w:color="auto"/>
          </w:divBdr>
        </w:div>
        <w:div w:id="2112509903">
          <w:marLeft w:val="446"/>
          <w:marRight w:val="0"/>
          <w:marTop w:val="0"/>
          <w:marBottom w:val="0"/>
          <w:divBdr>
            <w:top w:val="none" w:sz="0" w:space="0" w:color="auto"/>
            <w:left w:val="none" w:sz="0" w:space="0" w:color="auto"/>
            <w:bottom w:val="none" w:sz="0" w:space="0" w:color="auto"/>
            <w:right w:val="none" w:sz="0" w:space="0" w:color="auto"/>
          </w:divBdr>
        </w:div>
      </w:divsChild>
    </w:div>
    <w:div w:id="562061007">
      <w:bodyDiv w:val="1"/>
      <w:marLeft w:val="0"/>
      <w:marRight w:val="0"/>
      <w:marTop w:val="0"/>
      <w:marBottom w:val="0"/>
      <w:divBdr>
        <w:top w:val="none" w:sz="0" w:space="0" w:color="auto"/>
        <w:left w:val="none" w:sz="0" w:space="0" w:color="auto"/>
        <w:bottom w:val="none" w:sz="0" w:space="0" w:color="auto"/>
        <w:right w:val="none" w:sz="0" w:space="0" w:color="auto"/>
      </w:divBdr>
    </w:div>
    <w:div w:id="629282955">
      <w:bodyDiv w:val="1"/>
      <w:marLeft w:val="0"/>
      <w:marRight w:val="0"/>
      <w:marTop w:val="0"/>
      <w:marBottom w:val="0"/>
      <w:divBdr>
        <w:top w:val="none" w:sz="0" w:space="0" w:color="auto"/>
        <w:left w:val="none" w:sz="0" w:space="0" w:color="auto"/>
        <w:bottom w:val="none" w:sz="0" w:space="0" w:color="auto"/>
        <w:right w:val="none" w:sz="0" w:space="0" w:color="auto"/>
      </w:divBdr>
      <w:divsChild>
        <w:div w:id="175928706">
          <w:marLeft w:val="274"/>
          <w:marRight w:val="0"/>
          <w:marTop w:val="0"/>
          <w:marBottom w:val="0"/>
          <w:divBdr>
            <w:top w:val="none" w:sz="0" w:space="0" w:color="auto"/>
            <w:left w:val="none" w:sz="0" w:space="0" w:color="auto"/>
            <w:bottom w:val="none" w:sz="0" w:space="0" w:color="auto"/>
            <w:right w:val="none" w:sz="0" w:space="0" w:color="auto"/>
          </w:divBdr>
        </w:div>
        <w:div w:id="407533171">
          <w:marLeft w:val="274"/>
          <w:marRight w:val="0"/>
          <w:marTop w:val="0"/>
          <w:marBottom w:val="0"/>
          <w:divBdr>
            <w:top w:val="none" w:sz="0" w:space="0" w:color="auto"/>
            <w:left w:val="none" w:sz="0" w:space="0" w:color="auto"/>
            <w:bottom w:val="none" w:sz="0" w:space="0" w:color="auto"/>
            <w:right w:val="none" w:sz="0" w:space="0" w:color="auto"/>
          </w:divBdr>
        </w:div>
        <w:div w:id="1249268876">
          <w:marLeft w:val="274"/>
          <w:marRight w:val="0"/>
          <w:marTop w:val="0"/>
          <w:marBottom w:val="0"/>
          <w:divBdr>
            <w:top w:val="none" w:sz="0" w:space="0" w:color="auto"/>
            <w:left w:val="none" w:sz="0" w:space="0" w:color="auto"/>
            <w:bottom w:val="none" w:sz="0" w:space="0" w:color="auto"/>
            <w:right w:val="none" w:sz="0" w:space="0" w:color="auto"/>
          </w:divBdr>
        </w:div>
        <w:div w:id="1424301671">
          <w:marLeft w:val="274"/>
          <w:marRight w:val="0"/>
          <w:marTop w:val="0"/>
          <w:marBottom w:val="0"/>
          <w:divBdr>
            <w:top w:val="none" w:sz="0" w:space="0" w:color="auto"/>
            <w:left w:val="none" w:sz="0" w:space="0" w:color="auto"/>
            <w:bottom w:val="none" w:sz="0" w:space="0" w:color="auto"/>
            <w:right w:val="none" w:sz="0" w:space="0" w:color="auto"/>
          </w:divBdr>
        </w:div>
        <w:div w:id="2003123292">
          <w:marLeft w:val="274"/>
          <w:marRight w:val="0"/>
          <w:marTop w:val="0"/>
          <w:marBottom w:val="0"/>
          <w:divBdr>
            <w:top w:val="none" w:sz="0" w:space="0" w:color="auto"/>
            <w:left w:val="none" w:sz="0" w:space="0" w:color="auto"/>
            <w:bottom w:val="none" w:sz="0" w:space="0" w:color="auto"/>
            <w:right w:val="none" w:sz="0" w:space="0" w:color="auto"/>
          </w:divBdr>
        </w:div>
      </w:divsChild>
    </w:div>
    <w:div w:id="687027886">
      <w:bodyDiv w:val="1"/>
      <w:marLeft w:val="0"/>
      <w:marRight w:val="0"/>
      <w:marTop w:val="0"/>
      <w:marBottom w:val="0"/>
      <w:divBdr>
        <w:top w:val="none" w:sz="0" w:space="0" w:color="auto"/>
        <w:left w:val="none" w:sz="0" w:space="0" w:color="auto"/>
        <w:bottom w:val="none" w:sz="0" w:space="0" w:color="auto"/>
        <w:right w:val="none" w:sz="0" w:space="0" w:color="auto"/>
      </w:divBdr>
      <w:divsChild>
        <w:div w:id="684215809">
          <w:marLeft w:val="274"/>
          <w:marRight w:val="0"/>
          <w:marTop w:val="0"/>
          <w:marBottom w:val="0"/>
          <w:divBdr>
            <w:top w:val="none" w:sz="0" w:space="0" w:color="auto"/>
            <w:left w:val="none" w:sz="0" w:space="0" w:color="auto"/>
            <w:bottom w:val="none" w:sz="0" w:space="0" w:color="auto"/>
            <w:right w:val="none" w:sz="0" w:space="0" w:color="auto"/>
          </w:divBdr>
        </w:div>
        <w:div w:id="756247145">
          <w:marLeft w:val="274"/>
          <w:marRight w:val="0"/>
          <w:marTop w:val="0"/>
          <w:marBottom w:val="0"/>
          <w:divBdr>
            <w:top w:val="none" w:sz="0" w:space="0" w:color="auto"/>
            <w:left w:val="none" w:sz="0" w:space="0" w:color="auto"/>
            <w:bottom w:val="none" w:sz="0" w:space="0" w:color="auto"/>
            <w:right w:val="none" w:sz="0" w:space="0" w:color="auto"/>
          </w:divBdr>
        </w:div>
        <w:div w:id="1261835643">
          <w:marLeft w:val="274"/>
          <w:marRight w:val="0"/>
          <w:marTop w:val="0"/>
          <w:marBottom w:val="0"/>
          <w:divBdr>
            <w:top w:val="none" w:sz="0" w:space="0" w:color="auto"/>
            <w:left w:val="none" w:sz="0" w:space="0" w:color="auto"/>
            <w:bottom w:val="none" w:sz="0" w:space="0" w:color="auto"/>
            <w:right w:val="none" w:sz="0" w:space="0" w:color="auto"/>
          </w:divBdr>
        </w:div>
        <w:div w:id="1435705242">
          <w:marLeft w:val="274"/>
          <w:marRight w:val="0"/>
          <w:marTop w:val="0"/>
          <w:marBottom w:val="0"/>
          <w:divBdr>
            <w:top w:val="none" w:sz="0" w:space="0" w:color="auto"/>
            <w:left w:val="none" w:sz="0" w:space="0" w:color="auto"/>
            <w:bottom w:val="none" w:sz="0" w:space="0" w:color="auto"/>
            <w:right w:val="none" w:sz="0" w:space="0" w:color="auto"/>
          </w:divBdr>
        </w:div>
        <w:div w:id="1921282330">
          <w:marLeft w:val="274"/>
          <w:marRight w:val="0"/>
          <w:marTop w:val="0"/>
          <w:marBottom w:val="0"/>
          <w:divBdr>
            <w:top w:val="none" w:sz="0" w:space="0" w:color="auto"/>
            <w:left w:val="none" w:sz="0" w:space="0" w:color="auto"/>
            <w:bottom w:val="none" w:sz="0" w:space="0" w:color="auto"/>
            <w:right w:val="none" w:sz="0" w:space="0" w:color="auto"/>
          </w:divBdr>
        </w:div>
        <w:div w:id="1955088557">
          <w:marLeft w:val="274"/>
          <w:marRight w:val="0"/>
          <w:marTop w:val="0"/>
          <w:marBottom w:val="0"/>
          <w:divBdr>
            <w:top w:val="none" w:sz="0" w:space="0" w:color="auto"/>
            <w:left w:val="none" w:sz="0" w:space="0" w:color="auto"/>
            <w:bottom w:val="none" w:sz="0" w:space="0" w:color="auto"/>
            <w:right w:val="none" w:sz="0" w:space="0" w:color="auto"/>
          </w:divBdr>
        </w:div>
        <w:div w:id="2145197231">
          <w:marLeft w:val="274"/>
          <w:marRight w:val="0"/>
          <w:marTop w:val="0"/>
          <w:marBottom w:val="0"/>
          <w:divBdr>
            <w:top w:val="none" w:sz="0" w:space="0" w:color="auto"/>
            <w:left w:val="none" w:sz="0" w:space="0" w:color="auto"/>
            <w:bottom w:val="none" w:sz="0" w:space="0" w:color="auto"/>
            <w:right w:val="none" w:sz="0" w:space="0" w:color="auto"/>
          </w:divBdr>
        </w:div>
      </w:divsChild>
    </w:div>
    <w:div w:id="768425339">
      <w:bodyDiv w:val="1"/>
      <w:marLeft w:val="0"/>
      <w:marRight w:val="0"/>
      <w:marTop w:val="0"/>
      <w:marBottom w:val="0"/>
      <w:divBdr>
        <w:top w:val="none" w:sz="0" w:space="0" w:color="auto"/>
        <w:left w:val="none" w:sz="0" w:space="0" w:color="auto"/>
        <w:bottom w:val="none" w:sz="0" w:space="0" w:color="auto"/>
        <w:right w:val="none" w:sz="0" w:space="0" w:color="auto"/>
      </w:divBdr>
      <w:divsChild>
        <w:div w:id="221257751">
          <w:marLeft w:val="274"/>
          <w:marRight w:val="0"/>
          <w:marTop w:val="0"/>
          <w:marBottom w:val="0"/>
          <w:divBdr>
            <w:top w:val="none" w:sz="0" w:space="0" w:color="auto"/>
            <w:left w:val="none" w:sz="0" w:space="0" w:color="auto"/>
            <w:bottom w:val="none" w:sz="0" w:space="0" w:color="auto"/>
            <w:right w:val="none" w:sz="0" w:space="0" w:color="auto"/>
          </w:divBdr>
        </w:div>
        <w:div w:id="467862829">
          <w:marLeft w:val="274"/>
          <w:marRight w:val="0"/>
          <w:marTop w:val="0"/>
          <w:marBottom w:val="0"/>
          <w:divBdr>
            <w:top w:val="none" w:sz="0" w:space="0" w:color="auto"/>
            <w:left w:val="none" w:sz="0" w:space="0" w:color="auto"/>
            <w:bottom w:val="none" w:sz="0" w:space="0" w:color="auto"/>
            <w:right w:val="none" w:sz="0" w:space="0" w:color="auto"/>
          </w:divBdr>
        </w:div>
        <w:div w:id="489712946">
          <w:marLeft w:val="274"/>
          <w:marRight w:val="0"/>
          <w:marTop w:val="0"/>
          <w:marBottom w:val="0"/>
          <w:divBdr>
            <w:top w:val="none" w:sz="0" w:space="0" w:color="auto"/>
            <w:left w:val="none" w:sz="0" w:space="0" w:color="auto"/>
            <w:bottom w:val="none" w:sz="0" w:space="0" w:color="auto"/>
            <w:right w:val="none" w:sz="0" w:space="0" w:color="auto"/>
          </w:divBdr>
        </w:div>
        <w:div w:id="665597384">
          <w:marLeft w:val="274"/>
          <w:marRight w:val="0"/>
          <w:marTop w:val="0"/>
          <w:marBottom w:val="0"/>
          <w:divBdr>
            <w:top w:val="none" w:sz="0" w:space="0" w:color="auto"/>
            <w:left w:val="none" w:sz="0" w:space="0" w:color="auto"/>
            <w:bottom w:val="none" w:sz="0" w:space="0" w:color="auto"/>
            <w:right w:val="none" w:sz="0" w:space="0" w:color="auto"/>
          </w:divBdr>
        </w:div>
        <w:div w:id="1347321462">
          <w:marLeft w:val="274"/>
          <w:marRight w:val="0"/>
          <w:marTop w:val="0"/>
          <w:marBottom w:val="0"/>
          <w:divBdr>
            <w:top w:val="none" w:sz="0" w:space="0" w:color="auto"/>
            <w:left w:val="none" w:sz="0" w:space="0" w:color="auto"/>
            <w:bottom w:val="none" w:sz="0" w:space="0" w:color="auto"/>
            <w:right w:val="none" w:sz="0" w:space="0" w:color="auto"/>
          </w:divBdr>
        </w:div>
      </w:divsChild>
    </w:div>
    <w:div w:id="833766305">
      <w:bodyDiv w:val="1"/>
      <w:marLeft w:val="0"/>
      <w:marRight w:val="0"/>
      <w:marTop w:val="0"/>
      <w:marBottom w:val="0"/>
      <w:divBdr>
        <w:top w:val="none" w:sz="0" w:space="0" w:color="auto"/>
        <w:left w:val="none" w:sz="0" w:space="0" w:color="auto"/>
        <w:bottom w:val="none" w:sz="0" w:space="0" w:color="auto"/>
        <w:right w:val="none" w:sz="0" w:space="0" w:color="auto"/>
      </w:divBdr>
      <w:divsChild>
        <w:div w:id="1356614670">
          <w:marLeft w:val="994"/>
          <w:marRight w:val="0"/>
          <w:marTop w:val="0"/>
          <w:marBottom w:val="0"/>
          <w:divBdr>
            <w:top w:val="none" w:sz="0" w:space="0" w:color="auto"/>
            <w:left w:val="none" w:sz="0" w:space="0" w:color="auto"/>
            <w:bottom w:val="none" w:sz="0" w:space="0" w:color="auto"/>
            <w:right w:val="none" w:sz="0" w:space="0" w:color="auto"/>
          </w:divBdr>
        </w:div>
        <w:div w:id="1372027520">
          <w:marLeft w:val="994"/>
          <w:marRight w:val="0"/>
          <w:marTop w:val="0"/>
          <w:marBottom w:val="0"/>
          <w:divBdr>
            <w:top w:val="none" w:sz="0" w:space="0" w:color="auto"/>
            <w:left w:val="none" w:sz="0" w:space="0" w:color="auto"/>
            <w:bottom w:val="none" w:sz="0" w:space="0" w:color="auto"/>
            <w:right w:val="none" w:sz="0" w:space="0" w:color="auto"/>
          </w:divBdr>
        </w:div>
        <w:div w:id="2004357220">
          <w:marLeft w:val="994"/>
          <w:marRight w:val="0"/>
          <w:marTop w:val="0"/>
          <w:marBottom w:val="0"/>
          <w:divBdr>
            <w:top w:val="none" w:sz="0" w:space="0" w:color="auto"/>
            <w:left w:val="none" w:sz="0" w:space="0" w:color="auto"/>
            <w:bottom w:val="none" w:sz="0" w:space="0" w:color="auto"/>
            <w:right w:val="none" w:sz="0" w:space="0" w:color="auto"/>
          </w:divBdr>
        </w:div>
      </w:divsChild>
    </w:div>
    <w:div w:id="967513962">
      <w:bodyDiv w:val="1"/>
      <w:marLeft w:val="0"/>
      <w:marRight w:val="0"/>
      <w:marTop w:val="0"/>
      <w:marBottom w:val="0"/>
      <w:divBdr>
        <w:top w:val="none" w:sz="0" w:space="0" w:color="auto"/>
        <w:left w:val="none" w:sz="0" w:space="0" w:color="auto"/>
        <w:bottom w:val="none" w:sz="0" w:space="0" w:color="auto"/>
        <w:right w:val="none" w:sz="0" w:space="0" w:color="auto"/>
      </w:divBdr>
    </w:div>
    <w:div w:id="999037248">
      <w:bodyDiv w:val="1"/>
      <w:marLeft w:val="0"/>
      <w:marRight w:val="0"/>
      <w:marTop w:val="0"/>
      <w:marBottom w:val="0"/>
      <w:divBdr>
        <w:top w:val="none" w:sz="0" w:space="0" w:color="auto"/>
        <w:left w:val="none" w:sz="0" w:space="0" w:color="auto"/>
        <w:bottom w:val="none" w:sz="0" w:space="0" w:color="auto"/>
        <w:right w:val="none" w:sz="0" w:space="0" w:color="auto"/>
      </w:divBdr>
    </w:div>
    <w:div w:id="1095590101">
      <w:bodyDiv w:val="1"/>
      <w:marLeft w:val="0"/>
      <w:marRight w:val="0"/>
      <w:marTop w:val="0"/>
      <w:marBottom w:val="0"/>
      <w:divBdr>
        <w:top w:val="none" w:sz="0" w:space="0" w:color="auto"/>
        <w:left w:val="none" w:sz="0" w:space="0" w:color="auto"/>
        <w:bottom w:val="none" w:sz="0" w:space="0" w:color="auto"/>
        <w:right w:val="none" w:sz="0" w:space="0" w:color="auto"/>
      </w:divBdr>
    </w:div>
    <w:div w:id="1346977984">
      <w:bodyDiv w:val="1"/>
      <w:marLeft w:val="0"/>
      <w:marRight w:val="0"/>
      <w:marTop w:val="0"/>
      <w:marBottom w:val="0"/>
      <w:divBdr>
        <w:top w:val="none" w:sz="0" w:space="0" w:color="auto"/>
        <w:left w:val="none" w:sz="0" w:space="0" w:color="auto"/>
        <w:bottom w:val="none" w:sz="0" w:space="0" w:color="auto"/>
        <w:right w:val="none" w:sz="0" w:space="0" w:color="auto"/>
      </w:divBdr>
    </w:div>
    <w:div w:id="1398817337">
      <w:bodyDiv w:val="1"/>
      <w:marLeft w:val="0"/>
      <w:marRight w:val="0"/>
      <w:marTop w:val="0"/>
      <w:marBottom w:val="0"/>
      <w:divBdr>
        <w:top w:val="none" w:sz="0" w:space="0" w:color="auto"/>
        <w:left w:val="none" w:sz="0" w:space="0" w:color="auto"/>
        <w:bottom w:val="none" w:sz="0" w:space="0" w:color="auto"/>
        <w:right w:val="none" w:sz="0" w:space="0" w:color="auto"/>
      </w:divBdr>
    </w:div>
    <w:div w:id="1479960032">
      <w:bodyDiv w:val="1"/>
      <w:marLeft w:val="0"/>
      <w:marRight w:val="0"/>
      <w:marTop w:val="0"/>
      <w:marBottom w:val="0"/>
      <w:divBdr>
        <w:top w:val="none" w:sz="0" w:space="0" w:color="auto"/>
        <w:left w:val="none" w:sz="0" w:space="0" w:color="auto"/>
        <w:bottom w:val="none" w:sz="0" w:space="0" w:color="auto"/>
        <w:right w:val="none" w:sz="0" w:space="0" w:color="auto"/>
      </w:divBdr>
    </w:div>
    <w:div w:id="1486777689">
      <w:bodyDiv w:val="1"/>
      <w:marLeft w:val="0"/>
      <w:marRight w:val="0"/>
      <w:marTop w:val="0"/>
      <w:marBottom w:val="0"/>
      <w:divBdr>
        <w:top w:val="none" w:sz="0" w:space="0" w:color="auto"/>
        <w:left w:val="none" w:sz="0" w:space="0" w:color="auto"/>
        <w:bottom w:val="none" w:sz="0" w:space="0" w:color="auto"/>
        <w:right w:val="none" w:sz="0" w:space="0" w:color="auto"/>
      </w:divBdr>
      <w:divsChild>
        <w:div w:id="248002546">
          <w:marLeft w:val="274"/>
          <w:marRight w:val="0"/>
          <w:marTop w:val="0"/>
          <w:marBottom w:val="0"/>
          <w:divBdr>
            <w:top w:val="none" w:sz="0" w:space="0" w:color="auto"/>
            <w:left w:val="none" w:sz="0" w:space="0" w:color="auto"/>
            <w:bottom w:val="none" w:sz="0" w:space="0" w:color="auto"/>
            <w:right w:val="none" w:sz="0" w:space="0" w:color="auto"/>
          </w:divBdr>
        </w:div>
        <w:div w:id="956524928">
          <w:marLeft w:val="274"/>
          <w:marRight w:val="0"/>
          <w:marTop w:val="0"/>
          <w:marBottom w:val="0"/>
          <w:divBdr>
            <w:top w:val="none" w:sz="0" w:space="0" w:color="auto"/>
            <w:left w:val="none" w:sz="0" w:space="0" w:color="auto"/>
            <w:bottom w:val="none" w:sz="0" w:space="0" w:color="auto"/>
            <w:right w:val="none" w:sz="0" w:space="0" w:color="auto"/>
          </w:divBdr>
        </w:div>
        <w:div w:id="1011684827">
          <w:marLeft w:val="274"/>
          <w:marRight w:val="0"/>
          <w:marTop w:val="0"/>
          <w:marBottom w:val="0"/>
          <w:divBdr>
            <w:top w:val="none" w:sz="0" w:space="0" w:color="auto"/>
            <w:left w:val="none" w:sz="0" w:space="0" w:color="auto"/>
            <w:bottom w:val="none" w:sz="0" w:space="0" w:color="auto"/>
            <w:right w:val="none" w:sz="0" w:space="0" w:color="auto"/>
          </w:divBdr>
        </w:div>
        <w:div w:id="1245601348">
          <w:marLeft w:val="274"/>
          <w:marRight w:val="0"/>
          <w:marTop w:val="0"/>
          <w:marBottom w:val="0"/>
          <w:divBdr>
            <w:top w:val="none" w:sz="0" w:space="0" w:color="auto"/>
            <w:left w:val="none" w:sz="0" w:space="0" w:color="auto"/>
            <w:bottom w:val="none" w:sz="0" w:space="0" w:color="auto"/>
            <w:right w:val="none" w:sz="0" w:space="0" w:color="auto"/>
          </w:divBdr>
        </w:div>
        <w:div w:id="1721979955">
          <w:marLeft w:val="274"/>
          <w:marRight w:val="0"/>
          <w:marTop w:val="0"/>
          <w:marBottom w:val="0"/>
          <w:divBdr>
            <w:top w:val="none" w:sz="0" w:space="0" w:color="auto"/>
            <w:left w:val="none" w:sz="0" w:space="0" w:color="auto"/>
            <w:bottom w:val="none" w:sz="0" w:space="0" w:color="auto"/>
            <w:right w:val="none" w:sz="0" w:space="0" w:color="auto"/>
          </w:divBdr>
        </w:div>
        <w:div w:id="1723168140">
          <w:marLeft w:val="274"/>
          <w:marRight w:val="0"/>
          <w:marTop w:val="0"/>
          <w:marBottom w:val="0"/>
          <w:divBdr>
            <w:top w:val="none" w:sz="0" w:space="0" w:color="auto"/>
            <w:left w:val="none" w:sz="0" w:space="0" w:color="auto"/>
            <w:bottom w:val="none" w:sz="0" w:space="0" w:color="auto"/>
            <w:right w:val="none" w:sz="0" w:space="0" w:color="auto"/>
          </w:divBdr>
        </w:div>
      </w:divsChild>
    </w:div>
    <w:div w:id="1509713387">
      <w:bodyDiv w:val="1"/>
      <w:marLeft w:val="0"/>
      <w:marRight w:val="0"/>
      <w:marTop w:val="0"/>
      <w:marBottom w:val="0"/>
      <w:divBdr>
        <w:top w:val="none" w:sz="0" w:space="0" w:color="auto"/>
        <w:left w:val="none" w:sz="0" w:space="0" w:color="auto"/>
        <w:bottom w:val="none" w:sz="0" w:space="0" w:color="auto"/>
        <w:right w:val="none" w:sz="0" w:space="0" w:color="auto"/>
      </w:divBdr>
    </w:div>
    <w:div w:id="1665667213">
      <w:bodyDiv w:val="1"/>
      <w:marLeft w:val="0"/>
      <w:marRight w:val="0"/>
      <w:marTop w:val="0"/>
      <w:marBottom w:val="0"/>
      <w:divBdr>
        <w:top w:val="none" w:sz="0" w:space="0" w:color="auto"/>
        <w:left w:val="none" w:sz="0" w:space="0" w:color="auto"/>
        <w:bottom w:val="none" w:sz="0" w:space="0" w:color="auto"/>
        <w:right w:val="none" w:sz="0" w:space="0" w:color="auto"/>
      </w:divBdr>
    </w:div>
    <w:div w:id="1911962609">
      <w:bodyDiv w:val="1"/>
      <w:marLeft w:val="0"/>
      <w:marRight w:val="0"/>
      <w:marTop w:val="0"/>
      <w:marBottom w:val="0"/>
      <w:divBdr>
        <w:top w:val="none" w:sz="0" w:space="0" w:color="auto"/>
        <w:left w:val="none" w:sz="0" w:space="0" w:color="auto"/>
        <w:bottom w:val="none" w:sz="0" w:space="0" w:color="auto"/>
        <w:right w:val="none" w:sz="0" w:space="0" w:color="auto"/>
      </w:divBdr>
    </w:div>
    <w:div w:id="1918317643">
      <w:bodyDiv w:val="1"/>
      <w:marLeft w:val="0"/>
      <w:marRight w:val="0"/>
      <w:marTop w:val="0"/>
      <w:marBottom w:val="0"/>
      <w:divBdr>
        <w:top w:val="none" w:sz="0" w:space="0" w:color="auto"/>
        <w:left w:val="none" w:sz="0" w:space="0" w:color="auto"/>
        <w:bottom w:val="none" w:sz="0" w:space="0" w:color="auto"/>
        <w:right w:val="none" w:sz="0" w:space="0" w:color="auto"/>
      </w:divBdr>
      <w:divsChild>
        <w:div w:id="1462111689">
          <w:marLeft w:val="547"/>
          <w:marRight w:val="0"/>
          <w:marTop w:val="115"/>
          <w:marBottom w:val="0"/>
          <w:divBdr>
            <w:top w:val="none" w:sz="0" w:space="0" w:color="auto"/>
            <w:left w:val="none" w:sz="0" w:space="0" w:color="auto"/>
            <w:bottom w:val="none" w:sz="0" w:space="0" w:color="auto"/>
            <w:right w:val="none" w:sz="0" w:space="0" w:color="auto"/>
          </w:divBdr>
        </w:div>
      </w:divsChild>
    </w:div>
    <w:div w:id="2131781019">
      <w:bodyDiv w:val="1"/>
      <w:marLeft w:val="0"/>
      <w:marRight w:val="0"/>
      <w:marTop w:val="0"/>
      <w:marBottom w:val="0"/>
      <w:divBdr>
        <w:top w:val="none" w:sz="0" w:space="0" w:color="auto"/>
        <w:left w:val="none" w:sz="0" w:space="0" w:color="auto"/>
        <w:bottom w:val="none" w:sz="0" w:space="0" w:color="auto"/>
        <w:right w:val="none" w:sz="0" w:space="0" w:color="auto"/>
      </w:divBdr>
      <w:divsChild>
        <w:div w:id="775903251">
          <w:marLeft w:val="446"/>
          <w:marRight w:val="0"/>
          <w:marTop w:val="0"/>
          <w:marBottom w:val="0"/>
          <w:divBdr>
            <w:top w:val="none" w:sz="0" w:space="0" w:color="auto"/>
            <w:left w:val="none" w:sz="0" w:space="0" w:color="auto"/>
            <w:bottom w:val="none" w:sz="0" w:space="0" w:color="auto"/>
            <w:right w:val="none" w:sz="0" w:space="0" w:color="auto"/>
          </w:divBdr>
        </w:div>
        <w:div w:id="1472090711">
          <w:marLeft w:val="446"/>
          <w:marRight w:val="0"/>
          <w:marTop w:val="0"/>
          <w:marBottom w:val="0"/>
          <w:divBdr>
            <w:top w:val="none" w:sz="0" w:space="0" w:color="auto"/>
            <w:left w:val="none" w:sz="0" w:space="0" w:color="auto"/>
            <w:bottom w:val="none" w:sz="0" w:space="0" w:color="auto"/>
            <w:right w:val="none" w:sz="0" w:space="0" w:color="auto"/>
          </w:divBdr>
        </w:div>
        <w:div w:id="1540046527">
          <w:marLeft w:val="446"/>
          <w:marRight w:val="0"/>
          <w:marTop w:val="0"/>
          <w:marBottom w:val="0"/>
          <w:divBdr>
            <w:top w:val="none" w:sz="0" w:space="0" w:color="auto"/>
            <w:left w:val="none" w:sz="0" w:space="0" w:color="auto"/>
            <w:bottom w:val="none" w:sz="0" w:space="0" w:color="auto"/>
            <w:right w:val="none" w:sz="0" w:space="0" w:color="auto"/>
          </w:divBdr>
        </w:div>
        <w:div w:id="1635403587">
          <w:marLeft w:val="446"/>
          <w:marRight w:val="0"/>
          <w:marTop w:val="0"/>
          <w:marBottom w:val="0"/>
          <w:divBdr>
            <w:top w:val="none" w:sz="0" w:space="0" w:color="auto"/>
            <w:left w:val="none" w:sz="0" w:space="0" w:color="auto"/>
            <w:bottom w:val="none" w:sz="0" w:space="0" w:color="auto"/>
            <w:right w:val="none" w:sz="0" w:space="0" w:color="auto"/>
          </w:divBdr>
        </w:div>
        <w:div w:id="1849447603">
          <w:marLeft w:val="446"/>
          <w:marRight w:val="0"/>
          <w:marTop w:val="0"/>
          <w:marBottom w:val="0"/>
          <w:divBdr>
            <w:top w:val="none" w:sz="0" w:space="0" w:color="auto"/>
            <w:left w:val="none" w:sz="0" w:space="0" w:color="auto"/>
            <w:bottom w:val="none" w:sz="0" w:space="0" w:color="auto"/>
            <w:right w:val="none" w:sz="0" w:space="0" w:color="auto"/>
          </w:divBdr>
        </w:div>
      </w:divsChild>
    </w:div>
    <w:div w:id="21368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1E8E6-AFF9-406C-8F98-4E59DC80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1349</Words>
  <Characters>7694</Characters>
  <Application>Microsoft Office Word</Application>
  <DocSecurity>0</DocSecurity>
  <Lines>64</Lines>
  <Paragraphs>18</Paragraphs>
  <ScaleCrop>false</ScaleCrop>
  <Company>Wisdom Garden Limited</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軟體委外開發合約書</dc:title>
  <dc:creator>Dillon</dc:creator>
  <cp:lastModifiedBy>Woody Wang</cp:lastModifiedBy>
  <cp:revision>10</cp:revision>
  <cp:lastPrinted>2015-05-03T14:37:00Z</cp:lastPrinted>
  <dcterms:created xsi:type="dcterms:W3CDTF">2015-08-05T00:44:00Z</dcterms:created>
  <dcterms:modified xsi:type="dcterms:W3CDTF">2015-12-14T08:28:00Z</dcterms:modified>
</cp:coreProperties>
</file>