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6C1B" w:rsidRPr="008A25B4" w:rsidRDefault="008A25B4">
      <w:pPr>
        <w:rPr>
          <w:rFonts w:hint="eastAsia"/>
          <w:sz w:val="32"/>
        </w:rPr>
      </w:pPr>
      <w:r w:rsidRPr="008A25B4">
        <w:rPr>
          <w:rFonts w:hint="eastAsia"/>
          <w:sz w:val="32"/>
        </w:rPr>
        <w:t>清华大学</w:t>
      </w:r>
      <w:r w:rsidRPr="008A25B4">
        <w:rPr>
          <w:rFonts w:hint="eastAsia"/>
          <w:sz w:val="32"/>
        </w:rPr>
        <w:t>i.Center</w:t>
      </w:r>
      <w:r w:rsidRPr="008A25B4">
        <w:rPr>
          <w:rFonts w:hint="eastAsia"/>
          <w:sz w:val="32"/>
        </w:rPr>
        <w:t>创客空间，前身为</w:t>
      </w:r>
      <w:r w:rsidRPr="008A25B4">
        <w:rPr>
          <w:rFonts w:hint="eastAsia"/>
          <w:sz w:val="32"/>
        </w:rPr>
        <w:t>1922</w:t>
      </w:r>
      <w:r w:rsidRPr="008A25B4">
        <w:rPr>
          <w:rFonts w:hint="eastAsia"/>
          <w:sz w:val="32"/>
        </w:rPr>
        <w:t>年成立发展至今的基础工业训练中心。</w:t>
      </w:r>
    </w:p>
    <w:p w:rsidR="008A25B4" w:rsidRPr="008A25B4" w:rsidRDefault="008A25B4">
      <w:pPr>
        <w:rPr>
          <w:rFonts w:hint="eastAsia"/>
          <w:sz w:val="32"/>
        </w:rPr>
      </w:pPr>
    </w:p>
    <w:p w:rsidR="008A25B4" w:rsidRPr="008A25B4" w:rsidRDefault="008A25B4">
      <w:pPr>
        <w:rPr>
          <w:rFonts w:hint="eastAsia"/>
          <w:sz w:val="32"/>
        </w:rPr>
      </w:pPr>
      <w:r w:rsidRPr="008A25B4">
        <w:rPr>
          <w:rFonts w:hint="eastAsia"/>
          <w:sz w:val="32"/>
        </w:rPr>
        <w:t>i.Center</w:t>
      </w:r>
      <w:r w:rsidRPr="008A25B4">
        <w:rPr>
          <w:rFonts w:hint="eastAsia"/>
          <w:sz w:val="32"/>
        </w:rPr>
        <w:t>创客空间为全校学生提供工程教育动手实践的课程，同时还与国内外创意创新团队合作，共同组织创客活动、开展产品开发项目。</w:t>
      </w:r>
    </w:p>
    <w:p w:rsidR="008A25B4" w:rsidRPr="008A25B4" w:rsidRDefault="008A25B4">
      <w:pPr>
        <w:rPr>
          <w:rFonts w:hint="eastAsia"/>
          <w:sz w:val="32"/>
        </w:rPr>
      </w:pPr>
    </w:p>
    <w:p w:rsidR="008A25B4" w:rsidRPr="008A25B4" w:rsidRDefault="008A25B4">
      <w:pPr>
        <w:rPr>
          <w:rFonts w:hint="eastAsia"/>
          <w:sz w:val="32"/>
        </w:rPr>
      </w:pPr>
      <w:r w:rsidRPr="008A25B4">
        <w:rPr>
          <w:rFonts w:hint="eastAsia"/>
          <w:sz w:val="32"/>
        </w:rPr>
        <w:t>中心在</w:t>
      </w:r>
      <w:r w:rsidRPr="008A25B4">
        <w:rPr>
          <w:rFonts w:hint="eastAsia"/>
          <w:sz w:val="32"/>
        </w:rPr>
        <w:t>2013</w:t>
      </w:r>
      <w:r w:rsidRPr="008A25B4">
        <w:rPr>
          <w:rFonts w:hint="eastAsia"/>
          <w:sz w:val="32"/>
        </w:rPr>
        <w:t>年建立了清华大学驻校创客导师制度，包括</w:t>
      </w:r>
      <w:r w:rsidRPr="008A25B4">
        <w:rPr>
          <w:rFonts w:hint="eastAsia"/>
          <w:sz w:val="32"/>
        </w:rPr>
        <w:t>Mitch Altman</w:t>
      </w:r>
      <w:r w:rsidRPr="008A25B4">
        <w:rPr>
          <w:rFonts w:hint="eastAsia"/>
          <w:sz w:val="32"/>
        </w:rPr>
        <w:t>、</w:t>
      </w:r>
      <w:r w:rsidRPr="008A25B4">
        <w:rPr>
          <w:rFonts w:hint="eastAsia"/>
          <w:sz w:val="32"/>
        </w:rPr>
        <w:t>Zimmer Barnes</w:t>
      </w:r>
      <w:r w:rsidRPr="008A25B4">
        <w:rPr>
          <w:rFonts w:hint="eastAsia"/>
          <w:sz w:val="32"/>
        </w:rPr>
        <w:t>、李大维等国内外知名创客均为导师成员，参与学生团队项目，提升学生创意创新活动的水平。</w:t>
      </w:r>
    </w:p>
    <w:p w:rsidR="008A25B4" w:rsidRPr="008A25B4" w:rsidRDefault="008A25B4">
      <w:pPr>
        <w:rPr>
          <w:rFonts w:hint="eastAsia"/>
          <w:sz w:val="32"/>
        </w:rPr>
      </w:pPr>
    </w:p>
    <w:p w:rsidR="008A25B4" w:rsidRPr="008A25B4" w:rsidRDefault="008A25B4">
      <w:pPr>
        <w:rPr>
          <w:rFonts w:hint="eastAsia"/>
          <w:sz w:val="32"/>
        </w:rPr>
      </w:pPr>
      <w:r w:rsidRPr="008A25B4">
        <w:rPr>
          <w:rFonts w:hint="eastAsia"/>
          <w:sz w:val="32"/>
        </w:rPr>
        <w:t>中心在新大楼中，主要包含数字制造车间、先进快速制造工坊、工程训练基地，以及创客开放工作室、跨学科工作室、创客咖啡等功能模块。其中一半以上面积将向包括机械系、自动化系、美术学院、建筑学院、人文学院、社会科学学院、法律系、工业工程系、经济管理学院等各类理工文法商专业的学生开放。</w:t>
      </w:r>
    </w:p>
    <w:p w:rsidR="008A25B4" w:rsidRPr="008A25B4" w:rsidRDefault="008A25B4">
      <w:pPr>
        <w:rPr>
          <w:rFonts w:hint="eastAsia"/>
          <w:sz w:val="32"/>
        </w:rPr>
      </w:pPr>
    </w:p>
    <w:p w:rsidR="008A25B4" w:rsidRDefault="008A25B4">
      <w:pPr>
        <w:rPr>
          <w:rFonts w:hint="eastAsia"/>
          <w:sz w:val="32"/>
        </w:rPr>
      </w:pPr>
      <w:r w:rsidRPr="008A25B4">
        <w:rPr>
          <w:rFonts w:hint="eastAsia"/>
          <w:sz w:val="32"/>
        </w:rPr>
        <w:t>i.Center</w:t>
      </w:r>
      <w:r w:rsidRPr="008A25B4">
        <w:rPr>
          <w:rFonts w:hint="eastAsia"/>
          <w:sz w:val="32"/>
        </w:rPr>
        <w:t>还与包括工信部、国务院发展研究中心等政府部门和机构开展研究项目，推动我国工业化转型升级的研究与人才培养。中心还与西门子、德国库卡、华为、大疆、创客工场、英特尔、罗克韦尔、北京精雕集团、沈阳机床厂等国内外知名企业及创业企业长期合作，不断升级工程教学与创新教学的条件、推动联合人才培养模式的发展。</w:t>
      </w:r>
    </w:p>
    <w:p w:rsidR="008A25B4" w:rsidRDefault="008A25B4">
      <w:pPr>
        <w:rPr>
          <w:rFonts w:hint="eastAsia"/>
          <w:sz w:val="32"/>
        </w:rPr>
      </w:pPr>
    </w:p>
    <w:p w:rsidR="008A25B4" w:rsidRPr="008A25B4" w:rsidRDefault="008A25B4">
      <w:pPr>
        <w:rPr>
          <w:rFonts w:hint="eastAsia"/>
          <w:sz w:val="32"/>
        </w:rPr>
      </w:pPr>
      <w:r>
        <w:rPr>
          <w:rFonts w:hint="eastAsia"/>
          <w:sz w:val="32"/>
        </w:rPr>
        <w:t>中心的发展目标是建设成全球最大、最先进的校园创客空间。</w:t>
      </w:r>
      <w:bookmarkStart w:id="0" w:name="_GoBack"/>
      <w:bookmarkEnd w:id="0"/>
    </w:p>
    <w:sectPr w:rsidR="008A25B4" w:rsidRPr="008A25B4" w:rsidSect="000E63DA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25B4"/>
    <w:rsid w:val="000E63DA"/>
    <w:rsid w:val="004B6C1B"/>
    <w:rsid w:val="008A2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2A2674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25B4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25B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78</Words>
  <Characters>451</Characters>
  <Application>Microsoft Macintosh Word</Application>
  <DocSecurity>0</DocSecurity>
  <Lines>3</Lines>
  <Paragraphs>1</Paragraphs>
  <ScaleCrop>false</ScaleCrop>
  <Company>清华大学</Company>
  <LinksUpToDate>false</LinksUpToDate>
  <CharactersWithSpaces>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媒体工作室 i.Center</dc:creator>
  <cp:keywords/>
  <dc:description/>
  <cp:lastModifiedBy>媒体工作室 i.Center</cp:lastModifiedBy>
  <cp:revision>1</cp:revision>
  <dcterms:created xsi:type="dcterms:W3CDTF">2015-10-14T02:00:00Z</dcterms:created>
  <dcterms:modified xsi:type="dcterms:W3CDTF">2015-10-14T02:11:00Z</dcterms:modified>
</cp:coreProperties>
</file>