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5A9" w:rsidRPr="00033009" w:rsidRDefault="00FF4895" w:rsidP="003D15A9">
      <w:pPr>
        <w:spacing w:line="360" w:lineRule="exact"/>
        <w:jc w:val="center"/>
        <w:rPr>
          <w:rFonts w:asciiTheme="majorHAnsi" w:eastAsia="宋体" w:hAnsiTheme="majorHAnsi" w:cs="Times New Roman"/>
          <w:b/>
          <w:sz w:val="32"/>
          <w:szCs w:val="32"/>
        </w:rPr>
      </w:pPr>
      <w:r w:rsidRPr="00033009">
        <w:rPr>
          <w:rFonts w:asciiTheme="majorHAnsi" w:eastAsia="宋体" w:hAnsiTheme="majorHAnsi" w:cs="Times New Roman"/>
          <w:b/>
          <w:sz w:val="32"/>
          <w:szCs w:val="32"/>
        </w:rPr>
        <w:t>绿色出行与自行车运动实践课程教学大纲</w:t>
      </w:r>
    </w:p>
    <w:p w:rsidR="003D15A9" w:rsidRPr="00033009" w:rsidRDefault="003D15A9" w:rsidP="003D15A9">
      <w:pPr>
        <w:spacing w:line="360" w:lineRule="exact"/>
        <w:jc w:val="center"/>
        <w:rPr>
          <w:rFonts w:asciiTheme="majorHAnsi" w:eastAsia="宋体" w:hAnsiTheme="majorHAnsi" w:cs="Times New Roman"/>
          <w:sz w:val="28"/>
          <w:szCs w:val="28"/>
        </w:rPr>
      </w:pPr>
      <w:r w:rsidRPr="00033009">
        <w:rPr>
          <w:rFonts w:asciiTheme="majorHAnsi" w:eastAsia="宋体" w:hAnsiTheme="majorHAnsi" w:cs="Times New Roman"/>
          <w:sz w:val="28"/>
          <w:szCs w:val="28"/>
        </w:rPr>
        <w:t>（</w:t>
      </w:r>
      <w:r w:rsidR="001C7C1D" w:rsidRPr="00033009">
        <w:rPr>
          <w:rFonts w:asciiTheme="majorHAnsi" w:eastAsia="宋体" w:hAnsiTheme="majorHAnsi" w:cs="Times New Roman"/>
          <w:sz w:val="28"/>
          <w:szCs w:val="28"/>
        </w:rPr>
        <w:t>小班实践课程方案</w:t>
      </w:r>
      <w:r w:rsidRPr="00033009">
        <w:rPr>
          <w:rFonts w:asciiTheme="majorHAnsi" w:eastAsia="宋体" w:hAnsiTheme="majorHAnsi" w:cs="Times New Roman"/>
          <w:sz w:val="28"/>
          <w:szCs w:val="28"/>
        </w:rPr>
        <w:t>）</w:t>
      </w:r>
    </w:p>
    <w:p w:rsidR="003D15A9" w:rsidRPr="00F5125A" w:rsidRDefault="009C3487" w:rsidP="00F5125A">
      <w:pPr>
        <w:pStyle w:val="a3"/>
        <w:numPr>
          <w:ilvl w:val="0"/>
          <w:numId w:val="3"/>
        </w:numPr>
        <w:spacing w:line="460" w:lineRule="exact"/>
        <w:ind w:firstLineChars="0"/>
        <w:rPr>
          <w:rFonts w:asciiTheme="majorHAnsi" w:eastAsia="宋体" w:hAnsiTheme="majorHAnsi" w:cs="Times New Roman"/>
          <w:b/>
          <w:sz w:val="24"/>
          <w:szCs w:val="24"/>
        </w:rPr>
      </w:pPr>
      <w:r w:rsidRPr="00F5125A">
        <w:rPr>
          <w:rFonts w:asciiTheme="majorHAnsi" w:eastAsia="宋体" w:hAnsiTheme="majorHAnsi" w:cs="Times New Roman"/>
          <w:b/>
          <w:sz w:val="24"/>
          <w:szCs w:val="24"/>
        </w:rPr>
        <w:t>课程目标</w:t>
      </w:r>
    </w:p>
    <w:p w:rsidR="003D15A9" w:rsidRPr="00033009" w:rsidRDefault="00F5125A" w:rsidP="00F5125A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>1</w:t>
      </w:r>
      <w:r>
        <w:rPr>
          <w:rFonts w:asciiTheme="majorHAnsi" w:eastAsia="宋体" w:hAnsiTheme="majorHAnsi" w:cs="Times New Roman"/>
          <w:sz w:val="24"/>
          <w:szCs w:val="24"/>
        </w:rPr>
        <w:t xml:space="preserve">. 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了解</w:t>
      </w:r>
      <w:r w:rsidR="00E86464" w:rsidRPr="00033009">
        <w:rPr>
          <w:rFonts w:asciiTheme="majorHAnsi" w:eastAsia="宋体" w:hAnsiTheme="majorHAnsi" w:cs="Times New Roman"/>
          <w:sz w:val="24"/>
          <w:szCs w:val="24"/>
        </w:rPr>
        <w:t>自行车文化的起源</w:t>
      </w:r>
      <w:r w:rsidR="0034002C" w:rsidRPr="00033009">
        <w:rPr>
          <w:rFonts w:asciiTheme="majorHAnsi" w:eastAsia="宋体" w:hAnsiTheme="majorHAnsi" w:cs="Times New Roman"/>
          <w:sz w:val="24"/>
          <w:szCs w:val="24"/>
        </w:rPr>
        <w:t>，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对当代自行车文化有一定的理解；</w:t>
      </w:r>
    </w:p>
    <w:p w:rsidR="003D15A9" w:rsidRPr="00F5125A" w:rsidRDefault="009C3487" w:rsidP="00F5125A">
      <w:pPr>
        <w:pStyle w:val="a3"/>
        <w:numPr>
          <w:ilvl w:val="0"/>
          <w:numId w:val="4"/>
        </w:numPr>
        <w:spacing w:line="460" w:lineRule="exact"/>
        <w:ind w:firstLineChars="0"/>
        <w:rPr>
          <w:rFonts w:asciiTheme="majorHAnsi" w:eastAsia="宋体" w:hAnsiTheme="majorHAnsi" w:cs="Times New Roman"/>
          <w:sz w:val="24"/>
          <w:szCs w:val="24"/>
        </w:rPr>
      </w:pPr>
      <w:r w:rsidRPr="00F5125A">
        <w:rPr>
          <w:rFonts w:asciiTheme="majorHAnsi" w:eastAsia="宋体" w:hAnsiTheme="majorHAnsi" w:cs="Times New Roman"/>
          <w:sz w:val="24"/>
          <w:szCs w:val="24"/>
        </w:rPr>
        <w:t>熟悉自行车的基本结构</w:t>
      </w:r>
      <w:r w:rsidR="003D15A9" w:rsidRPr="00F5125A">
        <w:rPr>
          <w:rFonts w:asciiTheme="majorHAnsi" w:eastAsia="宋体" w:hAnsiTheme="majorHAnsi" w:cs="Times New Roman"/>
          <w:sz w:val="24"/>
          <w:szCs w:val="24"/>
        </w:rPr>
        <w:t>；</w:t>
      </w:r>
      <w:r w:rsidRPr="00F5125A">
        <w:rPr>
          <w:rFonts w:asciiTheme="majorHAnsi" w:eastAsia="宋体" w:hAnsiTheme="majorHAnsi" w:cs="Times New Roman"/>
          <w:sz w:val="24"/>
          <w:szCs w:val="24"/>
        </w:rPr>
        <w:t>培养一定的动手</w:t>
      </w:r>
      <w:r w:rsidR="003D15A9" w:rsidRPr="00F5125A">
        <w:rPr>
          <w:rFonts w:asciiTheme="majorHAnsi" w:eastAsia="宋体" w:hAnsiTheme="majorHAnsi" w:cs="Times New Roman"/>
          <w:sz w:val="24"/>
          <w:szCs w:val="24"/>
        </w:rPr>
        <w:t>能力；</w:t>
      </w:r>
    </w:p>
    <w:p w:rsidR="003D15A9" w:rsidRPr="00F5125A" w:rsidRDefault="00F5125A" w:rsidP="00F5125A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3. 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激发学生对自行车文化</w:t>
      </w:r>
      <w:r w:rsidR="0034002C" w:rsidRPr="00033009">
        <w:rPr>
          <w:rFonts w:asciiTheme="majorHAnsi" w:eastAsia="宋体" w:hAnsiTheme="majorHAnsi" w:cs="Times New Roman"/>
          <w:sz w:val="24"/>
          <w:szCs w:val="24"/>
        </w:rPr>
        <w:t>的兴趣</w:t>
      </w:r>
      <w:r>
        <w:rPr>
          <w:rFonts w:asciiTheme="majorHAnsi" w:eastAsia="宋体" w:hAnsiTheme="majorHAnsi" w:cs="Times New Roman" w:hint="eastAsia"/>
          <w:sz w:val="24"/>
          <w:szCs w:val="24"/>
        </w:rPr>
        <w:t>；</w:t>
      </w:r>
      <w:r>
        <w:rPr>
          <w:rFonts w:asciiTheme="majorHAnsi" w:eastAsia="宋体" w:hAnsiTheme="majorHAnsi" w:cs="Times New Roman"/>
          <w:sz w:val="24"/>
          <w:szCs w:val="24"/>
        </w:rPr>
        <w:t>引发思考</w:t>
      </w:r>
      <w:r w:rsidR="0034002C" w:rsidRPr="00F5125A">
        <w:rPr>
          <w:rFonts w:asciiTheme="majorHAnsi" w:eastAsia="宋体" w:hAnsiTheme="majorHAnsi" w:cs="Times New Roman"/>
          <w:sz w:val="24"/>
          <w:szCs w:val="24"/>
        </w:rPr>
        <w:t>自行车</w:t>
      </w:r>
      <w:r>
        <w:rPr>
          <w:rFonts w:asciiTheme="majorHAnsi" w:eastAsia="宋体" w:hAnsiTheme="majorHAnsi" w:cs="Times New Roman" w:hint="eastAsia"/>
          <w:sz w:val="24"/>
          <w:szCs w:val="24"/>
        </w:rPr>
        <w:t>在</w:t>
      </w:r>
      <w:r w:rsidR="0034002C" w:rsidRPr="00F5125A">
        <w:rPr>
          <w:rFonts w:asciiTheme="majorHAnsi" w:eastAsia="宋体" w:hAnsiTheme="majorHAnsi" w:cs="Times New Roman"/>
          <w:sz w:val="24"/>
          <w:szCs w:val="24"/>
        </w:rPr>
        <w:t>社会中扮演</w:t>
      </w:r>
      <w:r>
        <w:rPr>
          <w:rFonts w:asciiTheme="majorHAnsi" w:eastAsia="宋体" w:hAnsiTheme="majorHAnsi" w:cs="Times New Roman" w:hint="eastAsia"/>
          <w:sz w:val="24"/>
          <w:szCs w:val="24"/>
        </w:rPr>
        <w:t>何种</w:t>
      </w:r>
      <w:r w:rsidR="0034002C" w:rsidRPr="00F5125A">
        <w:rPr>
          <w:rFonts w:asciiTheme="majorHAnsi" w:eastAsia="宋体" w:hAnsiTheme="majorHAnsi" w:cs="Times New Roman"/>
          <w:sz w:val="24"/>
          <w:szCs w:val="24"/>
        </w:rPr>
        <w:t>角色</w:t>
      </w:r>
      <w:r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二、物质条件</w:t>
      </w:r>
    </w:p>
    <w:p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清华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i.Center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自行车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创新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工坊</w:t>
      </w:r>
      <w:r w:rsidRPr="00033009">
        <w:rPr>
          <w:rFonts w:asciiTheme="majorHAnsi" w:eastAsia="宋体" w:hAnsiTheme="majorHAnsi" w:cs="Times New Roman"/>
          <w:sz w:val="24"/>
          <w:szCs w:val="24"/>
        </w:rPr>
        <w:t>，可容纳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8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人（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2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组）同时进行装配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:rsidR="00FF4895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自行车测试、调试设备；</w:t>
      </w:r>
    </w:p>
    <w:p w:rsidR="003D15A9" w:rsidRPr="00033009" w:rsidRDefault="00FF4895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配套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工具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若干。</w:t>
      </w:r>
    </w:p>
    <w:p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三、时间与进行方式</w:t>
      </w:r>
    </w:p>
    <w:p w:rsidR="003D15A9" w:rsidRPr="00033009" w:rsidRDefault="001C7C1D" w:rsidP="0034002C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以</w:t>
      </w:r>
      <w:r w:rsidRPr="00033009">
        <w:rPr>
          <w:rFonts w:asciiTheme="majorHAnsi" w:eastAsia="宋体" w:hAnsiTheme="majorHAnsi" w:cs="Times New Roman"/>
          <w:sz w:val="24"/>
          <w:szCs w:val="24"/>
        </w:rPr>
        <w:t>4</w:t>
      </w:r>
      <w:r w:rsidRPr="00033009">
        <w:rPr>
          <w:rFonts w:asciiTheme="majorHAnsi" w:eastAsia="宋体" w:hAnsiTheme="majorHAnsi" w:cs="Times New Roman"/>
          <w:sz w:val="24"/>
          <w:szCs w:val="24"/>
        </w:rPr>
        <w:t>人为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小组</w:t>
      </w:r>
      <w:r w:rsidRPr="00033009">
        <w:rPr>
          <w:rFonts w:asciiTheme="majorHAnsi" w:eastAsia="宋体" w:hAnsiTheme="majorHAnsi" w:cs="Times New Roman"/>
          <w:sz w:val="24"/>
          <w:szCs w:val="24"/>
        </w:rPr>
        <w:t>，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在</w:t>
      </w:r>
      <w:r w:rsidRPr="00033009">
        <w:rPr>
          <w:rFonts w:asciiTheme="majorHAnsi" w:eastAsia="宋体" w:hAnsiTheme="majorHAnsi" w:cs="Times New Roman"/>
          <w:sz w:val="24"/>
          <w:szCs w:val="24"/>
        </w:rPr>
        <w:t>自行车创新工坊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进行。</w:t>
      </w:r>
      <w:r w:rsidRPr="00033009">
        <w:rPr>
          <w:rFonts w:asciiTheme="majorHAnsi" w:eastAsia="宋体" w:hAnsiTheme="majorHAnsi" w:cs="Times New Roman"/>
          <w:sz w:val="24"/>
          <w:szCs w:val="24"/>
        </w:rPr>
        <w:t>每单元时长以半天为宜。</w:t>
      </w:r>
    </w:p>
    <w:p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四、教学内容与实验步骤</w:t>
      </w:r>
    </w:p>
    <w:p w:rsidR="003D15A9" w:rsidRPr="00033009" w:rsidRDefault="001C7C1D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第一阶段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>自行车文化导引</w:t>
      </w:r>
    </w:p>
    <w:p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介绍自行车文化的起源；</w:t>
      </w:r>
    </w:p>
    <w:p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介绍当今以自行车运动为代表的自行车文化；</w:t>
      </w:r>
    </w:p>
    <w:p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思考自行车与环保、能源、健康等方面的关系。</w:t>
      </w:r>
    </w:p>
    <w:p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第二阶段</w:t>
      </w:r>
      <w:r w:rsidR="001C7C1D"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="001C7C1D" w:rsidRPr="00033009">
        <w:rPr>
          <w:rFonts w:asciiTheme="majorHAnsi" w:eastAsia="宋体" w:hAnsiTheme="majorHAnsi" w:cs="Times New Roman"/>
          <w:b/>
          <w:sz w:val="24"/>
          <w:szCs w:val="24"/>
        </w:rPr>
        <w:t>我的单车</w:t>
      </w:r>
      <w:r w:rsidR="00033009">
        <w:rPr>
          <w:rFonts w:asciiTheme="majorHAnsi" w:eastAsia="宋体" w:hAnsiTheme="majorHAnsi" w:cs="Times New Roman"/>
          <w:b/>
          <w:sz w:val="24"/>
          <w:szCs w:val="24"/>
        </w:rPr>
        <w:t>我</w:t>
      </w:r>
      <w:r w:rsidR="00033009">
        <w:rPr>
          <w:rFonts w:asciiTheme="majorHAnsi" w:eastAsia="宋体" w:hAnsiTheme="majorHAnsi" w:cs="Times New Roman" w:hint="eastAsia"/>
          <w:b/>
          <w:sz w:val="24"/>
          <w:szCs w:val="24"/>
        </w:rPr>
        <w:t>了解</w:t>
      </w:r>
    </w:p>
    <w:p w:rsidR="00964110" w:rsidRPr="00033009" w:rsidRDefault="00EA5EB8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Pr="00033009">
        <w:rPr>
          <w:rFonts w:asciiTheme="majorHAnsi" w:eastAsia="宋体" w:hAnsiTheme="majorHAnsi" w:cs="Times New Roman"/>
          <w:sz w:val="24"/>
          <w:szCs w:val="24"/>
        </w:rPr>
        <w:t>讲解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自行车基本结构；</w:t>
      </w:r>
    </w:p>
    <w:p w:rsidR="00964110" w:rsidRPr="00033009" w:rsidRDefault="00EA5EB8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围绕环保、能源、健康等方面进行头脑风暴</w:t>
      </w:r>
      <w:r w:rsidR="00033009">
        <w:rPr>
          <w:rFonts w:asciiTheme="majorHAnsi" w:eastAsia="宋体" w:hAnsiTheme="majorHAnsi" w:cs="Times New Roman" w:hint="eastAsia"/>
          <w:sz w:val="24"/>
          <w:szCs w:val="24"/>
        </w:rPr>
        <w:t>、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分组</w:t>
      </w:r>
      <w:r w:rsidR="00033009">
        <w:rPr>
          <w:rFonts w:asciiTheme="majorHAnsi" w:eastAsia="宋体" w:hAnsiTheme="majorHAnsi" w:cs="Times New Roman" w:hint="eastAsia"/>
          <w:sz w:val="24"/>
          <w:szCs w:val="24"/>
        </w:rPr>
        <w:t>、小组</w:t>
      </w:r>
      <w:r w:rsidR="00033009">
        <w:rPr>
          <w:rFonts w:asciiTheme="majorHAnsi" w:eastAsia="宋体" w:hAnsiTheme="majorHAnsi" w:cs="Times New Roman"/>
          <w:sz w:val="24"/>
          <w:szCs w:val="24"/>
        </w:rPr>
        <w:t>选题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:rsidR="003D15A9" w:rsidRPr="00033009" w:rsidRDefault="00033009" w:rsidP="00964110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 xml:space="preserve">3. </w:t>
      </w:r>
      <w:r>
        <w:rPr>
          <w:rFonts w:asciiTheme="majorHAnsi" w:eastAsia="宋体" w:hAnsiTheme="majorHAnsi" w:cs="Times New Roman" w:hint="eastAsia"/>
          <w:sz w:val="24"/>
          <w:szCs w:val="24"/>
        </w:rPr>
        <w:t>根据</w:t>
      </w:r>
      <w:r>
        <w:rPr>
          <w:rFonts w:asciiTheme="majorHAnsi" w:eastAsia="宋体" w:hAnsiTheme="majorHAnsi" w:cs="Times New Roman"/>
          <w:sz w:val="24"/>
          <w:szCs w:val="24"/>
        </w:rPr>
        <w:t>小组</w:t>
      </w:r>
      <w:r>
        <w:rPr>
          <w:rFonts w:asciiTheme="majorHAnsi" w:eastAsia="宋体" w:hAnsiTheme="majorHAnsi" w:cs="Times New Roman" w:hint="eastAsia"/>
          <w:sz w:val="24"/>
          <w:szCs w:val="24"/>
        </w:rPr>
        <w:t>题目</w:t>
      </w:r>
      <w:r>
        <w:rPr>
          <w:rFonts w:asciiTheme="majorHAnsi" w:eastAsia="宋体" w:hAnsiTheme="majorHAnsi" w:cs="Times New Roman"/>
          <w:sz w:val="24"/>
          <w:szCs w:val="24"/>
        </w:rPr>
        <w:t>，选择自行车中的</w:t>
      </w:r>
      <w:r>
        <w:rPr>
          <w:rFonts w:asciiTheme="majorHAnsi" w:eastAsia="宋体" w:hAnsiTheme="majorHAnsi" w:cs="Times New Roman" w:hint="eastAsia"/>
          <w:sz w:val="24"/>
          <w:szCs w:val="24"/>
        </w:rPr>
        <w:t>一套</w:t>
      </w:r>
      <w:r>
        <w:rPr>
          <w:rFonts w:asciiTheme="majorHAnsi" w:eastAsia="宋体" w:hAnsiTheme="majorHAnsi" w:cs="Times New Roman"/>
          <w:sz w:val="24"/>
          <w:szCs w:val="24"/>
        </w:rPr>
        <w:t>部件</w:t>
      </w:r>
      <w:r>
        <w:rPr>
          <w:rFonts w:asciiTheme="majorHAnsi" w:eastAsia="宋体" w:hAnsiTheme="majorHAnsi" w:cs="Times New Roman" w:hint="eastAsia"/>
          <w:sz w:val="24"/>
          <w:szCs w:val="24"/>
        </w:rPr>
        <w:t>重点了解其</w:t>
      </w:r>
      <w:r>
        <w:rPr>
          <w:rFonts w:asciiTheme="majorHAnsi" w:eastAsia="宋体" w:hAnsiTheme="majorHAnsi" w:cs="Times New Roman"/>
          <w:sz w:val="24"/>
          <w:szCs w:val="24"/>
        </w:rPr>
        <w:t>结构</w:t>
      </w:r>
      <w:r>
        <w:rPr>
          <w:rFonts w:asciiTheme="majorHAnsi" w:eastAsia="宋体" w:hAnsiTheme="majorHAnsi" w:cs="Times New Roman" w:hint="eastAsia"/>
          <w:sz w:val="24"/>
          <w:szCs w:val="24"/>
        </w:rPr>
        <w:t>，进行</w:t>
      </w:r>
      <w:r>
        <w:rPr>
          <w:rFonts w:asciiTheme="majorHAnsi" w:eastAsia="宋体" w:hAnsiTheme="majorHAnsi" w:cs="Times New Roman"/>
          <w:sz w:val="24"/>
          <w:szCs w:val="24"/>
        </w:rPr>
        <w:t>拆解；</w:t>
      </w:r>
    </w:p>
    <w:p w:rsidR="003D15A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>4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.</w:t>
      </w:r>
      <w:r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讲评与总结</w:t>
      </w:r>
      <w:r>
        <w:rPr>
          <w:rFonts w:asciiTheme="majorHAnsi" w:eastAsia="宋体" w:hAnsiTheme="majorHAnsi" w:cs="Times New Roman" w:hint="eastAsia"/>
          <w:sz w:val="24"/>
          <w:szCs w:val="24"/>
        </w:rPr>
        <w:t>，</w:t>
      </w:r>
      <w:r>
        <w:rPr>
          <w:rFonts w:asciiTheme="majorHAnsi" w:eastAsia="宋体" w:hAnsiTheme="majorHAnsi" w:cs="Times New Roman"/>
          <w:sz w:val="24"/>
          <w:szCs w:val="24"/>
        </w:rPr>
        <w:t>并布置课外调研作业</w:t>
      </w:r>
      <w:r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:rsidR="00033009" w:rsidRPr="002A3774" w:rsidRDefault="00033009" w:rsidP="00964110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第三阶段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我的单车</w:t>
      </w:r>
      <w:r w:rsidRPr="002A3774">
        <w:rPr>
          <w:rFonts w:asciiTheme="majorHAnsi" w:eastAsia="宋体" w:hAnsiTheme="majorHAnsi" w:cs="Times New Roman"/>
          <w:b/>
          <w:sz w:val="24"/>
          <w:szCs w:val="24"/>
        </w:rPr>
        <w:t>我做主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；</w:t>
      </w:r>
    </w:p>
    <w:p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>
        <w:rPr>
          <w:rFonts w:asciiTheme="majorHAnsi" w:eastAsia="宋体" w:hAnsiTheme="majorHAnsi" w:cs="Times New Roman" w:hint="eastAsia"/>
          <w:sz w:val="24"/>
          <w:szCs w:val="24"/>
        </w:rPr>
        <w:t>结合</w:t>
      </w:r>
      <w:r>
        <w:rPr>
          <w:rFonts w:asciiTheme="majorHAnsi" w:eastAsia="宋体" w:hAnsiTheme="majorHAnsi" w:cs="Times New Roman"/>
          <w:sz w:val="24"/>
          <w:szCs w:val="24"/>
        </w:rPr>
        <w:t>调研</w:t>
      </w:r>
      <w:r>
        <w:rPr>
          <w:rFonts w:asciiTheme="majorHAnsi" w:eastAsia="宋体" w:hAnsiTheme="majorHAnsi" w:cs="Times New Roman" w:hint="eastAsia"/>
          <w:sz w:val="24"/>
          <w:szCs w:val="24"/>
        </w:rPr>
        <w:t>内容</w:t>
      </w:r>
      <w:r>
        <w:rPr>
          <w:rFonts w:asciiTheme="majorHAnsi" w:eastAsia="宋体" w:hAnsiTheme="majorHAnsi" w:cs="Times New Roman"/>
          <w:sz w:val="24"/>
          <w:szCs w:val="24"/>
        </w:rPr>
        <w:t>，进行小组</w:t>
      </w:r>
      <w:r>
        <w:rPr>
          <w:rFonts w:asciiTheme="majorHAnsi" w:eastAsia="宋体" w:hAnsiTheme="majorHAnsi" w:cs="Times New Roman" w:hint="eastAsia"/>
          <w:sz w:val="24"/>
          <w:szCs w:val="24"/>
        </w:rPr>
        <w:t>3</w:t>
      </w:r>
      <w:r>
        <w:rPr>
          <w:rFonts w:asciiTheme="majorHAnsi" w:eastAsia="宋体" w:hAnsiTheme="majorHAnsi" w:cs="Times New Roman" w:hint="eastAsia"/>
          <w:sz w:val="24"/>
          <w:szCs w:val="24"/>
        </w:rPr>
        <w:t>分钟</w:t>
      </w:r>
      <w:r>
        <w:rPr>
          <w:rFonts w:asciiTheme="majorHAnsi" w:eastAsia="宋体" w:hAnsiTheme="majorHAnsi" w:cs="Times New Roman"/>
          <w:sz w:val="24"/>
          <w:szCs w:val="24"/>
        </w:rPr>
        <w:t>展示</w:t>
      </w:r>
      <w:r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sz w:val="24"/>
          <w:szCs w:val="24"/>
        </w:rPr>
        <w:t>继续</w:t>
      </w:r>
      <w:r>
        <w:rPr>
          <w:rFonts w:asciiTheme="majorHAnsi" w:eastAsia="宋体" w:hAnsiTheme="majorHAnsi" w:cs="Times New Roman"/>
          <w:sz w:val="24"/>
          <w:szCs w:val="24"/>
        </w:rPr>
        <w:t>完成</w:t>
      </w:r>
      <w:r>
        <w:rPr>
          <w:rFonts w:asciiTheme="majorHAnsi" w:eastAsia="宋体" w:hAnsiTheme="majorHAnsi" w:cs="Times New Roman" w:hint="eastAsia"/>
          <w:sz w:val="24"/>
          <w:szCs w:val="24"/>
        </w:rPr>
        <w:t>自行车</w:t>
      </w:r>
      <w:r>
        <w:rPr>
          <w:rFonts w:asciiTheme="majorHAnsi" w:eastAsia="宋体" w:hAnsiTheme="majorHAnsi" w:cs="Times New Roman"/>
          <w:sz w:val="24"/>
          <w:szCs w:val="24"/>
        </w:rPr>
        <w:t>拆解</w:t>
      </w:r>
      <w:r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:rsidR="00033009" w:rsidRPr="00DF3496" w:rsidRDefault="00033009" w:rsidP="00964110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第四阶段</w:t>
      </w: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="002A3774"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创意</w:t>
      </w:r>
      <w:r w:rsidR="002A3774" w:rsidRPr="00DF3496">
        <w:rPr>
          <w:rFonts w:asciiTheme="majorHAnsi" w:eastAsia="宋体" w:hAnsiTheme="majorHAnsi" w:cs="Times New Roman"/>
          <w:b/>
          <w:sz w:val="24"/>
          <w:szCs w:val="24"/>
        </w:rPr>
        <w:t>自行车嘉年华</w:t>
      </w:r>
    </w:p>
    <w:p w:rsidR="002A3774" w:rsidRDefault="002A377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>
        <w:rPr>
          <w:rFonts w:asciiTheme="majorHAnsi" w:eastAsia="宋体" w:hAnsiTheme="majorHAnsi" w:cs="Times New Roman" w:hint="eastAsia"/>
          <w:sz w:val="24"/>
          <w:szCs w:val="24"/>
        </w:rPr>
        <w:t>根据小组</w:t>
      </w:r>
      <w:r>
        <w:rPr>
          <w:rFonts w:asciiTheme="majorHAnsi" w:eastAsia="宋体" w:hAnsiTheme="majorHAnsi" w:cs="Times New Roman"/>
          <w:sz w:val="24"/>
          <w:szCs w:val="24"/>
        </w:rPr>
        <w:t>方案</w:t>
      </w:r>
      <w:r>
        <w:rPr>
          <w:rFonts w:asciiTheme="majorHAnsi" w:eastAsia="宋体" w:hAnsiTheme="majorHAnsi" w:cs="Times New Roman" w:hint="eastAsia"/>
          <w:sz w:val="24"/>
          <w:szCs w:val="24"/>
        </w:rPr>
        <w:t>选取</w:t>
      </w:r>
      <w:r w:rsidR="00251722">
        <w:rPr>
          <w:rFonts w:asciiTheme="majorHAnsi" w:eastAsia="宋体" w:hAnsiTheme="majorHAnsi" w:cs="Times New Roman"/>
          <w:sz w:val="24"/>
          <w:szCs w:val="24"/>
        </w:rPr>
        <w:t>相关组件</w:t>
      </w:r>
      <w:r w:rsidR="00251722">
        <w:rPr>
          <w:rFonts w:asciiTheme="majorHAnsi" w:eastAsia="宋体" w:hAnsiTheme="majorHAnsi" w:cs="Times New Roman" w:hint="eastAsia"/>
          <w:sz w:val="24"/>
          <w:szCs w:val="24"/>
        </w:rPr>
        <w:t>，</w:t>
      </w:r>
      <w:r w:rsidR="00251722">
        <w:rPr>
          <w:rFonts w:asciiTheme="majorHAnsi" w:eastAsia="宋体" w:hAnsiTheme="majorHAnsi" w:cs="Times New Roman"/>
          <w:sz w:val="24"/>
          <w:szCs w:val="24"/>
        </w:rPr>
        <w:t>进行装配</w:t>
      </w:r>
      <w:r w:rsidR="00251722">
        <w:rPr>
          <w:rFonts w:asciiTheme="majorHAnsi" w:eastAsia="宋体" w:hAnsiTheme="majorHAnsi" w:cs="Times New Roman" w:hint="eastAsia"/>
          <w:sz w:val="24"/>
          <w:szCs w:val="24"/>
        </w:rPr>
        <w:t>，进一步</w:t>
      </w:r>
      <w:r w:rsidR="00251722">
        <w:rPr>
          <w:rFonts w:asciiTheme="majorHAnsi" w:eastAsia="宋体" w:hAnsiTheme="majorHAnsi" w:cs="Times New Roman"/>
          <w:sz w:val="24"/>
          <w:szCs w:val="24"/>
        </w:rPr>
        <w:t>熟悉结构</w:t>
      </w:r>
    </w:p>
    <w:p w:rsidR="00251722" w:rsidRPr="00251722" w:rsidRDefault="00251722" w:rsidP="00964110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sz w:val="24"/>
          <w:szCs w:val="24"/>
        </w:rPr>
        <w:t>完成</w:t>
      </w:r>
      <w:r>
        <w:rPr>
          <w:rFonts w:asciiTheme="majorHAnsi" w:eastAsia="宋体" w:hAnsiTheme="majorHAnsi" w:cs="Times New Roman"/>
          <w:sz w:val="24"/>
          <w:szCs w:val="24"/>
        </w:rPr>
        <w:t>创意自行车</w:t>
      </w:r>
      <w:r>
        <w:rPr>
          <w:rFonts w:asciiTheme="majorHAnsi" w:eastAsia="宋体" w:hAnsiTheme="majorHAnsi" w:cs="Times New Roman" w:hint="eastAsia"/>
          <w:sz w:val="24"/>
          <w:szCs w:val="24"/>
        </w:rPr>
        <w:t>方案</w:t>
      </w:r>
      <w:r>
        <w:rPr>
          <w:rFonts w:asciiTheme="majorHAnsi" w:eastAsia="宋体" w:hAnsiTheme="majorHAnsi" w:cs="Times New Roman"/>
          <w:sz w:val="24"/>
          <w:szCs w:val="24"/>
        </w:rPr>
        <w:t>设计</w:t>
      </w:r>
      <w:r w:rsidR="00DF3496">
        <w:rPr>
          <w:rFonts w:asciiTheme="majorHAnsi" w:eastAsia="宋体" w:hAnsiTheme="majorHAnsi" w:cs="Times New Roman" w:hint="eastAsia"/>
          <w:sz w:val="24"/>
          <w:szCs w:val="24"/>
        </w:rPr>
        <w:t>及</w:t>
      </w:r>
      <w:r>
        <w:rPr>
          <w:rFonts w:asciiTheme="majorHAnsi" w:eastAsia="宋体" w:hAnsiTheme="majorHAnsi" w:cs="Times New Roman" w:hint="eastAsia"/>
          <w:sz w:val="24"/>
          <w:szCs w:val="24"/>
        </w:rPr>
        <w:t>方案</w:t>
      </w:r>
      <w:r>
        <w:rPr>
          <w:rFonts w:asciiTheme="majorHAnsi" w:eastAsia="宋体" w:hAnsiTheme="majorHAnsi" w:cs="Times New Roman"/>
          <w:sz w:val="24"/>
          <w:szCs w:val="24"/>
        </w:rPr>
        <w:t>展示</w:t>
      </w:r>
      <w:r w:rsidR="00DF3496">
        <w:rPr>
          <w:rFonts w:asciiTheme="majorHAnsi" w:eastAsia="宋体" w:hAnsiTheme="majorHAnsi" w:cs="Times New Roman" w:hint="eastAsia"/>
          <w:sz w:val="24"/>
          <w:szCs w:val="24"/>
        </w:rPr>
        <w:t>。</w:t>
      </w:r>
      <w:bookmarkStart w:id="0" w:name="_GoBack"/>
      <w:bookmarkEnd w:id="0"/>
    </w:p>
    <w:p w:rsidR="009E6A28" w:rsidRPr="00033009" w:rsidRDefault="001C7C1D" w:rsidP="001C7C1D">
      <w:pPr>
        <w:spacing w:line="440" w:lineRule="exact"/>
        <w:ind w:firstLineChars="2500" w:firstLine="6000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 xml:space="preserve"> 2015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Pr="00033009">
        <w:rPr>
          <w:rFonts w:asciiTheme="majorHAnsi" w:eastAsia="宋体" w:hAnsiTheme="majorHAnsi" w:cs="Times New Roman"/>
          <w:sz w:val="24"/>
          <w:szCs w:val="24"/>
        </w:rPr>
        <w:t>1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Pr="00033009">
        <w:rPr>
          <w:rFonts w:asciiTheme="majorHAnsi" w:eastAsia="宋体" w:hAnsiTheme="majorHAnsi" w:cs="Times New Roman"/>
          <w:sz w:val="24"/>
          <w:szCs w:val="24"/>
        </w:rPr>
        <w:t>21</w:t>
      </w:r>
    </w:p>
    <w:sectPr w:rsidR="009E6A28" w:rsidRPr="00033009" w:rsidSect="0092390E">
      <w:pgSz w:w="10319" w:h="14572" w:code="13"/>
      <w:pgMar w:top="567" w:right="1134" w:bottom="567" w:left="1134" w:header="851" w:footer="992" w:gutter="0"/>
      <w:cols w:space="425"/>
      <w:docGrid w:type="linesAndChar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44F7"/>
    <w:multiLevelType w:val="hybridMultilevel"/>
    <w:tmpl w:val="161C9D46"/>
    <w:lvl w:ilvl="0" w:tplc="864CB09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64C8E"/>
    <w:multiLevelType w:val="hybridMultilevel"/>
    <w:tmpl w:val="A928D87E"/>
    <w:lvl w:ilvl="0" w:tplc="3A88EA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2481F"/>
    <w:multiLevelType w:val="hybridMultilevel"/>
    <w:tmpl w:val="963C24F0"/>
    <w:lvl w:ilvl="0" w:tplc="4232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758BB"/>
    <w:multiLevelType w:val="hybridMultilevel"/>
    <w:tmpl w:val="994EB4E6"/>
    <w:lvl w:ilvl="0" w:tplc="20E8BE3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5F3911"/>
    <w:multiLevelType w:val="hybridMultilevel"/>
    <w:tmpl w:val="43988BA4"/>
    <w:lvl w:ilvl="0" w:tplc="584E3A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01"/>
    <w:rsid w:val="00033009"/>
    <w:rsid w:val="001923A0"/>
    <w:rsid w:val="001C7C1D"/>
    <w:rsid w:val="00251722"/>
    <w:rsid w:val="002A3774"/>
    <w:rsid w:val="002B42EC"/>
    <w:rsid w:val="0034002C"/>
    <w:rsid w:val="003D15A9"/>
    <w:rsid w:val="0044096B"/>
    <w:rsid w:val="0048714F"/>
    <w:rsid w:val="004B17E4"/>
    <w:rsid w:val="007B2301"/>
    <w:rsid w:val="00964110"/>
    <w:rsid w:val="009C3487"/>
    <w:rsid w:val="00B15871"/>
    <w:rsid w:val="00DF3496"/>
    <w:rsid w:val="00E86464"/>
    <w:rsid w:val="00EA5EB8"/>
    <w:rsid w:val="00F5125A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F3186-359B-4DE2-99AB-6B759F77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11</cp:revision>
  <dcterms:created xsi:type="dcterms:W3CDTF">2014-09-04T00:21:00Z</dcterms:created>
  <dcterms:modified xsi:type="dcterms:W3CDTF">2015-01-21T06:46:00Z</dcterms:modified>
</cp:coreProperties>
</file>