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9A1B5B" w14:textId="77777777" w:rsidR="00AD4047" w:rsidRDefault="00AD4047" w:rsidP="00AD4047">
      <w:pPr>
        <w:jc w:val="center"/>
        <w:rPr>
          <w:rFonts w:ascii="华文仿宋" w:eastAsia="华文仿宋" w:hAnsi="华文仿宋" w:cs="宋体" w:hint="eastAsia"/>
          <w:lang w:eastAsia="zh-CN"/>
        </w:rPr>
      </w:pPr>
      <w:r w:rsidRPr="00AD4047">
        <w:rPr>
          <w:rFonts w:ascii="华文仿宋" w:eastAsia="华文仿宋" w:hAnsi="华文仿宋" w:cs="宋体" w:hint="eastAsia"/>
          <w:lang w:eastAsia="zh-CN"/>
        </w:rPr>
        <w:t>共建共享、众筹众创午餐会，十余院系教授聚i.Center热议创新创业教育</w:t>
      </w:r>
    </w:p>
    <w:p w14:paraId="19F8C61F" w14:textId="050EBB3C" w:rsidR="00406F05" w:rsidRDefault="00AD4047">
      <w:pPr>
        <w:rPr>
          <w:rFonts w:ascii="华文仿宋" w:eastAsia="华文仿宋" w:hAnsi="华文仿宋"/>
          <w:lang w:eastAsia="zh-CN"/>
        </w:rPr>
      </w:pPr>
      <w:r w:rsidRPr="00AD4047">
        <w:rPr>
          <w:rFonts w:ascii="华文仿宋" w:eastAsia="华文仿宋" w:hAnsi="华文仿宋" w:hint="eastAsia"/>
          <w:lang w:eastAsia="zh-CN"/>
        </w:rPr>
        <w:t>10月16日中午“共建共享，众筹众创”午餐会在清华大学创客中心i.Center举行。来自自动化系、建筑学院、产业4.5研究院、工业工程系、热能系、电子系、数学系，以及美术学院的20余位教授，齐聚在位于新落成的李兆基科技大楼i.Center清华大学创客中心活动室，就创新创业教育中有关课程设置、人才培养机制、教学质量管理等方面的问题进行了讨论。</w:t>
      </w:r>
    </w:p>
    <w:p w14:paraId="4FC2F031" w14:textId="67EACB37" w:rsidR="00E25996" w:rsidRDefault="006E481F">
      <w:pPr>
        <w:rPr>
          <w:rFonts w:ascii="华文仿宋" w:eastAsia="华文仿宋" w:hAnsi="华文仿宋" w:hint="eastAsia"/>
          <w:lang w:eastAsia="zh-CN"/>
        </w:rPr>
      </w:pPr>
      <w:r>
        <w:rPr>
          <w:rFonts w:ascii="华文仿宋" w:eastAsia="华文仿宋" w:hAnsi="华文仿宋" w:hint="eastAsia"/>
          <w:noProof/>
          <w:lang w:eastAsia="zh-CN"/>
        </w:rPr>
        <w:drawing>
          <wp:inline distT="0" distB="0" distL="0" distR="0" wp14:anchorId="0C894AA2" wp14:editId="13DB8786">
            <wp:extent cx="5266055" cy="2836545"/>
            <wp:effectExtent l="0" t="0" r="0" b="8255"/>
            <wp:docPr id="1" name="图片 1" descr="Macintosh HD:Users:iCenterStudio:Pictures:Photography:2015.10.16 辅修专业研讨会:DSC_0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CenterStudio:Pictures:Photography:2015.10.16 辅修专业研讨会:DSC_025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170A" w14:textId="69A25F0B" w:rsidR="00DE1E59" w:rsidRDefault="00DE1E59" w:rsidP="00DE1E59">
      <w:pPr>
        <w:jc w:val="center"/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（图为会议现场。荣键 摄）</w:t>
      </w:r>
      <w:bookmarkStart w:id="0" w:name="_GoBack"/>
      <w:bookmarkEnd w:id="0"/>
    </w:p>
    <w:p w14:paraId="0D54EA3D" w14:textId="77777777" w:rsidR="00DE1E59" w:rsidRDefault="00DE1E59">
      <w:pPr>
        <w:rPr>
          <w:rFonts w:ascii="华文仿宋" w:eastAsia="华文仿宋" w:hAnsi="华文仿宋" w:hint="eastAsia"/>
          <w:lang w:eastAsia="zh-CN"/>
        </w:rPr>
      </w:pPr>
    </w:p>
    <w:p w14:paraId="4542392B" w14:textId="77777777" w:rsidR="00AD4047" w:rsidRDefault="00AD4047" w:rsidP="00AD4047">
      <w:pPr>
        <w:rPr>
          <w:rFonts w:ascii="华文仿宋" w:eastAsia="华文仿宋" w:hAnsi="华文仿宋" w:hint="eastAsia"/>
          <w:lang w:eastAsia="zh-CN"/>
        </w:rPr>
      </w:pPr>
      <w:r w:rsidRPr="00AD4047">
        <w:rPr>
          <w:rFonts w:ascii="华文仿宋" w:eastAsia="华文仿宋" w:hAnsi="华文仿宋" w:hint="eastAsia"/>
          <w:lang w:eastAsia="zh-CN"/>
        </w:rPr>
        <w:t>会议由清华大学创客中心i.Center主任李双寿教授主持，并介绍了i.Center在创新创业教学建设方面的目标与规划。李双寿指出，对《清华大学关于全面深化教育教学改革的若干意见》的深度实践，是对跨学科联合人才培养体系的探索，中心将努力建设平台，与院系进一步加强合作，发挥各自的特长。会上，美术学院付志勇老师首先对今年5月份及9月份分别举行的i.Center院系共建共享会议的有关讨论进行了总结汇报。根据规划，i.Center将与跨院系课程团队，共同实践课程研发、实践教学、过程质量管理。i.Center平台课程，将以两至三个院系教师联合开发，合作开设为主。课程将形成数个技术方向的项目（track），吸收学生跨界选修。例如，文科、理科学生可以选修工程技术类方向，工科学生可以选修人文设计类方向。这些项目组还将组成课程委员会，监督教学执行质量，并进行持续修正与改进。</w:t>
      </w:r>
    </w:p>
    <w:p w14:paraId="18980C3A" w14:textId="77777777" w:rsidR="00AD4047" w:rsidRDefault="00AD4047" w:rsidP="00AD4047">
      <w:pPr>
        <w:rPr>
          <w:rFonts w:ascii="华文仿宋" w:eastAsia="华文仿宋" w:hAnsi="华文仿宋" w:hint="eastAsia"/>
          <w:lang w:eastAsia="zh-CN"/>
        </w:rPr>
      </w:pPr>
    </w:p>
    <w:p w14:paraId="1C19CC3D" w14:textId="357AB768" w:rsidR="00AD4047" w:rsidRPr="00AD4047" w:rsidRDefault="00AD4047" w:rsidP="00AD4047">
      <w:pPr>
        <w:jc w:val="center"/>
        <w:rPr>
          <w:rFonts w:ascii="华文仿宋" w:eastAsia="华文仿宋" w:hAnsi="华文仿宋" w:hint="eastAsia"/>
          <w:lang w:eastAsia="zh-CN"/>
        </w:rPr>
      </w:pPr>
      <w:r w:rsidRPr="00AD4047">
        <w:rPr>
          <w:rFonts w:ascii="华文仿宋" w:eastAsia="华文仿宋" w:hAnsi="华文仿宋" w:hint="eastAsia"/>
          <w:lang w:eastAsia="zh-CN"/>
        </w:rPr>
        <w:t>给学生更多接触产业的机会，更加独立自主地学习</w:t>
      </w:r>
    </w:p>
    <w:p w14:paraId="2B7DA54D" w14:textId="7F3EBB58" w:rsidR="00F42DC5" w:rsidRDefault="00F42DC5">
      <w:pPr>
        <w:rPr>
          <w:rFonts w:ascii="华文仿宋" w:eastAsia="华文仿宋" w:hAnsi="华文仿宋"/>
          <w:lang w:eastAsia="zh-CN"/>
        </w:rPr>
      </w:pPr>
    </w:p>
    <w:p w14:paraId="09301D40" w14:textId="77777777" w:rsidR="00AD4047" w:rsidRPr="00AD4047" w:rsidRDefault="00AD4047" w:rsidP="00AD4047">
      <w:pPr>
        <w:rPr>
          <w:rFonts w:ascii="华文仿宋" w:eastAsia="华文仿宋" w:hAnsi="华文仿宋" w:hint="eastAsia"/>
          <w:lang w:eastAsia="zh-CN"/>
        </w:rPr>
      </w:pPr>
      <w:r w:rsidRPr="00AD4047">
        <w:rPr>
          <w:rFonts w:ascii="华文仿宋" w:eastAsia="华文仿宋" w:hAnsi="华文仿宋" w:hint="eastAsia"/>
          <w:lang w:eastAsia="zh-CN"/>
        </w:rPr>
        <w:t>随后的研讨环节，各个院系教师纷纷发言，畅谈创新创业人才培养模式、课程组织形式、院系联动机制、教学质量控制等议题。</w:t>
      </w:r>
    </w:p>
    <w:p w14:paraId="5A3E3E50" w14:textId="24A616A2" w:rsidR="00DE1E59" w:rsidRDefault="00DE1E59" w:rsidP="00DE1E59">
      <w:pPr>
        <w:jc w:val="center"/>
        <w:rPr>
          <w:rFonts w:ascii="华文仿宋" w:eastAsia="华文仿宋" w:hAnsi="华文仿宋" w:hint="eastAsia"/>
          <w:lang w:eastAsia="zh-CN"/>
        </w:rPr>
      </w:pPr>
      <w:r>
        <w:rPr>
          <w:rFonts w:ascii="华文仿宋" w:eastAsia="华文仿宋" w:hAnsi="华文仿宋" w:hint="eastAsia"/>
          <w:noProof/>
          <w:lang w:eastAsia="zh-CN"/>
        </w:rPr>
        <w:lastRenderedPageBreak/>
        <w:drawing>
          <wp:inline distT="0" distB="0" distL="0" distR="0" wp14:anchorId="12BEFB7A" wp14:editId="43C23AC2">
            <wp:extent cx="5266055" cy="3157855"/>
            <wp:effectExtent l="0" t="0" r="0" b="0"/>
            <wp:docPr id="3" name="图片 3" descr="Macintosh HD:Users:iCenterStudio:Pictures:Photography:2015.10.16 辅修专业研讨会:DSC_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CenterStudio:Pictures:Photography:2015.10.16 辅修专业研讨会:DSC_024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5157" w14:textId="77777777" w:rsidR="00DE1E59" w:rsidRPr="00DE1E59" w:rsidRDefault="00DE1E59" w:rsidP="00DE1E59">
      <w:pPr>
        <w:jc w:val="center"/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（图为产业4.5研究院教授朱恒源发言）</w:t>
      </w:r>
    </w:p>
    <w:p w14:paraId="021A9EA9" w14:textId="77777777" w:rsidR="00A4357D" w:rsidRDefault="00A4357D">
      <w:pPr>
        <w:rPr>
          <w:rFonts w:ascii="华文仿宋" w:eastAsia="华文仿宋" w:hAnsi="华文仿宋"/>
          <w:lang w:eastAsia="zh-CN"/>
        </w:rPr>
      </w:pPr>
    </w:p>
    <w:p w14:paraId="41DB5614" w14:textId="77777777" w:rsidR="00DE1E59" w:rsidRPr="00DE1E59" w:rsidRDefault="00DE1E59" w:rsidP="00DE1E59">
      <w:pPr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自动化系教授赵千川表示，创新创业教育注重跨学科人才培养，课程设计要充分发挥院系的特色。以自动化系为例，教学内容的应用领域涵盖智能硬件、嵌入式系统、可穿戴设备、智能楼宇、智慧城市等，很多课程本身就具有很强的可重组性，有利于同其他院系结合，共同开发新的课程。</w:t>
      </w:r>
    </w:p>
    <w:p w14:paraId="16820400" w14:textId="77777777" w:rsidR="00DE1E59" w:rsidRPr="00DE1E59" w:rsidRDefault="00DE1E59" w:rsidP="00DE1E59">
      <w:pPr>
        <w:rPr>
          <w:rFonts w:ascii="华文仿宋" w:eastAsia="华文仿宋" w:hAnsi="华文仿宋"/>
          <w:lang w:eastAsia="zh-CN"/>
        </w:rPr>
      </w:pPr>
    </w:p>
    <w:p w14:paraId="14E03976" w14:textId="77777777" w:rsidR="00DE1E59" w:rsidRPr="00DE1E59" w:rsidRDefault="00DE1E59" w:rsidP="00DE1E59">
      <w:pPr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建筑系教授xxx认为，与其他类似证书项目不同，创新创业辅修专业对于学生的培养过程应灵活设计，针对不同特点的学生、结合不同课程的具体要求，设计多元化的评测机制。</w:t>
      </w:r>
    </w:p>
    <w:p w14:paraId="790925F3" w14:textId="77777777" w:rsidR="00DE1E59" w:rsidRPr="00DE1E59" w:rsidRDefault="00DE1E59" w:rsidP="00DE1E59">
      <w:pPr>
        <w:rPr>
          <w:rFonts w:ascii="华文仿宋" w:eastAsia="华文仿宋" w:hAnsi="华文仿宋"/>
          <w:lang w:eastAsia="zh-CN"/>
        </w:rPr>
      </w:pPr>
    </w:p>
    <w:p w14:paraId="7109BB9E" w14:textId="4FC8E415" w:rsidR="00723E63" w:rsidRDefault="00DE1E59" w:rsidP="00DE1E59">
      <w:pPr>
        <w:rPr>
          <w:rFonts w:ascii="华文仿宋" w:eastAsia="华文仿宋" w:hAnsi="华文仿宋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产业4.5研究院教授朱恒源认为，创新创业不是纸上谈兵，需要让选修课程的学生，有机会真正了解产业实际。辅修专业计划持续3个学期，应为学生提供持续的与产业沟通交流的机会。</w:t>
      </w:r>
    </w:p>
    <w:p w14:paraId="3582DBEA" w14:textId="7717CD7A" w:rsidR="006E481F" w:rsidRDefault="006E481F">
      <w:pPr>
        <w:rPr>
          <w:rFonts w:ascii="华文仿宋" w:eastAsia="华文仿宋" w:hAnsi="华文仿宋"/>
          <w:lang w:eastAsia="zh-CN"/>
        </w:rPr>
      </w:pPr>
      <w:r>
        <w:rPr>
          <w:rFonts w:ascii="华文仿宋" w:eastAsia="华文仿宋" w:hAnsi="华文仿宋" w:hint="eastAsia"/>
          <w:noProof/>
          <w:lang w:eastAsia="zh-CN"/>
        </w:rPr>
        <w:drawing>
          <wp:inline distT="0" distB="0" distL="0" distR="0" wp14:anchorId="1D8A6253" wp14:editId="58B01B65">
            <wp:extent cx="5266055" cy="3505200"/>
            <wp:effectExtent l="0" t="0" r="0" b="0"/>
            <wp:docPr id="2" name="图片 2" descr="Macintosh HD:Users:iCenterStudio:Pictures:Photography:2015.10.16 辅修专业研讨会:DSC_0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CenterStudio:Pictures:Photography:2015.10.16 辅修专业研讨会:DSC_025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9C47" w14:textId="5CA80FF1" w:rsidR="00DE1E59" w:rsidRDefault="00DE1E59" w:rsidP="00DE1E59">
      <w:pPr>
        <w:jc w:val="center"/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（图为数学系教授白峰杉发言）</w:t>
      </w:r>
    </w:p>
    <w:p w14:paraId="367878DA" w14:textId="77777777" w:rsidR="00DE1E59" w:rsidRDefault="00DE1E59" w:rsidP="00DE1E59">
      <w:pPr>
        <w:jc w:val="center"/>
        <w:rPr>
          <w:rFonts w:ascii="华文仿宋" w:eastAsia="华文仿宋" w:hAnsi="华文仿宋" w:hint="eastAsia"/>
          <w:lang w:eastAsia="zh-CN"/>
        </w:rPr>
      </w:pPr>
    </w:p>
    <w:p w14:paraId="27F05B1F" w14:textId="77777777" w:rsidR="00DE1E59" w:rsidRPr="00DE1E59" w:rsidRDefault="00DE1E59" w:rsidP="00DE1E59">
      <w:pPr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数学系教授白峰杉、热能系教授史翊翔表示，辅修专业有效开展的关键在于参与学生的组分。各个方向（track）不应有单一类别学科的学生占据绝大部分，而应该设计好不同科系学生的比例，这样不仅有利于课程中所设计的教学内容充分发挥作用，更保证了不同学科背景的学生，拥有充分交流、互相启发的机会。</w:t>
      </w:r>
    </w:p>
    <w:p w14:paraId="4AE4833C" w14:textId="77777777" w:rsidR="00DE1E59" w:rsidRPr="00DE1E59" w:rsidRDefault="00DE1E59" w:rsidP="00DE1E59">
      <w:pPr>
        <w:rPr>
          <w:rFonts w:ascii="华文仿宋" w:eastAsia="华文仿宋" w:hAnsi="华文仿宋"/>
          <w:lang w:eastAsia="zh-CN"/>
        </w:rPr>
      </w:pPr>
    </w:p>
    <w:p w14:paraId="3B8B7FDF" w14:textId="77777777" w:rsidR="00DE1E59" w:rsidRPr="00DE1E59" w:rsidRDefault="00DE1E59" w:rsidP="00DE1E59">
      <w:pPr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建筑系教授xxx则指出，目前各个院系，不同专业实验室，有不少专业化特色科研服务。这些内容是否可以借助辅修专业的建设，进一步开发为相应的课程，从而开放了院系实验室的资源，也促进了院系之间的交流。</w:t>
      </w:r>
    </w:p>
    <w:p w14:paraId="71B55724" w14:textId="77777777" w:rsidR="00DE1E59" w:rsidRPr="00DE1E59" w:rsidRDefault="00DE1E59" w:rsidP="00DE1E59">
      <w:pPr>
        <w:rPr>
          <w:rFonts w:ascii="华文仿宋" w:eastAsia="华文仿宋" w:hAnsi="华文仿宋"/>
          <w:lang w:eastAsia="zh-CN"/>
        </w:rPr>
      </w:pPr>
    </w:p>
    <w:p w14:paraId="54DCE4B5" w14:textId="77777777" w:rsidR="00DE1E59" w:rsidRPr="00DE1E59" w:rsidRDefault="00DE1E59" w:rsidP="00DE1E59">
      <w:pPr>
        <w:rPr>
          <w:rFonts w:ascii="华文仿宋" w:eastAsia="华文仿宋" w:hAnsi="华文仿宋" w:hint="eastAsia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i.Center主任李双寿表示，借助搬迁新大楼，中心将与院系一起共同建设新的教学内容研究与设计平台，充分发挥跨专业优势，促进创新创业培养体系的建立。</w:t>
      </w:r>
    </w:p>
    <w:p w14:paraId="393ECB7F" w14:textId="77777777" w:rsidR="00DE1E59" w:rsidRPr="00DE1E59" w:rsidRDefault="00DE1E59" w:rsidP="00DE1E59">
      <w:pPr>
        <w:rPr>
          <w:rFonts w:ascii="华文仿宋" w:eastAsia="华文仿宋" w:hAnsi="华文仿宋"/>
          <w:lang w:eastAsia="zh-CN"/>
        </w:rPr>
      </w:pPr>
    </w:p>
    <w:p w14:paraId="23827B5B" w14:textId="39119583" w:rsidR="00701E6E" w:rsidRPr="00406F05" w:rsidRDefault="00DE1E59" w:rsidP="00DE1E59">
      <w:pPr>
        <w:rPr>
          <w:rFonts w:ascii="华文仿宋" w:eastAsia="华文仿宋" w:hAnsi="华文仿宋"/>
          <w:lang w:eastAsia="zh-CN"/>
        </w:rPr>
      </w:pPr>
      <w:r w:rsidRPr="00DE1E59">
        <w:rPr>
          <w:rFonts w:ascii="华文仿宋" w:eastAsia="华文仿宋" w:hAnsi="华文仿宋" w:hint="eastAsia"/>
          <w:lang w:eastAsia="zh-CN"/>
        </w:rPr>
        <w:t>会后，李双寿、白峰杉、朱恒源等教师实地考察了位于李兆基大楼五层、六层拟建的跨院系教学研究中心、创新创业团队工作室、产业研究与商业实验室、开放创客活动室等场地，探讨了结合创新创业实践教学内容及形式，进行空间和设施的设计。</w:t>
      </w:r>
    </w:p>
    <w:sectPr w:rsidR="00701E6E" w:rsidRPr="00406F05" w:rsidSect="00D963F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华文仿宋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F05"/>
    <w:rsid w:val="00084426"/>
    <w:rsid w:val="001C66E3"/>
    <w:rsid w:val="00406F05"/>
    <w:rsid w:val="004312CC"/>
    <w:rsid w:val="004A7AF7"/>
    <w:rsid w:val="00561C58"/>
    <w:rsid w:val="006E481F"/>
    <w:rsid w:val="00701E6E"/>
    <w:rsid w:val="00723E63"/>
    <w:rsid w:val="00751432"/>
    <w:rsid w:val="00764D02"/>
    <w:rsid w:val="00782CE3"/>
    <w:rsid w:val="008A782D"/>
    <w:rsid w:val="00A4357D"/>
    <w:rsid w:val="00AD4047"/>
    <w:rsid w:val="00AF3488"/>
    <w:rsid w:val="00B04952"/>
    <w:rsid w:val="00C24F89"/>
    <w:rsid w:val="00C73B99"/>
    <w:rsid w:val="00CD5B55"/>
    <w:rsid w:val="00D963FD"/>
    <w:rsid w:val="00DE1E59"/>
    <w:rsid w:val="00E15FE1"/>
    <w:rsid w:val="00E25996"/>
    <w:rsid w:val="00F42DC5"/>
    <w:rsid w:val="00F86CF4"/>
    <w:rsid w:val="00FE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0A7779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81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481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81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481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216</Words>
  <Characters>1237</Characters>
  <Application>Microsoft Macintosh Word</Application>
  <DocSecurity>0</DocSecurity>
  <Lines>10</Lines>
  <Paragraphs>2</Paragraphs>
  <ScaleCrop>false</ScaleCrop>
  <Company>清华大学</Company>
  <LinksUpToDate>false</LinksUpToDate>
  <CharactersWithSpaces>1451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 德宇 Wang 王</dc:creator>
  <cp:keywords/>
  <dc:description/>
  <cp:lastModifiedBy>媒体工作室 i.Center</cp:lastModifiedBy>
  <cp:revision>12</cp:revision>
  <dcterms:created xsi:type="dcterms:W3CDTF">2015-10-16T06:50:00Z</dcterms:created>
  <dcterms:modified xsi:type="dcterms:W3CDTF">2015-10-16T14:37:00Z</dcterms:modified>
</cp:coreProperties>
</file>