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5253B2" w14:textId="51C88DB8" w:rsidR="00E40E50" w:rsidRDefault="00983BD1" w:rsidP="00BD5B82">
      <w:pPr>
        <w:jc w:val="center"/>
        <w:rPr>
          <w:rFonts w:hint="eastAsia"/>
        </w:rPr>
      </w:pPr>
      <w:r>
        <w:rPr>
          <w:rFonts w:hint="eastAsia"/>
        </w:rPr>
        <w:t>i</w:t>
      </w:r>
      <w:r>
        <w:t>.Center</w:t>
      </w:r>
      <w:r w:rsidR="005A79AA">
        <w:rPr>
          <w:rFonts w:hint="eastAsia"/>
        </w:rPr>
        <w:t>宣传团队招募公告</w:t>
      </w:r>
    </w:p>
    <w:p w14:paraId="1861B23A" w14:textId="75100DE1" w:rsidR="00BD5B82" w:rsidRDefault="005A79AA" w:rsidP="00BD5B82">
      <w:pPr>
        <w:pStyle w:val="ListParagraph"/>
        <w:numPr>
          <w:ilvl w:val="0"/>
          <w:numId w:val="1"/>
        </w:numPr>
        <w:ind w:firstLineChars="0"/>
      </w:pPr>
      <w:r>
        <w:rPr>
          <w:rFonts w:hint="eastAsia"/>
        </w:rPr>
        <w:t>背景</w:t>
      </w:r>
    </w:p>
    <w:p w14:paraId="76FF1762" w14:textId="215A50EC" w:rsidR="008D6642" w:rsidRDefault="005A79AA" w:rsidP="008D6642">
      <w:pPr>
        <w:pStyle w:val="ListParagraph"/>
        <w:numPr>
          <w:ilvl w:val="1"/>
          <w:numId w:val="1"/>
        </w:numPr>
        <w:ind w:firstLineChars="0"/>
        <w:rPr>
          <w:rFonts w:hint="eastAsia"/>
        </w:rPr>
      </w:pPr>
      <w:r>
        <w:rPr>
          <w:rFonts w:hint="eastAsia"/>
        </w:rPr>
        <w:t>历史：清华大学基础工业训练中心，追溯至清华建校初期的手工教室，已有近百年的历史。曾作为学校重要的科技成果转化与输出基地。</w:t>
      </w:r>
      <w:r>
        <w:rPr>
          <w:rFonts w:hint="eastAsia"/>
        </w:rPr>
        <w:t>1996</w:t>
      </w:r>
      <w:r>
        <w:rPr>
          <w:rFonts w:hint="eastAsia"/>
        </w:rPr>
        <w:t>年机械厂、设备厂等单位合并，作为以动手实践开展机械、电子、工程训练的教学单位，也已近</w:t>
      </w:r>
      <w:r>
        <w:rPr>
          <w:rFonts w:hint="eastAsia"/>
        </w:rPr>
        <w:t>20</w:t>
      </w:r>
      <w:r>
        <w:rPr>
          <w:rFonts w:hint="eastAsia"/>
        </w:rPr>
        <w:t>年。</w:t>
      </w:r>
    </w:p>
    <w:p w14:paraId="4FD44018" w14:textId="58754C15" w:rsidR="00D010E8" w:rsidRDefault="005A79AA" w:rsidP="00D010E8">
      <w:pPr>
        <w:pStyle w:val="ListParagraph"/>
        <w:numPr>
          <w:ilvl w:val="1"/>
          <w:numId w:val="1"/>
        </w:numPr>
        <w:ind w:firstLineChars="0"/>
        <w:rPr>
          <w:rFonts w:hint="eastAsia"/>
        </w:rPr>
      </w:pPr>
      <w:r>
        <w:rPr>
          <w:rFonts w:hint="eastAsia"/>
        </w:rPr>
        <w:t>现在：基础工业训练中心与各院系师生长期保持合作，为包括建筑、</w:t>
      </w:r>
      <w:r w:rsidR="00F8439F">
        <w:rPr>
          <w:rFonts w:hint="eastAsia"/>
        </w:rPr>
        <w:t>土木、电子、水利、机械、</w:t>
      </w:r>
      <w:r>
        <w:rPr>
          <w:rFonts w:hint="eastAsia"/>
        </w:rPr>
        <w:t>美术</w:t>
      </w:r>
      <w:r w:rsidR="00F8439F">
        <w:rPr>
          <w:rFonts w:hint="eastAsia"/>
        </w:rPr>
        <w:t>学院</w:t>
      </w:r>
      <w:r>
        <w:rPr>
          <w:rFonts w:hint="eastAsia"/>
        </w:rPr>
        <w:t>等专业学科提供专业制造服务。如建筑模型制作、特种实验设备制造、雕塑铸造等。</w:t>
      </w:r>
      <w:r w:rsidR="00D010E8">
        <w:rPr>
          <w:rFonts w:hint="eastAsia"/>
        </w:rPr>
        <w:t>2014</w:t>
      </w:r>
      <w:r w:rsidR="00D010E8">
        <w:rPr>
          <w:rFonts w:hint="eastAsia"/>
        </w:rPr>
        <w:t>年，</w:t>
      </w:r>
      <w:r w:rsidR="00116CBE">
        <w:rPr>
          <w:rFonts w:hint="eastAsia"/>
        </w:rPr>
        <w:t>陈吉宁校长在全校教学工作会议上多次谈到基础工业训练中心应在三创教学与活动方面发挥更重要的作用，并前来实地考察指导。根据</w:t>
      </w:r>
      <w:r w:rsidR="00D010E8">
        <w:rPr>
          <w:rFonts w:hint="eastAsia"/>
        </w:rPr>
        <w:t>学校针对创意创新创业的统一规划部署，训练中心的未来定位是服务师生、面向社会的创意创新创业实践基地，努力让学生成为“梦想的实现家”。</w:t>
      </w:r>
      <w:r w:rsidR="00D010E8">
        <w:rPr>
          <w:rFonts w:hint="eastAsia"/>
        </w:rPr>
        <w:t>i.Center</w:t>
      </w:r>
      <w:r w:rsidR="00D010E8">
        <w:rPr>
          <w:rFonts w:hint="eastAsia"/>
        </w:rPr>
        <w:t>重新整合技术孵化能力，并引入外部资源，从工程设计、产品设计、原型产品制造、量产咨询服务等领域，拓展到金融服务、工业设计、市场推广等领域。</w:t>
      </w:r>
      <w:r w:rsidR="00D010E8">
        <w:rPr>
          <w:rFonts w:hint="eastAsia"/>
        </w:rPr>
        <w:t>2015</w:t>
      </w:r>
      <w:r w:rsidR="00D010E8">
        <w:rPr>
          <w:rFonts w:hint="eastAsia"/>
        </w:rPr>
        <w:t>年，</w:t>
      </w:r>
      <w:r w:rsidR="00D010E8">
        <w:rPr>
          <w:rFonts w:hint="eastAsia"/>
        </w:rPr>
        <w:t>i.Center</w:t>
      </w:r>
      <w:r w:rsidR="00D010E8">
        <w:rPr>
          <w:rFonts w:hint="eastAsia"/>
        </w:rPr>
        <w:t>与水木清华校友理事会达成合作，建立三创基金，为学生团队提供更加多元化等支持。</w:t>
      </w:r>
    </w:p>
    <w:p w14:paraId="067E97B1" w14:textId="4BD22844" w:rsidR="00596B34" w:rsidRDefault="00596B34" w:rsidP="00596B34">
      <w:pPr>
        <w:pStyle w:val="ListParagraph"/>
        <w:numPr>
          <w:ilvl w:val="1"/>
          <w:numId w:val="1"/>
        </w:numPr>
        <w:ind w:firstLineChars="0"/>
        <w:rPr>
          <w:rFonts w:hint="eastAsia"/>
        </w:rPr>
      </w:pPr>
      <w:r>
        <w:rPr>
          <w:rFonts w:hint="eastAsia"/>
        </w:rPr>
        <w:t>未来：</w:t>
      </w:r>
      <w:r w:rsidR="00D010E8">
        <w:rPr>
          <w:rFonts w:hint="eastAsia"/>
        </w:rPr>
        <w:t>i.Center</w:t>
      </w:r>
      <w:r>
        <w:rPr>
          <w:rFonts w:hint="eastAsia"/>
        </w:rPr>
        <w:t>紧跟时代发展，不断提升服务水平和覆盖领域。</w:t>
      </w:r>
      <w:r w:rsidR="00750569">
        <w:rPr>
          <w:rFonts w:hint="eastAsia"/>
        </w:rPr>
        <w:t>并整合创客教育、极限学习过程、兴趣社团等学习实践模式，</w:t>
      </w:r>
      <w:r w:rsidR="00D010E8">
        <w:rPr>
          <w:rFonts w:hint="eastAsia"/>
        </w:rPr>
        <w:t>将通过信息化平台，组织开展三创教学与活动</w:t>
      </w:r>
      <w:r w:rsidR="00750569">
        <w:rPr>
          <w:rFonts w:hint="eastAsia"/>
        </w:rPr>
        <w:t>。</w:t>
      </w:r>
      <w:r w:rsidR="00116CBE">
        <w:rPr>
          <w:rFonts w:hint="eastAsia"/>
        </w:rPr>
        <w:t>2015</w:t>
      </w:r>
      <w:r w:rsidR="00116CBE">
        <w:rPr>
          <w:rFonts w:hint="eastAsia"/>
        </w:rPr>
        <w:t>年</w:t>
      </w:r>
      <w:r w:rsidR="00116CBE">
        <w:rPr>
          <w:rFonts w:hint="eastAsia"/>
        </w:rPr>
        <w:t>3</w:t>
      </w:r>
      <w:r w:rsidR="00116CBE">
        <w:rPr>
          <w:rFonts w:hint="eastAsia"/>
        </w:rPr>
        <w:t>月，联合国教科文组织考察清华大学与中国工程院，评估建立</w:t>
      </w:r>
      <w:r w:rsidR="00116CBE">
        <w:rPr>
          <w:rFonts w:hint="eastAsia"/>
        </w:rPr>
        <w:t>UNESCO</w:t>
      </w:r>
      <w:r w:rsidR="00116CBE">
        <w:rPr>
          <w:rFonts w:hint="eastAsia"/>
        </w:rPr>
        <w:t>工程教育中心，其中重点考察了</w:t>
      </w:r>
      <w:r w:rsidR="00116CBE">
        <w:rPr>
          <w:rFonts w:hint="eastAsia"/>
        </w:rPr>
        <w:t>i.Center</w:t>
      </w:r>
      <w:r w:rsidR="00116CBE">
        <w:rPr>
          <w:rFonts w:hint="eastAsia"/>
        </w:rPr>
        <w:t>联合相关师生开展实践教学与三创服务的情况。</w:t>
      </w:r>
      <w:r w:rsidR="005E019F">
        <w:rPr>
          <w:rFonts w:hint="eastAsia"/>
        </w:rPr>
        <w:t>2015</w:t>
      </w:r>
      <w:r w:rsidR="005E019F">
        <w:rPr>
          <w:rFonts w:hint="eastAsia"/>
        </w:rPr>
        <w:t>年</w:t>
      </w:r>
      <w:r w:rsidR="00116CBE">
        <w:rPr>
          <w:rFonts w:hint="eastAsia"/>
        </w:rPr>
        <w:t>4</w:t>
      </w:r>
      <w:r w:rsidR="00116CBE">
        <w:rPr>
          <w:rFonts w:hint="eastAsia"/>
        </w:rPr>
        <w:t>月</w:t>
      </w:r>
      <w:r w:rsidR="005E019F">
        <w:rPr>
          <w:rFonts w:hint="eastAsia"/>
        </w:rPr>
        <w:t>，</w:t>
      </w:r>
      <w:r w:rsidR="005E019F">
        <w:rPr>
          <w:rFonts w:hint="eastAsia"/>
        </w:rPr>
        <w:t>i.Center</w:t>
      </w:r>
      <w:r w:rsidR="005E019F">
        <w:rPr>
          <w:rFonts w:hint="eastAsia"/>
        </w:rPr>
        <w:t>将召集全国各地三创与创客活动基地，并联合企业、基金机构、海外各地创客空间等机构，成立创客教育基地联盟。</w:t>
      </w:r>
      <w:r w:rsidR="00750569">
        <w:rPr>
          <w:rFonts w:hint="eastAsia"/>
        </w:rPr>
        <w:t>2015</w:t>
      </w:r>
      <w:r w:rsidR="00750569">
        <w:rPr>
          <w:rFonts w:hint="eastAsia"/>
        </w:rPr>
        <w:t>年底，训练中心将搬迁至新落成的李兆基科技大楼。新大楼也将以面向学生开放</w:t>
      </w:r>
      <w:r w:rsidR="00D010E8">
        <w:rPr>
          <w:rFonts w:hint="eastAsia"/>
        </w:rPr>
        <w:t>的创客交叉融合与创新实践教学基地作为主要功能，打造未来的三创活动空间。</w:t>
      </w:r>
    </w:p>
    <w:p w14:paraId="45FCAC38" w14:textId="6D7DB64D" w:rsidR="00916934" w:rsidRDefault="00916934" w:rsidP="00916934">
      <w:pPr>
        <w:pStyle w:val="ListParagraph"/>
        <w:numPr>
          <w:ilvl w:val="0"/>
          <w:numId w:val="1"/>
        </w:numPr>
        <w:ind w:firstLineChars="0"/>
        <w:rPr>
          <w:rFonts w:hint="eastAsia"/>
        </w:rPr>
      </w:pPr>
      <w:r>
        <w:rPr>
          <w:rFonts w:hint="eastAsia"/>
        </w:rPr>
        <w:t>招募启示</w:t>
      </w:r>
    </w:p>
    <w:p w14:paraId="0AC79C1D" w14:textId="6C1AAE6A" w:rsidR="00916934" w:rsidRDefault="00916934" w:rsidP="00916934">
      <w:pPr>
        <w:pStyle w:val="ListParagraph"/>
        <w:ind w:left="420" w:firstLineChars="0" w:firstLine="0"/>
        <w:rPr>
          <w:rFonts w:hint="eastAsia"/>
        </w:rPr>
      </w:pPr>
      <w:r>
        <w:rPr>
          <w:rFonts w:hint="eastAsia"/>
        </w:rPr>
        <w:t>为了让更多清华师生了解</w:t>
      </w:r>
      <w:r>
        <w:rPr>
          <w:rFonts w:hint="eastAsia"/>
        </w:rPr>
        <w:t>i.Center</w:t>
      </w:r>
      <w:r>
        <w:rPr>
          <w:rFonts w:hint="eastAsia"/>
        </w:rPr>
        <w:t>开放平台与相关资源，快速准确地投放各类活动及项目的相关信息，清华大学教务处、基础工业训练中心、水木清华理事会拟联合成立</w:t>
      </w:r>
      <w:r>
        <w:rPr>
          <w:rFonts w:hint="eastAsia"/>
        </w:rPr>
        <w:t>i.Center</w:t>
      </w:r>
      <w:r>
        <w:rPr>
          <w:rFonts w:hint="eastAsia"/>
        </w:rPr>
        <w:t>宣传团队，通过由教师、学生共同组成的采编队伍，推送贴近学生需求的内容。现设招聘岗位如下</w:t>
      </w:r>
      <w:r w:rsidR="007A6E86">
        <w:rPr>
          <w:rFonts w:hint="eastAsia"/>
        </w:rPr>
        <w:t>。</w:t>
      </w:r>
    </w:p>
    <w:p w14:paraId="37492134" w14:textId="20024675" w:rsidR="002C6197" w:rsidRDefault="005E019F" w:rsidP="002C6197">
      <w:pPr>
        <w:pStyle w:val="ListParagraph"/>
        <w:numPr>
          <w:ilvl w:val="0"/>
          <w:numId w:val="1"/>
        </w:numPr>
        <w:ind w:firstLineChars="0"/>
      </w:pPr>
      <w:r>
        <w:rPr>
          <w:rFonts w:hint="eastAsia"/>
        </w:rPr>
        <w:t>岗位简介</w:t>
      </w:r>
    </w:p>
    <w:p w14:paraId="0CA1733E" w14:textId="0AB9162C" w:rsidR="005E019F" w:rsidRDefault="005E019F" w:rsidP="005E019F">
      <w:pPr>
        <w:pStyle w:val="ListParagraph"/>
        <w:numPr>
          <w:ilvl w:val="1"/>
          <w:numId w:val="1"/>
        </w:numPr>
        <w:ind w:firstLineChars="0"/>
        <w:rPr>
          <w:rFonts w:hint="eastAsia"/>
        </w:rPr>
      </w:pPr>
      <w:r>
        <w:rPr>
          <w:rFonts w:hint="eastAsia"/>
        </w:rPr>
        <w:t>采编记者</w:t>
      </w:r>
      <w:r w:rsidR="00A41AEA">
        <w:rPr>
          <w:rFonts w:hint="eastAsia"/>
        </w:rPr>
        <w:t>，若干名</w:t>
      </w:r>
    </w:p>
    <w:p w14:paraId="2B71AB42" w14:textId="6A2871FF" w:rsidR="007D2961" w:rsidRDefault="005E019F" w:rsidP="005E019F">
      <w:pPr>
        <w:pStyle w:val="ListParagraph"/>
        <w:ind w:left="840" w:firstLineChars="0" w:firstLine="0"/>
      </w:pPr>
      <w:r>
        <w:rPr>
          <w:rFonts w:hint="eastAsia"/>
        </w:rPr>
        <w:t>对重大活动，如领导人来访、赛事、创客日等</w:t>
      </w:r>
      <w:r w:rsidR="00A41AEA">
        <w:rPr>
          <w:rFonts w:hint="eastAsia"/>
        </w:rPr>
        <w:t>进行全程报道，撰写新闻稿等内容</w:t>
      </w:r>
    </w:p>
    <w:p w14:paraId="7628B166" w14:textId="79944D81" w:rsidR="005E019F" w:rsidRDefault="005E019F" w:rsidP="002C6197">
      <w:pPr>
        <w:pStyle w:val="ListParagraph"/>
        <w:numPr>
          <w:ilvl w:val="1"/>
          <w:numId w:val="1"/>
        </w:numPr>
        <w:ind w:firstLineChars="0"/>
        <w:rPr>
          <w:rFonts w:hint="eastAsia"/>
        </w:rPr>
      </w:pPr>
      <w:r>
        <w:rPr>
          <w:rFonts w:hint="eastAsia"/>
        </w:rPr>
        <w:t>专题记者</w:t>
      </w:r>
      <w:r w:rsidR="00A41AEA">
        <w:rPr>
          <w:rFonts w:hint="eastAsia"/>
        </w:rPr>
        <w:t>，若干名</w:t>
      </w:r>
    </w:p>
    <w:p w14:paraId="06CD73FC" w14:textId="0302001E" w:rsidR="005E019F" w:rsidRDefault="00A41AEA" w:rsidP="005E019F">
      <w:pPr>
        <w:pStyle w:val="ListParagraph"/>
        <w:ind w:left="840" w:firstLineChars="0" w:firstLine="0"/>
        <w:rPr>
          <w:rFonts w:hint="eastAsia"/>
        </w:rPr>
      </w:pPr>
      <w:r>
        <w:rPr>
          <w:rFonts w:hint="eastAsia"/>
        </w:rPr>
        <w:t>跟踪</w:t>
      </w:r>
      <w:r>
        <w:rPr>
          <w:rFonts w:hint="eastAsia"/>
        </w:rPr>
        <w:t>i.Center</w:t>
      </w:r>
      <w:r>
        <w:rPr>
          <w:rFonts w:hint="eastAsia"/>
        </w:rPr>
        <w:t>重点创意创新创业团队，课程中的创新项目</w:t>
      </w:r>
    </w:p>
    <w:p w14:paraId="6E0F5A33" w14:textId="79E9E096" w:rsidR="007D2961" w:rsidRDefault="00A41AEA" w:rsidP="00A41AEA">
      <w:pPr>
        <w:pStyle w:val="ListParagraph"/>
        <w:numPr>
          <w:ilvl w:val="1"/>
          <w:numId w:val="1"/>
        </w:numPr>
        <w:ind w:firstLineChars="0"/>
        <w:rPr>
          <w:rFonts w:hint="eastAsia"/>
        </w:rPr>
      </w:pPr>
      <w:r>
        <w:rPr>
          <w:rFonts w:hint="eastAsia"/>
        </w:rPr>
        <w:t>平面设计，</w:t>
      </w:r>
      <w:r>
        <w:rPr>
          <w:rFonts w:hint="eastAsia"/>
        </w:rPr>
        <w:t>2-3</w:t>
      </w:r>
      <w:r>
        <w:rPr>
          <w:rFonts w:hint="eastAsia"/>
        </w:rPr>
        <w:t>名</w:t>
      </w:r>
    </w:p>
    <w:p w14:paraId="1F8126E3" w14:textId="33DFF996" w:rsidR="00A41AEA" w:rsidRDefault="00A41AEA" w:rsidP="00A41AEA">
      <w:pPr>
        <w:pStyle w:val="ListParagraph"/>
        <w:ind w:left="840" w:firstLineChars="0" w:firstLine="0"/>
        <w:rPr>
          <w:rFonts w:hint="eastAsia"/>
        </w:rPr>
      </w:pPr>
      <w:r>
        <w:rPr>
          <w:rFonts w:hint="eastAsia"/>
        </w:rPr>
        <w:t>设计活动海报、宣传册等</w:t>
      </w:r>
    </w:p>
    <w:p w14:paraId="3791D01A" w14:textId="783F2DF4" w:rsidR="007D2961" w:rsidRDefault="00A41AEA" w:rsidP="00A41AEA">
      <w:pPr>
        <w:pStyle w:val="ListParagraph"/>
        <w:numPr>
          <w:ilvl w:val="1"/>
          <w:numId w:val="1"/>
        </w:numPr>
        <w:ind w:firstLineChars="0"/>
        <w:rPr>
          <w:rFonts w:hint="eastAsia"/>
        </w:rPr>
      </w:pPr>
      <w:r>
        <w:rPr>
          <w:rFonts w:hint="eastAsia"/>
        </w:rPr>
        <w:t>视频专员，</w:t>
      </w:r>
      <w:r>
        <w:rPr>
          <w:rFonts w:hint="eastAsia"/>
        </w:rPr>
        <w:t>2-3</w:t>
      </w:r>
      <w:r>
        <w:rPr>
          <w:rFonts w:hint="eastAsia"/>
        </w:rPr>
        <w:t>名</w:t>
      </w:r>
    </w:p>
    <w:p w14:paraId="6E5A68D1" w14:textId="01D640C7" w:rsidR="00A41AEA" w:rsidRDefault="00A41AEA" w:rsidP="00A41AEA">
      <w:pPr>
        <w:pStyle w:val="ListParagraph"/>
        <w:ind w:left="840" w:firstLineChars="0" w:firstLine="0"/>
        <w:rPr>
          <w:rFonts w:hint="eastAsia"/>
        </w:rPr>
      </w:pPr>
      <w:r>
        <w:rPr>
          <w:rFonts w:hint="eastAsia"/>
        </w:rPr>
        <w:t>参与中心重点宣传片、纪录片、短片等视频内容的拍摄、剪辑等</w:t>
      </w:r>
    </w:p>
    <w:p w14:paraId="09D1DD8C" w14:textId="02216891" w:rsidR="00A41AEA" w:rsidRDefault="00A41AEA" w:rsidP="00A41AEA">
      <w:pPr>
        <w:pStyle w:val="ListParagraph"/>
        <w:numPr>
          <w:ilvl w:val="1"/>
          <w:numId w:val="1"/>
        </w:numPr>
        <w:ind w:firstLineChars="0"/>
        <w:rPr>
          <w:rFonts w:hint="eastAsia"/>
        </w:rPr>
      </w:pPr>
      <w:r>
        <w:rPr>
          <w:rFonts w:hint="eastAsia"/>
        </w:rPr>
        <w:t>新媒体专员，</w:t>
      </w:r>
      <w:r w:rsidR="00EC2558">
        <w:rPr>
          <w:rFonts w:hint="eastAsia"/>
        </w:rPr>
        <w:t>2-3</w:t>
      </w:r>
      <w:r>
        <w:rPr>
          <w:rFonts w:hint="eastAsia"/>
        </w:rPr>
        <w:t>名</w:t>
      </w:r>
    </w:p>
    <w:p w14:paraId="4A512A3F" w14:textId="45A58955" w:rsidR="00A41AEA" w:rsidRDefault="00EC2558" w:rsidP="00A41AEA">
      <w:pPr>
        <w:pStyle w:val="ListParagraph"/>
        <w:ind w:left="840" w:firstLineChars="0" w:firstLine="0"/>
        <w:rPr>
          <w:rFonts w:hint="eastAsia"/>
        </w:rPr>
      </w:pPr>
      <w:r>
        <w:rPr>
          <w:rFonts w:hint="eastAsia"/>
        </w:rPr>
        <w:t>编辑</w:t>
      </w:r>
      <w:r w:rsidR="00F44D19">
        <w:rPr>
          <w:rFonts w:hint="eastAsia"/>
        </w:rPr>
        <w:t>并</w:t>
      </w:r>
      <w:r>
        <w:rPr>
          <w:rFonts w:hint="eastAsia"/>
        </w:rPr>
        <w:t>发布</w:t>
      </w:r>
      <w:r w:rsidR="00F44D19">
        <w:rPr>
          <w:rFonts w:hint="eastAsia"/>
        </w:rPr>
        <w:t>在</w:t>
      </w:r>
      <w:r>
        <w:rPr>
          <w:rFonts w:hint="eastAsia"/>
        </w:rPr>
        <w:t>微信、</w:t>
      </w:r>
      <w:r w:rsidR="00F44D19">
        <w:rPr>
          <w:rFonts w:hint="eastAsia"/>
        </w:rPr>
        <w:t>微博、</w:t>
      </w:r>
      <w:r>
        <w:rPr>
          <w:rFonts w:hint="eastAsia"/>
        </w:rPr>
        <w:t>网页</w:t>
      </w:r>
      <w:r w:rsidR="00F44D19">
        <w:rPr>
          <w:rFonts w:hint="eastAsia"/>
        </w:rPr>
        <w:t>等</w:t>
      </w:r>
      <w:r>
        <w:rPr>
          <w:rFonts w:hint="eastAsia"/>
        </w:rPr>
        <w:t>平台上的</w:t>
      </w:r>
      <w:r w:rsidR="00F44D19">
        <w:rPr>
          <w:rFonts w:hint="eastAsia"/>
        </w:rPr>
        <w:t>信息。</w:t>
      </w:r>
    </w:p>
    <w:p w14:paraId="730E56DD" w14:textId="34C5ECDD" w:rsidR="00A41AEA" w:rsidRDefault="0048411F" w:rsidP="00A41AEA">
      <w:pPr>
        <w:pStyle w:val="ListParagraph"/>
        <w:numPr>
          <w:ilvl w:val="1"/>
          <w:numId w:val="1"/>
        </w:numPr>
        <w:ind w:firstLineChars="0"/>
      </w:pPr>
      <w:r>
        <w:rPr>
          <w:rFonts w:hint="eastAsia"/>
        </w:rPr>
        <w:t>其他职能</w:t>
      </w:r>
      <w:r w:rsidR="00A41AEA">
        <w:rPr>
          <w:rFonts w:hint="eastAsia"/>
        </w:rPr>
        <w:t>岗位，</w:t>
      </w:r>
      <w:r>
        <w:rPr>
          <w:rFonts w:hint="eastAsia"/>
        </w:rPr>
        <w:t>3-5</w:t>
      </w:r>
      <w:r w:rsidR="00A41AEA">
        <w:rPr>
          <w:rFonts w:hint="eastAsia"/>
        </w:rPr>
        <w:t>名</w:t>
      </w:r>
    </w:p>
    <w:p w14:paraId="129050B7" w14:textId="229FC602" w:rsidR="00116CBE" w:rsidRDefault="00A41AEA" w:rsidP="00116CBE">
      <w:pPr>
        <w:pStyle w:val="ListParagraph"/>
        <w:ind w:left="840" w:firstLineChars="0" w:firstLine="0"/>
        <w:rPr>
          <w:rFonts w:hint="eastAsia"/>
        </w:rPr>
      </w:pPr>
      <w:r>
        <w:rPr>
          <w:rFonts w:hint="eastAsia"/>
        </w:rPr>
        <w:t>宣传项目策划、活动协调、</w:t>
      </w:r>
      <w:r w:rsidR="009A0644">
        <w:rPr>
          <w:rFonts w:hint="eastAsia"/>
        </w:rPr>
        <w:t>校内外媒体联络等</w:t>
      </w:r>
    </w:p>
    <w:p w14:paraId="5B97C4E7" w14:textId="3D2D9244" w:rsidR="00116CBE" w:rsidRDefault="00116CBE" w:rsidP="00116CBE"/>
    <w:p w14:paraId="2210236B" w14:textId="2B43C877" w:rsidR="005056BC" w:rsidRDefault="00F07D32" w:rsidP="00116CBE">
      <w:pPr>
        <w:rPr>
          <w:rFonts w:ascii="宋体" w:eastAsia="宋体" w:hAnsi="宋体" w:cs="宋体" w:hint="eastAsia"/>
          <w:kern w:val="0"/>
          <w:szCs w:val="21"/>
        </w:rPr>
      </w:pPr>
      <w:r w:rsidRPr="00DF30DA">
        <w:rPr>
          <w:rFonts w:ascii="宋体" w:eastAsia="宋体" w:hAnsi="宋体" w:cs="宋体"/>
          <w:kern w:val="0"/>
          <w:szCs w:val="21"/>
        </w:rPr>
        <w:t>基本要求：</w:t>
      </w:r>
      <w:r w:rsidRPr="00DF30DA">
        <w:rPr>
          <w:rFonts w:ascii="宋体" w:eastAsia="宋体" w:hAnsi="宋体" w:cs="宋体"/>
          <w:kern w:val="0"/>
          <w:szCs w:val="21"/>
        </w:rPr>
        <w:br/>
        <w:t>性别</w:t>
      </w:r>
      <w:r w:rsidR="00DF30DA" w:rsidRPr="00DF30DA">
        <w:rPr>
          <w:rFonts w:ascii="宋体" w:eastAsia="宋体" w:hAnsi="宋体" w:cs="宋体" w:hint="eastAsia"/>
          <w:kern w:val="0"/>
          <w:szCs w:val="21"/>
        </w:rPr>
        <w:t>、年级</w:t>
      </w:r>
      <w:r w:rsidRPr="00DF30DA">
        <w:rPr>
          <w:rFonts w:ascii="宋体" w:eastAsia="宋体" w:hAnsi="宋体" w:cs="宋体"/>
          <w:kern w:val="0"/>
          <w:szCs w:val="21"/>
        </w:rPr>
        <w:t>不限</w:t>
      </w:r>
      <w:r w:rsidR="00DF30DA" w:rsidRPr="00DF30DA">
        <w:rPr>
          <w:rFonts w:ascii="宋体" w:eastAsia="宋体" w:hAnsi="宋体" w:cs="宋体" w:hint="eastAsia"/>
          <w:kern w:val="0"/>
          <w:szCs w:val="21"/>
        </w:rPr>
        <w:t>，</w:t>
      </w:r>
      <w:r w:rsidR="00DF30DA">
        <w:rPr>
          <w:rFonts w:ascii="宋体" w:eastAsia="宋体" w:hAnsi="宋体" w:cs="宋体"/>
          <w:kern w:val="0"/>
          <w:szCs w:val="21"/>
        </w:rPr>
        <w:t>有</w:t>
      </w:r>
      <w:r w:rsidR="00DF30DA">
        <w:rPr>
          <w:rFonts w:ascii="宋体" w:eastAsia="宋体" w:hAnsi="宋体" w:cs="宋体" w:hint="eastAsia"/>
          <w:kern w:val="0"/>
          <w:szCs w:val="21"/>
        </w:rPr>
        <w:t>活动策划、活动组织</w:t>
      </w:r>
      <w:r w:rsidRPr="00DF30DA">
        <w:rPr>
          <w:rFonts w:ascii="宋体" w:eastAsia="宋体" w:hAnsi="宋体" w:cs="宋体"/>
          <w:kern w:val="0"/>
          <w:szCs w:val="21"/>
        </w:rPr>
        <w:t>、公关</w:t>
      </w:r>
      <w:r w:rsidR="00DF30DA">
        <w:rPr>
          <w:rFonts w:ascii="宋体" w:eastAsia="宋体" w:hAnsi="宋体" w:cs="宋体" w:hint="eastAsia"/>
          <w:kern w:val="0"/>
          <w:szCs w:val="21"/>
        </w:rPr>
        <w:t>、新闻报道、媒体制作、新媒体管理等相关</w:t>
      </w:r>
      <w:r w:rsidR="00DF30DA">
        <w:rPr>
          <w:rFonts w:ascii="宋体" w:eastAsia="宋体" w:hAnsi="宋体" w:cs="宋体"/>
          <w:kern w:val="0"/>
          <w:szCs w:val="21"/>
        </w:rPr>
        <w:t>经验者优先</w:t>
      </w:r>
      <w:r w:rsidR="005056BC">
        <w:rPr>
          <w:rFonts w:ascii="宋体" w:eastAsia="宋体" w:hAnsi="宋体" w:cs="宋体" w:hint="eastAsia"/>
          <w:kern w:val="0"/>
          <w:szCs w:val="21"/>
        </w:rPr>
        <w:t>。每周工作量约8小时，时间段根据相关活动与个人时间具体安排，</w:t>
      </w:r>
      <w:r w:rsidR="005056BC">
        <w:rPr>
          <w:rFonts w:ascii="宋体" w:eastAsia="宋体" w:hAnsi="宋体" w:cs="宋体"/>
          <w:kern w:val="0"/>
          <w:szCs w:val="21"/>
        </w:rPr>
        <w:t>根据需要可</w:t>
      </w:r>
      <w:r w:rsidR="005056BC">
        <w:rPr>
          <w:rFonts w:ascii="宋体" w:eastAsia="宋体" w:hAnsi="宋体" w:cs="宋体"/>
          <w:kern w:val="0"/>
          <w:szCs w:val="21"/>
        </w:rPr>
        <w:lastRenderedPageBreak/>
        <w:t>在周末或</w:t>
      </w:r>
      <w:r w:rsidR="005056BC">
        <w:rPr>
          <w:rFonts w:ascii="宋体" w:eastAsia="宋体" w:hAnsi="宋体" w:cs="宋体" w:hint="eastAsia"/>
          <w:kern w:val="0"/>
          <w:szCs w:val="21"/>
        </w:rPr>
        <w:t>晚间</w:t>
      </w:r>
      <w:r w:rsidR="005056BC">
        <w:rPr>
          <w:rFonts w:ascii="宋体" w:eastAsia="宋体" w:hAnsi="宋体" w:cs="宋体"/>
          <w:kern w:val="0"/>
          <w:szCs w:val="21"/>
        </w:rPr>
        <w:t>时段工作</w:t>
      </w:r>
      <w:r w:rsidR="005056BC" w:rsidRPr="00DF30DA">
        <w:rPr>
          <w:rFonts w:ascii="宋体" w:eastAsia="宋体" w:hAnsi="宋体" w:cs="宋体"/>
          <w:kern w:val="0"/>
          <w:szCs w:val="21"/>
        </w:rPr>
        <w:t>。</w:t>
      </w:r>
      <w:r w:rsidR="005056BC">
        <w:rPr>
          <w:rFonts w:ascii="宋体" w:eastAsia="宋体" w:hAnsi="宋体" w:cs="宋体" w:hint="eastAsia"/>
          <w:kern w:val="0"/>
          <w:szCs w:val="21"/>
        </w:rPr>
        <w:t>薪酬参考清华大学三助岗位标准，根据工作量进行核算。</w:t>
      </w:r>
      <w:r w:rsidR="005056BC" w:rsidRPr="00DF30DA">
        <w:rPr>
          <w:rFonts w:ascii="宋体" w:eastAsia="宋体" w:hAnsi="宋体" w:cs="宋体"/>
          <w:kern w:val="0"/>
          <w:szCs w:val="21"/>
        </w:rPr>
        <w:t xml:space="preserve"> </w:t>
      </w:r>
      <w:r w:rsidRPr="00DF30DA">
        <w:rPr>
          <w:rFonts w:ascii="宋体" w:eastAsia="宋体" w:hAnsi="宋体" w:cs="宋体"/>
          <w:kern w:val="0"/>
          <w:szCs w:val="21"/>
        </w:rPr>
        <w:br/>
      </w:r>
      <w:r w:rsidRPr="00DF30DA">
        <w:rPr>
          <w:rFonts w:ascii="宋体" w:eastAsia="宋体" w:hAnsi="宋体" w:cs="宋体"/>
          <w:kern w:val="0"/>
          <w:szCs w:val="21"/>
        </w:rPr>
        <w:br/>
        <w:t>技能要求</w:t>
      </w:r>
      <w:r w:rsidR="005056BC">
        <w:rPr>
          <w:rFonts w:ascii="宋体" w:eastAsia="宋体" w:hAnsi="宋体" w:cs="宋体" w:hint="eastAsia"/>
          <w:kern w:val="0"/>
          <w:szCs w:val="21"/>
        </w:rPr>
        <w:t>（至少符合以下三项）</w:t>
      </w:r>
      <w:r w:rsidRPr="00DF30DA">
        <w:rPr>
          <w:rFonts w:ascii="宋体" w:eastAsia="宋体" w:hAnsi="宋体" w:cs="宋体"/>
          <w:kern w:val="0"/>
          <w:szCs w:val="21"/>
        </w:rPr>
        <w:t>：</w:t>
      </w:r>
      <w:r w:rsidRPr="00DF30DA">
        <w:rPr>
          <w:rFonts w:ascii="宋体" w:eastAsia="宋体" w:hAnsi="宋体" w:cs="宋体"/>
          <w:kern w:val="0"/>
          <w:szCs w:val="21"/>
        </w:rPr>
        <w:br/>
        <w:t>1.</w:t>
      </w:r>
      <w:r w:rsidR="005056BC">
        <w:rPr>
          <w:rFonts w:ascii="宋体" w:eastAsia="宋体" w:hAnsi="宋体" w:cs="宋体" w:hint="eastAsia"/>
          <w:kern w:val="0"/>
          <w:szCs w:val="21"/>
        </w:rPr>
        <w:t xml:space="preserve"> </w:t>
      </w:r>
      <w:r w:rsidRPr="00DF30DA">
        <w:rPr>
          <w:rFonts w:ascii="宋体" w:eastAsia="宋体" w:hAnsi="宋体" w:cs="宋体"/>
          <w:kern w:val="0"/>
          <w:szCs w:val="21"/>
        </w:rPr>
        <w:t>熟练使用</w:t>
      </w:r>
      <w:r w:rsidR="005056BC">
        <w:rPr>
          <w:rFonts w:ascii="宋体" w:eastAsia="宋体" w:hAnsi="宋体" w:cs="宋体" w:hint="eastAsia"/>
          <w:kern w:val="0"/>
          <w:szCs w:val="21"/>
        </w:rPr>
        <w:t>Microsoft O</w:t>
      </w:r>
      <w:r w:rsidRPr="00DF30DA">
        <w:rPr>
          <w:rFonts w:ascii="宋体" w:eastAsia="宋体" w:hAnsi="宋体" w:cs="宋体"/>
          <w:kern w:val="0"/>
          <w:szCs w:val="21"/>
        </w:rPr>
        <w:t>ffice</w:t>
      </w:r>
      <w:r w:rsidR="005056BC">
        <w:rPr>
          <w:rFonts w:ascii="宋体" w:eastAsia="宋体" w:hAnsi="宋体" w:cs="宋体" w:hint="eastAsia"/>
          <w:kern w:val="0"/>
          <w:szCs w:val="21"/>
        </w:rPr>
        <w:t>或Mac OS平台文档编辑软件；</w:t>
      </w:r>
      <w:r w:rsidRPr="00DF30DA">
        <w:rPr>
          <w:rFonts w:ascii="宋体" w:eastAsia="宋体" w:hAnsi="宋体" w:cs="宋体"/>
          <w:kern w:val="0"/>
          <w:szCs w:val="21"/>
        </w:rPr>
        <w:br/>
      </w:r>
      <w:r w:rsidR="005056BC">
        <w:rPr>
          <w:rFonts w:ascii="宋体" w:eastAsia="宋体" w:hAnsi="宋体" w:cs="宋体" w:hint="eastAsia"/>
          <w:kern w:val="0"/>
          <w:szCs w:val="21"/>
        </w:rPr>
        <w:t>2. 熟练使用Final Cut Pro等视频剪辑软件；</w:t>
      </w:r>
    </w:p>
    <w:p w14:paraId="202C1B4E" w14:textId="7BF51208" w:rsidR="005056BC" w:rsidRDefault="005056BC" w:rsidP="00116CBE">
      <w:pPr>
        <w:rPr>
          <w:rFonts w:ascii="宋体" w:eastAsia="宋体" w:hAnsi="宋体" w:cs="宋体" w:hint="eastAsia"/>
          <w:kern w:val="0"/>
          <w:szCs w:val="21"/>
        </w:rPr>
      </w:pPr>
      <w:r>
        <w:rPr>
          <w:rFonts w:ascii="宋体" w:eastAsia="宋体" w:hAnsi="宋体" w:cs="宋体" w:hint="eastAsia"/>
          <w:kern w:val="0"/>
          <w:szCs w:val="21"/>
        </w:rPr>
        <w:t>3. 具有一定的纪实类摄影技巧；</w:t>
      </w:r>
    </w:p>
    <w:p w14:paraId="03C1CA3A" w14:textId="14060FAA" w:rsidR="005056BC" w:rsidRDefault="005056BC" w:rsidP="00116CBE">
      <w:pPr>
        <w:rPr>
          <w:rFonts w:ascii="宋体" w:eastAsia="宋体" w:hAnsi="宋体" w:cs="宋体" w:hint="eastAsia"/>
          <w:kern w:val="0"/>
          <w:szCs w:val="21"/>
        </w:rPr>
      </w:pPr>
      <w:r>
        <w:rPr>
          <w:rFonts w:ascii="宋体" w:eastAsia="宋体" w:hAnsi="宋体" w:cs="宋体" w:hint="eastAsia"/>
          <w:kern w:val="0"/>
          <w:szCs w:val="21"/>
        </w:rPr>
        <w:t>4. 具有一定的采访类摄像技巧；</w:t>
      </w:r>
    </w:p>
    <w:p w14:paraId="25DCFD8D" w14:textId="0DFD4AE5" w:rsidR="005056BC" w:rsidRDefault="005056BC" w:rsidP="00116CBE">
      <w:pPr>
        <w:rPr>
          <w:rFonts w:ascii="宋体" w:eastAsia="宋体" w:hAnsi="宋体" w:cs="宋体" w:hint="eastAsia"/>
          <w:kern w:val="0"/>
          <w:szCs w:val="21"/>
        </w:rPr>
      </w:pPr>
      <w:r>
        <w:rPr>
          <w:rFonts w:ascii="宋体" w:eastAsia="宋体" w:hAnsi="宋体" w:cs="宋体" w:hint="eastAsia"/>
          <w:kern w:val="0"/>
          <w:szCs w:val="21"/>
        </w:rPr>
        <w:t>5. 富有创意精神，了解文案策划、事件营销等方法；</w:t>
      </w:r>
    </w:p>
    <w:p w14:paraId="1850FCDE" w14:textId="0F960A26" w:rsidR="00116CBE" w:rsidRPr="00DF30DA" w:rsidRDefault="005056BC" w:rsidP="00116CBE">
      <w:pPr>
        <w:rPr>
          <w:rFonts w:hint="eastAsia"/>
          <w:szCs w:val="21"/>
        </w:rPr>
      </w:pPr>
      <w:proofErr w:type="gramStart"/>
      <w:r>
        <w:rPr>
          <w:rFonts w:ascii="宋体" w:eastAsia="宋体" w:hAnsi="宋体" w:cs="宋体" w:hint="eastAsia"/>
          <w:kern w:val="0"/>
          <w:szCs w:val="21"/>
        </w:rPr>
        <w:t>6</w:t>
      </w:r>
      <w:r w:rsidR="00F07D32" w:rsidRPr="00DF30DA">
        <w:rPr>
          <w:rFonts w:ascii="宋体" w:eastAsia="宋体" w:hAnsi="宋体" w:cs="宋体"/>
          <w:kern w:val="0"/>
          <w:szCs w:val="21"/>
        </w:rPr>
        <w:t>.</w:t>
      </w:r>
      <w:r>
        <w:rPr>
          <w:rFonts w:ascii="宋体" w:eastAsia="宋体" w:hAnsi="宋体" w:cs="宋体" w:hint="eastAsia"/>
          <w:kern w:val="0"/>
          <w:szCs w:val="21"/>
        </w:rPr>
        <w:t xml:space="preserve"> </w:t>
      </w:r>
      <w:r w:rsidR="00F07D32" w:rsidRPr="00DF30DA">
        <w:rPr>
          <w:rFonts w:ascii="宋体" w:eastAsia="宋体" w:hAnsi="宋体" w:cs="宋体"/>
          <w:kern w:val="0"/>
          <w:szCs w:val="21"/>
        </w:rPr>
        <w:t>优秀的组织协调能力；</w:t>
      </w:r>
      <w:r>
        <w:rPr>
          <w:rFonts w:ascii="宋体" w:eastAsia="宋体" w:hAnsi="宋体" w:cs="宋体"/>
          <w:kern w:val="0"/>
          <w:szCs w:val="21"/>
        </w:rPr>
        <w:br/>
      </w:r>
      <w:r>
        <w:rPr>
          <w:rFonts w:ascii="宋体" w:eastAsia="宋体" w:hAnsi="宋体" w:cs="宋体" w:hint="eastAsia"/>
          <w:kern w:val="0"/>
          <w:szCs w:val="21"/>
        </w:rPr>
        <w:t>7</w:t>
      </w:r>
      <w:r w:rsidR="00F07D32" w:rsidRPr="00DF30DA">
        <w:rPr>
          <w:rFonts w:ascii="宋体" w:eastAsia="宋体" w:hAnsi="宋体" w:cs="宋体"/>
          <w:kern w:val="0"/>
          <w:szCs w:val="21"/>
        </w:rPr>
        <w:t>.</w:t>
      </w:r>
      <w:proofErr w:type="gramEnd"/>
      <w:r>
        <w:rPr>
          <w:rFonts w:ascii="宋体" w:eastAsia="宋体" w:hAnsi="宋体" w:cs="宋体" w:hint="eastAsia"/>
          <w:kern w:val="0"/>
          <w:szCs w:val="21"/>
        </w:rPr>
        <w:t xml:space="preserve"> </w:t>
      </w:r>
      <w:r w:rsidR="00F07D32" w:rsidRPr="00DF30DA">
        <w:rPr>
          <w:rFonts w:ascii="宋体" w:eastAsia="宋体" w:hAnsi="宋体" w:cs="宋体"/>
          <w:kern w:val="0"/>
          <w:szCs w:val="21"/>
        </w:rPr>
        <w:t>优秀的写作能力，编辑策划能力，良好</w:t>
      </w:r>
      <w:r>
        <w:rPr>
          <w:rFonts w:ascii="宋体" w:eastAsia="宋体" w:hAnsi="宋体" w:cs="宋体" w:hint="eastAsia"/>
          <w:kern w:val="0"/>
          <w:szCs w:val="21"/>
        </w:rPr>
        <w:t>的</w:t>
      </w:r>
      <w:r w:rsidR="00F07D32" w:rsidRPr="00DF30DA">
        <w:rPr>
          <w:rFonts w:ascii="宋体" w:eastAsia="宋体" w:hAnsi="宋体" w:cs="宋体"/>
          <w:kern w:val="0"/>
          <w:szCs w:val="21"/>
        </w:rPr>
        <w:t>人际关系；</w:t>
      </w:r>
      <w:r>
        <w:rPr>
          <w:rFonts w:ascii="宋体" w:eastAsia="宋体" w:hAnsi="宋体" w:cs="宋体"/>
          <w:kern w:val="0"/>
          <w:szCs w:val="21"/>
        </w:rPr>
        <w:br/>
      </w:r>
      <w:r>
        <w:rPr>
          <w:rFonts w:ascii="宋体" w:eastAsia="宋体" w:hAnsi="宋体" w:cs="宋体" w:hint="eastAsia"/>
          <w:kern w:val="0"/>
          <w:szCs w:val="21"/>
        </w:rPr>
        <w:t>8</w:t>
      </w:r>
      <w:r w:rsidR="00F07D32" w:rsidRPr="00DF30DA">
        <w:rPr>
          <w:rFonts w:ascii="宋体" w:eastAsia="宋体" w:hAnsi="宋体" w:cs="宋体"/>
          <w:kern w:val="0"/>
          <w:szCs w:val="21"/>
        </w:rPr>
        <w:t>.</w:t>
      </w:r>
      <w:r>
        <w:rPr>
          <w:rFonts w:ascii="宋体" w:eastAsia="宋体" w:hAnsi="宋体" w:cs="宋体" w:hint="eastAsia"/>
          <w:kern w:val="0"/>
          <w:szCs w:val="21"/>
        </w:rPr>
        <w:t xml:space="preserve"> </w:t>
      </w:r>
      <w:r w:rsidR="00F07D32" w:rsidRPr="00DF30DA">
        <w:rPr>
          <w:rFonts w:ascii="宋体" w:eastAsia="宋体" w:hAnsi="宋体" w:cs="宋体"/>
          <w:kern w:val="0"/>
          <w:szCs w:val="21"/>
        </w:rPr>
        <w:t>具有较强的人际沟通能力，有媒体沟通经验；</w:t>
      </w:r>
      <w:r>
        <w:rPr>
          <w:rFonts w:ascii="宋体" w:eastAsia="宋体" w:hAnsi="宋体" w:cs="宋体"/>
          <w:kern w:val="0"/>
          <w:szCs w:val="21"/>
        </w:rPr>
        <w:br/>
      </w:r>
      <w:r>
        <w:rPr>
          <w:rFonts w:ascii="宋体" w:eastAsia="宋体" w:hAnsi="宋体" w:cs="宋体" w:hint="eastAsia"/>
          <w:kern w:val="0"/>
          <w:szCs w:val="21"/>
        </w:rPr>
        <w:t>9</w:t>
      </w:r>
      <w:r w:rsidR="00F07D32" w:rsidRPr="00DF30DA">
        <w:rPr>
          <w:rFonts w:ascii="宋体" w:eastAsia="宋体" w:hAnsi="宋体" w:cs="宋体"/>
          <w:kern w:val="0"/>
          <w:szCs w:val="21"/>
        </w:rPr>
        <w:t>.</w:t>
      </w:r>
      <w:r>
        <w:rPr>
          <w:rFonts w:ascii="宋体" w:eastAsia="宋体" w:hAnsi="宋体" w:cs="宋体" w:hint="eastAsia"/>
          <w:kern w:val="0"/>
          <w:szCs w:val="21"/>
        </w:rPr>
        <w:t xml:space="preserve"> </w:t>
      </w:r>
      <w:r w:rsidR="00F07D32" w:rsidRPr="00DF30DA">
        <w:rPr>
          <w:rFonts w:ascii="宋体" w:eastAsia="宋体" w:hAnsi="宋体" w:cs="宋体"/>
          <w:kern w:val="0"/>
          <w:szCs w:val="21"/>
        </w:rPr>
        <w:t>良好的英语</w:t>
      </w:r>
      <w:r>
        <w:rPr>
          <w:rFonts w:ascii="宋体" w:eastAsia="宋体" w:hAnsi="宋体" w:cs="宋体" w:hint="eastAsia"/>
          <w:kern w:val="0"/>
          <w:szCs w:val="21"/>
        </w:rPr>
        <w:t>听、说、</w:t>
      </w:r>
      <w:r>
        <w:rPr>
          <w:rFonts w:ascii="宋体" w:eastAsia="宋体" w:hAnsi="宋体" w:cs="宋体"/>
          <w:kern w:val="0"/>
          <w:szCs w:val="21"/>
        </w:rPr>
        <w:t>读</w:t>
      </w:r>
      <w:r>
        <w:rPr>
          <w:rFonts w:ascii="宋体" w:eastAsia="宋体" w:hAnsi="宋体" w:cs="宋体" w:hint="eastAsia"/>
          <w:kern w:val="0"/>
          <w:szCs w:val="21"/>
        </w:rPr>
        <w:t>、写</w:t>
      </w:r>
      <w:r w:rsidR="00F07D32" w:rsidRPr="00DF30DA">
        <w:rPr>
          <w:rFonts w:ascii="宋体" w:eastAsia="宋体" w:hAnsi="宋体" w:cs="宋体"/>
          <w:kern w:val="0"/>
          <w:szCs w:val="21"/>
        </w:rPr>
        <w:t>能力。</w:t>
      </w:r>
      <w:r w:rsidR="00F07D32" w:rsidRPr="00DF30DA">
        <w:rPr>
          <w:rFonts w:ascii="宋体" w:eastAsia="宋体" w:hAnsi="宋体" w:cs="宋体"/>
          <w:kern w:val="0"/>
          <w:szCs w:val="21"/>
        </w:rPr>
        <w:br/>
        <w:t>素质方面：</w:t>
      </w:r>
      <w:r w:rsidR="00F07D32" w:rsidRPr="00DF30DA">
        <w:rPr>
          <w:rFonts w:ascii="宋体" w:eastAsia="宋体" w:hAnsi="宋体" w:cs="宋体"/>
          <w:kern w:val="0"/>
          <w:szCs w:val="21"/>
        </w:rPr>
        <w:br/>
        <w:t>1.性格开朗，善于沟通；同时可以静下心来做好文案与数据的整理工作；</w:t>
      </w:r>
      <w:r w:rsidR="00F07D32" w:rsidRPr="00DF30DA">
        <w:rPr>
          <w:rFonts w:ascii="宋体" w:eastAsia="宋体" w:hAnsi="宋体" w:cs="宋体"/>
          <w:kern w:val="0"/>
          <w:szCs w:val="21"/>
        </w:rPr>
        <w:br/>
        <w:t>2.执行力（说到做到），敬业精神（鼓励拼搏），注重合作（团队精神），适应高强度工作（抗压能力）。</w:t>
      </w:r>
      <w:r w:rsidR="00F07D32" w:rsidRPr="00DF30DA">
        <w:rPr>
          <w:rFonts w:ascii="宋体" w:eastAsia="宋体" w:hAnsi="宋体" w:cs="宋体"/>
          <w:kern w:val="0"/>
          <w:szCs w:val="21"/>
        </w:rPr>
        <w:br/>
      </w:r>
      <w:r w:rsidR="00F07D32" w:rsidRPr="00DF30DA">
        <w:rPr>
          <w:rFonts w:ascii="宋体" w:eastAsia="宋体" w:hAnsi="宋体" w:cs="宋体"/>
          <w:kern w:val="0"/>
          <w:szCs w:val="21"/>
        </w:rPr>
        <w:br/>
        <w:t>请</w:t>
      </w:r>
      <w:r w:rsidR="00F8439F">
        <w:rPr>
          <w:rFonts w:ascii="宋体" w:eastAsia="宋体" w:hAnsi="宋体" w:cs="宋体" w:hint="eastAsia"/>
          <w:kern w:val="0"/>
          <w:szCs w:val="21"/>
        </w:rPr>
        <w:t>有志参与学校</w:t>
      </w:r>
      <w:r w:rsidR="009D4284">
        <w:rPr>
          <w:rFonts w:ascii="宋体" w:eastAsia="宋体" w:hAnsi="宋体" w:cs="宋体" w:hint="eastAsia"/>
          <w:kern w:val="0"/>
          <w:szCs w:val="21"/>
        </w:rPr>
        <w:t>创意创新创业</w:t>
      </w:r>
      <w:r w:rsidR="00F8439F">
        <w:rPr>
          <w:rFonts w:ascii="宋体" w:eastAsia="宋体" w:hAnsi="宋体" w:cs="宋体" w:hint="eastAsia"/>
          <w:kern w:val="0"/>
          <w:szCs w:val="21"/>
        </w:rPr>
        <w:t>活动</w:t>
      </w:r>
      <w:r w:rsidR="009D4284">
        <w:rPr>
          <w:rFonts w:ascii="宋体" w:eastAsia="宋体" w:hAnsi="宋体" w:cs="宋体" w:hint="eastAsia"/>
          <w:kern w:val="0"/>
          <w:szCs w:val="21"/>
        </w:rPr>
        <w:t>，了解</w:t>
      </w:r>
      <w:r w:rsidR="00F8439F">
        <w:rPr>
          <w:rFonts w:ascii="宋体" w:eastAsia="宋体" w:hAnsi="宋体" w:cs="宋体" w:hint="eastAsia"/>
          <w:kern w:val="0"/>
          <w:szCs w:val="21"/>
        </w:rPr>
        <w:t>创客群体</w:t>
      </w:r>
      <w:r w:rsidR="00C67FB0">
        <w:rPr>
          <w:rFonts w:ascii="宋体" w:eastAsia="宋体" w:hAnsi="宋体" w:cs="宋体" w:hint="eastAsia"/>
          <w:kern w:val="0"/>
          <w:szCs w:val="21"/>
        </w:rPr>
        <w:t>的同学，</w:t>
      </w:r>
      <w:r w:rsidR="00F07D32" w:rsidRPr="00DF30DA">
        <w:rPr>
          <w:rFonts w:ascii="宋体" w:eastAsia="宋体" w:hAnsi="宋体" w:cs="宋体"/>
          <w:kern w:val="0"/>
          <w:szCs w:val="21"/>
        </w:rPr>
        <w:t>将简历于</w:t>
      </w:r>
      <w:r>
        <w:rPr>
          <w:rFonts w:ascii="宋体" w:eastAsia="宋体" w:hAnsi="宋体" w:cs="宋体" w:hint="eastAsia"/>
          <w:kern w:val="0"/>
          <w:szCs w:val="21"/>
        </w:rPr>
        <w:t>4</w:t>
      </w:r>
      <w:r w:rsidR="00F07D32" w:rsidRPr="00DF30DA">
        <w:rPr>
          <w:rFonts w:ascii="宋体" w:eastAsia="宋体" w:hAnsi="宋体" w:cs="宋体"/>
          <w:kern w:val="0"/>
          <w:szCs w:val="21"/>
        </w:rPr>
        <w:t>月</w:t>
      </w:r>
      <w:r>
        <w:rPr>
          <w:rFonts w:ascii="宋体" w:eastAsia="宋体" w:hAnsi="宋体" w:cs="宋体" w:hint="eastAsia"/>
          <w:kern w:val="0"/>
          <w:szCs w:val="21"/>
        </w:rPr>
        <w:t>12</w:t>
      </w:r>
      <w:r>
        <w:rPr>
          <w:rFonts w:ascii="宋体" w:eastAsia="宋体" w:hAnsi="宋体" w:cs="宋体"/>
          <w:kern w:val="0"/>
          <w:szCs w:val="21"/>
        </w:rPr>
        <w:t>日前发至</w:t>
      </w:r>
      <w:r>
        <w:rPr>
          <w:rFonts w:ascii="宋体" w:eastAsia="宋体" w:hAnsi="宋体" w:cs="宋体" w:hint="eastAsia"/>
          <w:kern w:val="0"/>
          <w:szCs w:val="21"/>
        </w:rPr>
        <w:t>i.Center</w:t>
      </w:r>
      <w:r w:rsidR="00C67FB0">
        <w:rPr>
          <w:rFonts w:ascii="宋体" w:eastAsia="宋体" w:hAnsi="宋体" w:cs="宋体" w:hint="eastAsia"/>
          <w:kern w:val="0"/>
          <w:szCs w:val="21"/>
        </w:rPr>
        <w:t>邮箱</w:t>
      </w:r>
      <w:r w:rsidR="00F8439F">
        <w:rPr>
          <w:rFonts w:ascii="宋体" w:eastAsia="宋体" w:hAnsi="宋体" w:cs="宋体" w:hint="eastAsia"/>
          <w:kern w:val="0"/>
          <w:szCs w:val="21"/>
        </w:rPr>
        <w:t>：</w:t>
      </w:r>
      <w:r w:rsidR="00C67FB0">
        <w:rPr>
          <w:rFonts w:ascii="宋体" w:eastAsia="宋体" w:hAnsi="宋体" w:cs="宋体"/>
          <w:kern w:val="0"/>
          <w:szCs w:val="21"/>
        </w:rPr>
        <w:t>tsinghua.i.center</w:t>
      </w:r>
      <w:r w:rsidR="00F07D32" w:rsidRPr="00DF30DA">
        <w:rPr>
          <w:rFonts w:ascii="宋体" w:eastAsia="宋体" w:hAnsi="宋体" w:cs="宋体"/>
          <w:kern w:val="0"/>
          <w:szCs w:val="21"/>
        </w:rPr>
        <w:t>@</w:t>
      </w:r>
      <w:r w:rsidR="00C67FB0">
        <w:rPr>
          <w:rFonts w:ascii="宋体" w:eastAsia="宋体" w:hAnsi="宋体" w:cs="宋体"/>
          <w:kern w:val="0"/>
          <w:szCs w:val="21"/>
        </w:rPr>
        <w:t>gmail.com</w:t>
      </w:r>
      <w:r w:rsidR="00F8439F">
        <w:rPr>
          <w:rFonts w:ascii="宋体" w:eastAsia="宋体" w:hAnsi="宋体" w:cs="宋体" w:hint="eastAsia"/>
          <w:kern w:val="0"/>
          <w:szCs w:val="21"/>
        </w:rPr>
        <w:t>。</w:t>
      </w:r>
      <w:r w:rsidR="008A4B1E">
        <w:rPr>
          <w:rFonts w:ascii="宋体" w:eastAsia="宋体" w:hAnsi="宋体" w:cs="宋体"/>
          <w:kern w:val="0"/>
          <w:szCs w:val="21"/>
        </w:rPr>
        <w:t>邮件标题</w:t>
      </w:r>
      <w:r w:rsidR="008A4B1E">
        <w:rPr>
          <w:rFonts w:ascii="宋体" w:eastAsia="宋体" w:hAnsi="宋体" w:cs="宋体" w:hint="eastAsia"/>
          <w:kern w:val="0"/>
          <w:szCs w:val="21"/>
        </w:rPr>
        <w:t>请写明“</w:t>
      </w:r>
      <w:r w:rsidR="00F07D32" w:rsidRPr="00DF30DA">
        <w:rPr>
          <w:rFonts w:ascii="宋体" w:eastAsia="宋体" w:hAnsi="宋体" w:cs="宋体"/>
          <w:kern w:val="0"/>
          <w:szCs w:val="21"/>
        </w:rPr>
        <w:t>应聘</w:t>
      </w:r>
      <w:r w:rsidR="00C67FB0">
        <w:rPr>
          <w:rFonts w:ascii="宋体" w:eastAsia="宋体" w:hAnsi="宋体" w:cs="宋体" w:hint="eastAsia"/>
          <w:kern w:val="0"/>
          <w:szCs w:val="21"/>
        </w:rPr>
        <w:t>i.Center宣传团队专员</w:t>
      </w:r>
      <w:r w:rsidR="008A4B1E">
        <w:rPr>
          <w:rFonts w:ascii="宋体" w:eastAsia="宋体" w:hAnsi="宋体" w:cs="宋体"/>
          <w:kern w:val="0"/>
          <w:szCs w:val="21"/>
        </w:rPr>
        <w:t>+</w:t>
      </w:r>
      <w:r w:rsidR="008A4B1E">
        <w:rPr>
          <w:rFonts w:ascii="宋体" w:eastAsia="宋体" w:hAnsi="宋体" w:cs="宋体" w:hint="eastAsia"/>
          <w:kern w:val="0"/>
          <w:szCs w:val="21"/>
        </w:rPr>
        <w:t>姓名”</w:t>
      </w:r>
      <w:r w:rsidR="00F07D32" w:rsidRPr="00DF30DA">
        <w:rPr>
          <w:rFonts w:ascii="宋体" w:eastAsia="宋体" w:hAnsi="宋体" w:cs="宋体"/>
          <w:kern w:val="0"/>
          <w:szCs w:val="21"/>
        </w:rPr>
        <w:t>。通过初选者将接到通知安排面试，未</w:t>
      </w:r>
      <w:r w:rsidR="00C67FB0">
        <w:rPr>
          <w:rFonts w:ascii="宋体" w:eastAsia="宋体" w:hAnsi="宋体" w:cs="宋体"/>
          <w:kern w:val="0"/>
          <w:szCs w:val="21"/>
        </w:rPr>
        <w:t>通过初选者不再另行通知。应聘材料恕不退还，期间恕不接待来电来访</w:t>
      </w:r>
      <w:r w:rsidR="00C67FB0">
        <w:rPr>
          <w:rFonts w:ascii="宋体" w:eastAsia="宋体" w:hAnsi="宋体" w:cs="宋体" w:hint="eastAsia"/>
          <w:kern w:val="0"/>
          <w:szCs w:val="21"/>
        </w:rPr>
        <w:t>。</w:t>
      </w:r>
      <w:bookmarkStart w:id="0" w:name="_GoBack"/>
      <w:bookmarkEnd w:id="0"/>
    </w:p>
    <w:sectPr w:rsidR="00116CBE" w:rsidRPr="00DF30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B1B10"/>
    <w:multiLevelType w:val="hybridMultilevel"/>
    <w:tmpl w:val="94948C82"/>
    <w:lvl w:ilvl="0" w:tplc="E8FCC08E">
      <w:start w:val="1"/>
      <w:numFmt w:val="japaneseCounting"/>
      <w:lvlText w:val="%1、"/>
      <w:lvlJc w:val="left"/>
      <w:pPr>
        <w:ind w:left="420" w:hanging="420"/>
      </w:pPr>
      <w:rPr>
        <w:rFonts w:hint="default"/>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400C8A"/>
    <w:multiLevelType w:val="hybridMultilevel"/>
    <w:tmpl w:val="F666593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5E40F3E"/>
    <w:multiLevelType w:val="hybridMultilevel"/>
    <w:tmpl w:val="F666593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37D"/>
    <w:rsid w:val="00004EEF"/>
    <w:rsid w:val="000674B2"/>
    <w:rsid w:val="000712CA"/>
    <w:rsid w:val="000A2B14"/>
    <w:rsid w:val="000D137F"/>
    <w:rsid w:val="000F260B"/>
    <w:rsid w:val="00116CBE"/>
    <w:rsid w:val="0014213A"/>
    <w:rsid w:val="0018279D"/>
    <w:rsid w:val="001C729A"/>
    <w:rsid w:val="0021567C"/>
    <w:rsid w:val="0029422F"/>
    <w:rsid w:val="002B1E96"/>
    <w:rsid w:val="002C6197"/>
    <w:rsid w:val="002D12BF"/>
    <w:rsid w:val="002D737D"/>
    <w:rsid w:val="00302AB0"/>
    <w:rsid w:val="0034417A"/>
    <w:rsid w:val="0047620E"/>
    <w:rsid w:val="0048411F"/>
    <w:rsid w:val="004C5374"/>
    <w:rsid w:val="004D31EA"/>
    <w:rsid w:val="005056BC"/>
    <w:rsid w:val="00512E45"/>
    <w:rsid w:val="005163E8"/>
    <w:rsid w:val="005726BD"/>
    <w:rsid w:val="00574405"/>
    <w:rsid w:val="00596B34"/>
    <w:rsid w:val="005A6908"/>
    <w:rsid w:val="005A79AA"/>
    <w:rsid w:val="005B05E5"/>
    <w:rsid w:val="005B0C6F"/>
    <w:rsid w:val="005E019F"/>
    <w:rsid w:val="005E5961"/>
    <w:rsid w:val="005E6C1D"/>
    <w:rsid w:val="00634751"/>
    <w:rsid w:val="00635061"/>
    <w:rsid w:val="006461C6"/>
    <w:rsid w:val="006E7B34"/>
    <w:rsid w:val="006F5E09"/>
    <w:rsid w:val="006F6EE6"/>
    <w:rsid w:val="00745FBE"/>
    <w:rsid w:val="00750569"/>
    <w:rsid w:val="00750A3B"/>
    <w:rsid w:val="00751BBC"/>
    <w:rsid w:val="007576C3"/>
    <w:rsid w:val="007873FC"/>
    <w:rsid w:val="007A6E86"/>
    <w:rsid w:val="007D2961"/>
    <w:rsid w:val="007D7E09"/>
    <w:rsid w:val="008170D6"/>
    <w:rsid w:val="008A4B1E"/>
    <w:rsid w:val="008C0AEC"/>
    <w:rsid w:val="008C51F6"/>
    <w:rsid w:val="008D6642"/>
    <w:rsid w:val="008E1DBE"/>
    <w:rsid w:val="008F4A1B"/>
    <w:rsid w:val="0091384F"/>
    <w:rsid w:val="00916934"/>
    <w:rsid w:val="00953D13"/>
    <w:rsid w:val="00983BD1"/>
    <w:rsid w:val="00995CF4"/>
    <w:rsid w:val="009A0644"/>
    <w:rsid w:val="009B2EBB"/>
    <w:rsid w:val="009D4284"/>
    <w:rsid w:val="00A0698F"/>
    <w:rsid w:val="00A41AEA"/>
    <w:rsid w:val="00A66101"/>
    <w:rsid w:val="00A77B3E"/>
    <w:rsid w:val="00AD19A0"/>
    <w:rsid w:val="00B12EE5"/>
    <w:rsid w:val="00B446F8"/>
    <w:rsid w:val="00B62AAE"/>
    <w:rsid w:val="00B90FA0"/>
    <w:rsid w:val="00B92166"/>
    <w:rsid w:val="00BD5B82"/>
    <w:rsid w:val="00C3497F"/>
    <w:rsid w:val="00C67FB0"/>
    <w:rsid w:val="00CB627E"/>
    <w:rsid w:val="00CB68B4"/>
    <w:rsid w:val="00CC2F4E"/>
    <w:rsid w:val="00CC4944"/>
    <w:rsid w:val="00CE78CB"/>
    <w:rsid w:val="00D010E8"/>
    <w:rsid w:val="00D61A3F"/>
    <w:rsid w:val="00D61C8D"/>
    <w:rsid w:val="00DB2C7D"/>
    <w:rsid w:val="00DD09D2"/>
    <w:rsid w:val="00DF30DA"/>
    <w:rsid w:val="00E40E50"/>
    <w:rsid w:val="00E671A5"/>
    <w:rsid w:val="00EC2558"/>
    <w:rsid w:val="00F02049"/>
    <w:rsid w:val="00F07D32"/>
    <w:rsid w:val="00F165C7"/>
    <w:rsid w:val="00F44D19"/>
    <w:rsid w:val="00F8439F"/>
    <w:rsid w:val="00FC2B94"/>
    <w:rsid w:val="00FE7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446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B82"/>
    <w:pPr>
      <w:ind w:firstLineChars="200" w:firstLine="420"/>
    </w:pPr>
  </w:style>
  <w:style w:type="paragraph" w:styleId="BalloonText">
    <w:name w:val="Balloon Text"/>
    <w:basedOn w:val="Normal"/>
    <w:link w:val="BalloonTextChar"/>
    <w:uiPriority w:val="99"/>
    <w:semiHidden/>
    <w:unhideWhenUsed/>
    <w:rsid w:val="008D6642"/>
    <w:rPr>
      <w:sz w:val="18"/>
      <w:szCs w:val="18"/>
    </w:rPr>
  </w:style>
  <w:style w:type="character" w:customStyle="1" w:styleId="BalloonTextChar">
    <w:name w:val="Balloon Text Char"/>
    <w:basedOn w:val="DefaultParagraphFont"/>
    <w:link w:val="BalloonText"/>
    <w:uiPriority w:val="99"/>
    <w:semiHidden/>
    <w:rsid w:val="008D6642"/>
    <w:rPr>
      <w:sz w:val="18"/>
      <w:szCs w:val="18"/>
    </w:rPr>
  </w:style>
  <w:style w:type="table" w:styleId="TableGrid">
    <w:name w:val="Table Grid"/>
    <w:basedOn w:val="TableNormal"/>
    <w:uiPriority w:val="59"/>
    <w:rsid w:val="00DD09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TableNormal"/>
    <w:uiPriority w:val="44"/>
    <w:rsid w:val="0021567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F8439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B82"/>
    <w:pPr>
      <w:ind w:firstLineChars="200" w:firstLine="420"/>
    </w:pPr>
  </w:style>
  <w:style w:type="paragraph" w:styleId="BalloonText">
    <w:name w:val="Balloon Text"/>
    <w:basedOn w:val="Normal"/>
    <w:link w:val="BalloonTextChar"/>
    <w:uiPriority w:val="99"/>
    <w:semiHidden/>
    <w:unhideWhenUsed/>
    <w:rsid w:val="008D6642"/>
    <w:rPr>
      <w:sz w:val="18"/>
      <w:szCs w:val="18"/>
    </w:rPr>
  </w:style>
  <w:style w:type="character" w:customStyle="1" w:styleId="BalloonTextChar">
    <w:name w:val="Balloon Text Char"/>
    <w:basedOn w:val="DefaultParagraphFont"/>
    <w:link w:val="BalloonText"/>
    <w:uiPriority w:val="99"/>
    <w:semiHidden/>
    <w:rsid w:val="008D6642"/>
    <w:rPr>
      <w:sz w:val="18"/>
      <w:szCs w:val="18"/>
    </w:rPr>
  </w:style>
  <w:style w:type="table" w:styleId="TableGrid">
    <w:name w:val="Table Grid"/>
    <w:basedOn w:val="TableNormal"/>
    <w:uiPriority w:val="59"/>
    <w:rsid w:val="00DD09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TableNormal"/>
    <w:uiPriority w:val="44"/>
    <w:rsid w:val="0021567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F843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1006</TotalTime>
  <Pages>2</Pages>
  <Words>258</Words>
  <Characters>1472</Characters>
  <Application>Microsoft Macintosh Word</Application>
  <DocSecurity>0</DocSecurity>
  <Lines>12</Lines>
  <Paragraphs>3</Paragraphs>
  <ScaleCrop>false</ScaleCrop>
  <Company>微软中国</Company>
  <LinksUpToDate>false</LinksUpToDate>
  <CharactersWithSpaces>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Woody 德宇 Wang 王</cp:lastModifiedBy>
  <cp:revision>77</cp:revision>
  <cp:lastPrinted>2015-03-18T07:48:00Z</cp:lastPrinted>
  <dcterms:created xsi:type="dcterms:W3CDTF">2014-10-19T23:22:00Z</dcterms:created>
  <dcterms:modified xsi:type="dcterms:W3CDTF">2015-03-18T08:40:00Z</dcterms:modified>
</cp:coreProperties>
</file>