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6CD" w:rsidRDefault="00D446CD">
      <w:r>
        <w:rPr>
          <w:rFonts w:hint="eastAsia"/>
        </w:rPr>
        <w:t>基础工业</w:t>
      </w:r>
      <w:r>
        <w:t>训练中心，</w:t>
      </w:r>
      <w:r>
        <w:rPr>
          <w:rFonts w:hint="eastAsia"/>
        </w:rPr>
        <w:t>面向</w:t>
      </w:r>
      <w:r>
        <w:t>全校学生进行实践教学，目前</w:t>
      </w:r>
      <w:r>
        <w:rPr>
          <w:rFonts w:hint="eastAsia"/>
        </w:rPr>
        <w:t>每年</w:t>
      </w:r>
      <w:r>
        <w:t>服务本科生</w:t>
      </w:r>
      <w:r>
        <w:rPr>
          <w:rFonts w:hint="eastAsia"/>
        </w:rPr>
        <w:t>约</w:t>
      </w:r>
      <w:r>
        <w:t>——</w:t>
      </w:r>
      <w:r>
        <w:t>人</w:t>
      </w:r>
    </w:p>
    <w:p w:rsidR="00D446CD" w:rsidRDefault="00D446CD"/>
    <w:p w:rsidR="00D446CD" w:rsidRDefault="00D446CD">
      <w:pPr>
        <w:rPr>
          <w:rFonts w:hint="eastAsia"/>
        </w:rPr>
      </w:pPr>
      <w:r>
        <w:rPr>
          <w:rFonts w:hint="eastAsia"/>
        </w:rPr>
        <w:t>随着</w:t>
      </w:r>
      <w:r>
        <w:t>新址建设</w:t>
      </w:r>
      <w:r>
        <w:rPr>
          <w:rFonts w:hint="eastAsia"/>
        </w:rPr>
        <w:t>的</w:t>
      </w:r>
      <w:r>
        <w:t>逐步开展，中心计划</w:t>
      </w:r>
      <w:r>
        <w:rPr>
          <w:rFonts w:hint="eastAsia"/>
        </w:rPr>
        <w:t>筹建</w:t>
      </w:r>
      <w:r w:rsidR="00484CBC">
        <w:rPr>
          <w:rFonts w:hint="eastAsia"/>
        </w:rPr>
        <w:t>包括教学资源</w:t>
      </w:r>
      <w:r>
        <w:t>、</w:t>
      </w:r>
      <w:r w:rsidR="00484CBC">
        <w:rPr>
          <w:rFonts w:hint="eastAsia"/>
        </w:rPr>
        <w:t>工业</w:t>
      </w:r>
      <w:r w:rsidR="00484CBC">
        <w:t>与工程</w:t>
      </w:r>
      <w:r>
        <w:rPr>
          <w:rFonts w:hint="eastAsia"/>
        </w:rPr>
        <w:t>设计</w:t>
      </w:r>
      <w:r w:rsidR="00484CBC">
        <w:t>、加工制造</w:t>
      </w:r>
      <w:r w:rsidR="00484CBC">
        <w:rPr>
          <w:rFonts w:hint="eastAsia"/>
        </w:rPr>
        <w:t>在内</w:t>
      </w:r>
      <w:r w:rsidR="00484CBC">
        <w:t>的</w:t>
      </w:r>
      <w:r>
        <w:rPr>
          <w:rFonts w:hint="eastAsia"/>
        </w:rPr>
        <w:t>核心</w:t>
      </w:r>
      <w:r>
        <w:t>服务数字化云平台</w:t>
      </w:r>
      <w:r>
        <w:rPr>
          <w:rFonts w:hint="eastAsia"/>
        </w:rPr>
        <w:t>。</w:t>
      </w:r>
      <w:r>
        <w:t>其中</w:t>
      </w:r>
      <w:r>
        <w:rPr>
          <w:rFonts w:hint="eastAsia"/>
        </w:rPr>
        <w:t>设计云计算服务</w:t>
      </w:r>
      <w:r>
        <w:t>平台的建设，也为未来</w:t>
      </w:r>
      <w:r w:rsidR="00484CBC">
        <w:rPr>
          <w:rFonts w:hint="eastAsia"/>
        </w:rPr>
        <w:t>工作</w:t>
      </w:r>
      <w:r w:rsidR="00484CBC">
        <w:t>的重点。</w:t>
      </w:r>
      <w:bookmarkStart w:id="0" w:name="_GoBack"/>
      <w:bookmarkEnd w:id="0"/>
    </w:p>
    <w:p w:rsidR="00D446CD" w:rsidRDefault="00D446CD"/>
    <w:p w:rsidR="00D446CD" w:rsidRDefault="00D446CD">
      <w:r>
        <w:rPr>
          <w:rFonts w:hint="eastAsia"/>
        </w:rPr>
        <w:t>充分利用资源</w:t>
      </w:r>
      <w:r>
        <w:t>，并为全校学生提供更优质的服务。</w:t>
      </w:r>
    </w:p>
    <w:p w:rsidR="00D446CD" w:rsidRDefault="00D446CD"/>
    <w:p w:rsidR="00D446CD" w:rsidRPr="00D446CD" w:rsidRDefault="00D446CD">
      <w:pPr>
        <w:rPr>
          <w:rFonts w:hint="eastAsia"/>
        </w:rPr>
      </w:pPr>
      <w:r>
        <w:rPr>
          <w:rFonts w:hint="eastAsia"/>
        </w:rPr>
        <w:t>此外</w:t>
      </w:r>
      <w:r>
        <w:t>，中心还承担着学校各类</w:t>
      </w:r>
      <w:r>
        <w:rPr>
          <w:rFonts w:hint="eastAsia"/>
        </w:rPr>
        <w:t>挑战式</w:t>
      </w:r>
      <w:r>
        <w:t>课程、</w:t>
      </w:r>
      <w:r>
        <w:rPr>
          <w:rFonts w:hint="eastAsia"/>
        </w:rPr>
        <w:t>极限学习</w:t>
      </w:r>
      <w:r>
        <w:t>课程、实践课程、</w:t>
      </w:r>
      <w:r>
        <w:rPr>
          <w:rFonts w:hint="eastAsia"/>
        </w:rPr>
        <w:t>创客活动</w:t>
      </w:r>
      <w:r>
        <w:t>等</w:t>
      </w:r>
      <w:r>
        <w:rPr>
          <w:rFonts w:hint="eastAsia"/>
        </w:rPr>
        <w:t>教学</w:t>
      </w:r>
      <w:r>
        <w:t>活动的开展</w:t>
      </w:r>
      <w:r>
        <w:rPr>
          <w:rFonts w:hint="eastAsia"/>
        </w:rPr>
        <w:t>。</w:t>
      </w:r>
      <w:r>
        <w:t>为了</w:t>
      </w:r>
      <w:r>
        <w:rPr>
          <w:rFonts w:hint="eastAsia"/>
        </w:rPr>
        <w:t>配合</w:t>
      </w:r>
      <w:r>
        <w:t>学校建设世界</w:t>
      </w:r>
      <w:r>
        <w:rPr>
          <w:rFonts w:hint="eastAsia"/>
        </w:rPr>
        <w:t>一流</w:t>
      </w:r>
      <w:r>
        <w:t>大学的</w:t>
      </w:r>
      <w:r>
        <w:rPr>
          <w:rFonts w:hint="eastAsia"/>
        </w:rPr>
        <w:t>整体</w:t>
      </w:r>
      <w:r>
        <w:t>规划，中心也计划引入</w:t>
      </w:r>
      <w:r>
        <w:rPr>
          <w:rFonts w:hint="eastAsia"/>
        </w:rPr>
        <w:t>包括</w:t>
      </w:r>
      <w:r>
        <w:t>思杰云计算</w:t>
      </w:r>
      <w:r>
        <w:rPr>
          <w:rFonts w:hint="eastAsia"/>
        </w:rPr>
        <w:t>平台</w:t>
      </w:r>
      <w:r>
        <w:t>在内的</w:t>
      </w:r>
      <w:r>
        <w:rPr>
          <w:rFonts w:hint="eastAsia"/>
        </w:rPr>
        <w:t>先进</w:t>
      </w:r>
      <w:r>
        <w:t>信息化</w:t>
      </w:r>
      <w:r>
        <w:rPr>
          <w:rFonts w:hint="eastAsia"/>
        </w:rPr>
        <w:t>平台</w:t>
      </w:r>
      <w:r>
        <w:t>。</w:t>
      </w:r>
      <w:r>
        <w:rPr>
          <w:rFonts w:hint="eastAsia"/>
        </w:rPr>
        <w:t>让</w:t>
      </w:r>
      <w:r>
        <w:t>学生在校期间</w:t>
      </w:r>
      <w:r>
        <w:rPr>
          <w:rFonts w:hint="eastAsia"/>
        </w:rPr>
        <w:t>能够利用好</w:t>
      </w:r>
      <w:r>
        <w:t>这样的平台，强化适应未来</w:t>
      </w:r>
      <w:r>
        <w:rPr>
          <w:rFonts w:hint="eastAsia"/>
        </w:rPr>
        <w:t>信息化</w:t>
      </w:r>
      <w:r>
        <w:t>社会的</w:t>
      </w:r>
      <w:r>
        <w:rPr>
          <w:rFonts w:hint="eastAsia"/>
        </w:rPr>
        <w:t>能力</w:t>
      </w:r>
      <w:r>
        <w:t>。</w:t>
      </w:r>
    </w:p>
    <w:sectPr w:rsidR="00D446CD" w:rsidRPr="00D446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214"/>
    <w:rsid w:val="001923A0"/>
    <w:rsid w:val="00337214"/>
    <w:rsid w:val="00484CBC"/>
    <w:rsid w:val="0048714F"/>
    <w:rsid w:val="004B17E4"/>
    <w:rsid w:val="00B15871"/>
    <w:rsid w:val="00D4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C519C-977A-4BCB-906B-07AF2E7D9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225</Characters>
  <Application>Microsoft Office Word</Application>
  <DocSecurity>0</DocSecurity>
  <Lines>1</Lines>
  <Paragraphs>1</Paragraphs>
  <ScaleCrop>false</ScaleCrop>
  <Company>清华大学 Tsinghua University</Company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Wang</dc:creator>
  <cp:keywords/>
  <dc:description/>
  <cp:lastModifiedBy>Woody Wang</cp:lastModifiedBy>
  <cp:revision>4</cp:revision>
  <dcterms:created xsi:type="dcterms:W3CDTF">2014-04-29T11:01:00Z</dcterms:created>
  <dcterms:modified xsi:type="dcterms:W3CDTF">2014-04-29T11:11:00Z</dcterms:modified>
</cp:coreProperties>
</file>