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32267" w:rsidR="00A85834" w:rsidP="00A85834" w:rsidRDefault="00A85834" w14:paraId="0A9BB4B4" w14:textId="77777777">
      <w:pPr>
        <w:pStyle w:val="Ttulo1"/>
        <w:rPr>
          <w:rFonts w:ascii="Rubik" w:hAnsi="Rubik" w:cs="Rubik"/>
        </w:rPr>
      </w:pPr>
      <w:bookmarkStart w:name="_Toc27083675" w:id="0"/>
      <w:r w:rsidRPr="00932267">
        <w:rPr>
          <w:rFonts w:ascii="Rubik" w:hAnsi="Rubik" w:cs="Rubik"/>
        </w:rPr>
        <w:t>Soluções dos Exercícios de Endereçamento</w:t>
      </w:r>
      <w:bookmarkEnd w:id="0"/>
    </w:p>
    <w:p w:rsidRPr="00932267" w:rsidR="00A85834" w:rsidP="00A85834" w:rsidRDefault="00A85834" w14:paraId="127016CA" w14:textId="77777777">
      <w:pPr>
        <w:pStyle w:val="Ttulo2"/>
        <w:rPr>
          <w:rFonts w:ascii="Rubik" w:hAnsi="Rubik" w:cs="Rubik"/>
        </w:rPr>
      </w:pPr>
      <w:bookmarkStart w:name="_Toc27083676" w:id="1"/>
      <w:r w:rsidRPr="00932267">
        <w:rPr>
          <w:rFonts w:ascii="Rubik" w:hAnsi="Rubik" w:cs="Rubik"/>
        </w:rPr>
        <w:t>Exercícios de Fixação – Conversão Decimal para Binário</w:t>
      </w:r>
      <w:bookmarkEnd w:id="1"/>
    </w:p>
    <w:p w:rsidR="00A85834" w:rsidP="00A85834" w:rsidRDefault="00A85834" w14:paraId="7126FC1A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Usei como referência um número binário sempre com 8 dígitos (1 byte) para nos acostumarmos ao formato binário no endereço IP. Quando no cálculo o valor resultante for menor que 8 bits, completamos os zeros à esquerda.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324"/>
        <w:gridCol w:w="2782"/>
        <w:gridCol w:w="1418"/>
        <w:gridCol w:w="2976"/>
      </w:tblGrid>
      <w:tr w:rsidRPr="00FA3A21" w:rsidR="00A85834" w:rsidTr="00603308" w14:paraId="1B7CC405" w14:textId="77777777">
        <w:tc>
          <w:tcPr>
            <w:tcW w:w="1324" w:type="dxa"/>
            <w:vAlign w:val="center"/>
          </w:tcPr>
          <w:p w:rsidRPr="00FA3A21" w:rsidR="00A85834" w:rsidP="00603308" w:rsidRDefault="00A85834" w14:paraId="7FA25E8A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2782" w:type="dxa"/>
            <w:vAlign w:val="center"/>
          </w:tcPr>
          <w:p w:rsidRPr="00FA3A21" w:rsidR="00A85834" w:rsidP="00603308" w:rsidRDefault="00A85834" w14:paraId="1311BFF5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Binário</w:t>
            </w:r>
          </w:p>
        </w:tc>
        <w:tc>
          <w:tcPr>
            <w:tcW w:w="1418" w:type="dxa"/>
            <w:vAlign w:val="center"/>
          </w:tcPr>
          <w:p w:rsidRPr="00FA3A21" w:rsidR="00A85834" w:rsidP="00603308" w:rsidRDefault="00A85834" w14:paraId="2AFDDC2B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2976" w:type="dxa"/>
            <w:vAlign w:val="center"/>
          </w:tcPr>
          <w:p w:rsidRPr="00FA3A21" w:rsidR="00A85834" w:rsidP="00603308" w:rsidRDefault="00A85834" w14:paraId="67F42001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Binário</w:t>
            </w:r>
          </w:p>
        </w:tc>
      </w:tr>
      <w:tr w:rsidRPr="00FA3A21" w:rsidR="00A85834" w:rsidTr="00603308" w14:paraId="1BAB626D" w14:textId="77777777">
        <w:tc>
          <w:tcPr>
            <w:tcW w:w="1324" w:type="dxa"/>
          </w:tcPr>
          <w:p w:rsidRPr="00FA3A21" w:rsidR="00A85834" w:rsidP="00603308" w:rsidRDefault="00A85834" w14:paraId="1C78BEB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782" w:type="dxa"/>
          </w:tcPr>
          <w:p w:rsidRPr="00FA3A21" w:rsidR="00A85834" w:rsidP="00603308" w:rsidRDefault="00A85834" w14:paraId="5F3A7170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00011001</w:t>
            </w:r>
          </w:p>
        </w:tc>
        <w:tc>
          <w:tcPr>
            <w:tcW w:w="1418" w:type="dxa"/>
          </w:tcPr>
          <w:p w:rsidRPr="00FA3A21" w:rsidR="00A85834" w:rsidP="00603308" w:rsidRDefault="00A85834" w14:paraId="601EBD89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2976" w:type="dxa"/>
          </w:tcPr>
          <w:p w:rsidRPr="00FA3A21" w:rsidR="00A85834" w:rsidP="00603308" w:rsidRDefault="00A85834" w14:paraId="165A2789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00101010</w:t>
            </w:r>
          </w:p>
        </w:tc>
      </w:tr>
      <w:tr w:rsidRPr="00FA3A21" w:rsidR="00A85834" w:rsidTr="00603308" w14:paraId="6B928D19" w14:textId="77777777">
        <w:tc>
          <w:tcPr>
            <w:tcW w:w="1324" w:type="dxa"/>
          </w:tcPr>
          <w:p w:rsidRPr="00FA3A21" w:rsidR="00A85834" w:rsidP="00603308" w:rsidRDefault="00A85834" w14:paraId="18EBB728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2782" w:type="dxa"/>
          </w:tcPr>
          <w:p w:rsidRPr="00FA3A21" w:rsidR="00A85834" w:rsidP="00603308" w:rsidRDefault="00A85834" w14:paraId="25DE3EEB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01000101</w:t>
            </w:r>
          </w:p>
        </w:tc>
        <w:tc>
          <w:tcPr>
            <w:tcW w:w="1418" w:type="dxa"/>
          </w:tcPr>
          <w:p w:rsidRPr="00FA3A21" w:rsidR="00A85834" w:rsidP="00603308" w:rsidRDefault="00A85834" w14:paraId="5A20787D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2976" w:type="dxa"/>
          </w:tcPr>
          <w:p w:rsidRPr="00FA3A21" w:rsidR="00A85834" w:rsidP="00603308" w:rsidRDefault="00A85834" w14:paraId="2ABB3950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01001100</w:t>
            </w:r>
          </w:p>
        </w:tc>
      </w:tr>
      <w:tr w:rsidRPr="00FA3A21" w:rsidR="00A85834" w:rsidTr="00603308" w14:paraId="4C0A56A9" w14:textId="77777777">
        <w:tc>
          <w:tcPr>
            <w:tcW w:w="1324" w:type="dxa"/>
          </w:tcPr>
          <w:p w:rsidRPr="00FA3A21" w:rsidR="00A85834" w:rsidP="00603308" w:rsidRDefault="00A85834" w14:paraId="703BEC85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2782" w:type="dxa"/>
          </w:tcPr>
          <w:p w:rsidRPr="00FA3A21" w:rsidR="00A85834" w:rsidP="00603308" w:rsidRDefault="00A85834" w14:paraId="45ED8EA5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01010111</w:t>
            </w:r>
          </w:p>
        </w:tc>
        <w:tc>
          <w:tcPr>
            <w:tcW w:w="1418" w:type="dxa"/>
          </w:tcPr>
          <w:p w:rsidRPr="00FA3A21" w:rsidR="00A85834" w:rsidP="00603308" w:rsidRDefault="00A85834" w14:paraId="4586322C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2976" w:type="dxa"/>
          </w:tcPr>
          <w:p w:rsidRPr="00FA3A21" w:rsidR="00A85834" w:rsidP="00603308" w:rsidRDefault="00A85834" w14:paraId="483FA0D8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01011111</w:t>
            </w:r>
          </w:p>
        </w:tc>
      </w:tr>
      <w:tr w:rsidRPr="00FA3A21" w:rsidR="00A85834" w:rsidTr="00603308" w14:paraId="37B1FA33" w14:textId="77777777">
        <w:tc>
          <w:tcPr>
            <w:tcW w:w="1324" w:type="dxa"/>
          </w:tcPr>
          <w:p w:rsidRPr="00FA3A21" w:rsidR="00A85834" w:rsidP="00603308" w:rsidRDefault="00A85834" w14:paraId="43AB6337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2782" w:type="dxa"/>
          </w:tcPr>
          <w:p w:rsidRPr="00FA3A21" w:rsidR="00A85834" w:rsidP="00603308" w:rsidRDefault="00A85834" w14:paraId="210A1C4F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01100100</w:t>
            </w:r>
          </w:p>
        </w:tc>
        <w:tc>
          <w:tcPr>
            <w:tcW w:w="1418" w:type="dxa"/>
          </w:tcPr>
          <w:p w:rsidRPr="00FA3A21" w:rsidR="00A85834" w:rsidP="00603308" w:rsidRDefault="00A85834" w14:paraId="1BECC8A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115</w:t>
            </w:r>
          </w:p>
        </w:tc>
        <w:tc>
          <w:tcPr>
            <w:tcW w:w="2976" w:type="dxa"/>
          </w:tcPr>
          <w:p w:rsidRPr="00FA3A21" w:rsidR="00A85834" w:rsidP="00603308" w:rsidRDefault="00A85834" w14:paraId="65DBAE13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01110011</w:t>
            </w:r>
          </w:p>
        </w:tc>
      </w:tr>
      <w:tr w:rsidRPr="00FA3A21" w:rsidR="00A85834" w:rsidTr="00603308" w14:paraId="6832DA1A" w14:textId="77777777">
        <w:tc>
          <w:tcPr>
            <w:tcW w:w="1324" w:type="dxa"/>
          </w:tcPr>
          <w:p w:rsidRPr="00FA3A21" w:rsidR="00A85834" w:rsidP="00603308" w:rsidRDefault="00A85834" w14:paraId="41D85490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2782" w:type="dxa"/>
          </w:tcPr>
          <w:p w:rsidRPr="00FA3A21" w:rsidR="00A85834" w:rsidP="00603308" w:rsidRDefault="00A85834" w14:paraId="2330F095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10000001</w:t>
            </w:r>
          </w:p>
        </w:tc>
        <w:tc>
          <w:tcPr>
            <w:tcW w:w="1418" w:type="dxa"/>
          </w:tcPr>
          <w:p w:rsidRPr="00FA3A21" w:rsidR="00A85834" w:rsidP="00603308" w:rsidRDefault="00A85834" w14:paraId="278A368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2976" w:type="dxa"/>
          </w:tcPr>
          <w:p w:rsidRPr="00FA3A21" w:rsidR="00A85834" w:rsidP="00603308" w:rsidRDefault="00A85834" w14:paraId="7C5BC8CA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10000011</w:t>
            </w:r>
          </w:p>
        </w:tc>
      </w:tr>
      <w:tr w:rsidRPr="00FA3A21" w:rsidR="00A85834" w:rsidTr="00603308" w14:paraId="4F276CDD" w14:textId="77777777">
        <w:tc>
          <w:tcPr>
            <w:tcW w:w="1324" w:type="dxa"/>
          </w:tcPr>
          <w:p w:rsidRPr="00FA3A21" w:rsidR="00A85834" w:rsidP="00603308" w:rsidRDefault="00A85834" w14:paraId="01E606DE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147</w:t>
            </w:r>
          </w:p>
        </w:tc>
        <w:tc>
          <w:tcPr>
            <w:tcW w:w="2782" w:type="dxa"/>
          </w:tcPr>
          <w:p w:rsidRPr="00FA3A21" w:rsidR="00A85834" w:rsidP="00603308" w:rsidRDefault="00A85834" w14:paraId="70A229F1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10010011</w:t>
            </w:r>
          </w:p>
        </w:tc>
        <w:tc>
          <w:tcPr>
            <w:tcW w:w="1418" w:type="dxa"/>
          </w:tcPr>
          <w:p w:rsidRPr="00FA3A21" w:rsidR="00A85834" w:rsidP="00603308" w:rsidRDefault="00A85834" w14:paraId="183004B5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2976" w:type="dxa"/>
          </w:tcPr>
          <w:p w:rsidRPr="00FA3A21" w:rsidR="00A85834" w:rsidP="00603308" w:rsidRDefault="00A85834" w14:paraId="05314B6E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10011000</w:t>
            </w:r>
          </w:p>
        </w:tc>
      </w:tr>
      <w:tr w:rsidRPr="00FA3A21" w:rsidR="00A85834" w:rsidTr="00603308" w14:paraId="29B3F5A9" w14:textId="77777777">
        <w:tc>
          <w:tcPr>
            <w:tcW w:w="1324" w:type="dxa"/>
          </w:tcPr>
          <w:p w:rsidRPr="00FA3A21" w:rsidR="00A85834" w:rsidP="00603308" w:rsidRDefault="00A85834" w14:paraId="36883313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2782" w:type="dxa"/>
          </w:tcPr>
          <w:p w:rsidRPr="00FA3A21" w:rsidR="00A85834" w:rsidP="00603308" w:rsidRDefault="00A85834" w14:paraId="221C431C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10100100</w:t>
            </w:r>
          </w:p>
        </w:tc>
        <w:tc>
          <w:tcPr>
            <w:tcW w:w="1418" w:type="dxa"/>
          </w:tcPr>
          <w:p w:rsidRPr="00FA3A21" w:rsidR="00A85834" w:rsidP="00603308" w:rsidRDefault="00A85834" w14:paraId="31474F88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2976" w:type="dxa"/>
          </w:tcPr>
          <w:p w:rsidRPr="00FA3A21" w:rsidR="00A85834" w:rsidP="00603308" w:rsidRDefault="00A85834" w14:paraId="17C2DD64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10101101</w:t>
            </w:r>
          </w:p>
        </w:tc>
      </w:tr>
      <w:tr w:rsidRPr="00FA3A21" w:rsidR="00A85834" w:rsidTr="00603308" w14:paraId="1B341A9E" w14:textId="77777777">
        <w:tc>
          <w:tcPr>
            <w:tcW w:w="1324" w:type="dxa"/>
          </w:tcPr>
          <w:p w:rsidRPr="00FA3A21" w:rsidR="00A85834" w:rsidP="00603308" w:rsidRDefault="00A85834" w14:paraId="77E40DF0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184</w:t>
            </w:r>
          </w:p>
        </w:tc>
        <w:tc>
          <w:tcPr>
            <w:tcW w:w="2782" w:type="dxa"/>
          </w:tcPr>
          <w:p w:rsidRPr="00FA3A21" w:rsidR="00A85834" w:rsidP="00603308" w:rsidRDefault="00A85834" w14:paraId="02F79D36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10111000</w:t>
            </w:r>
          </w:p>
        </w:tc>
        <w:tc>
          <w:tcPr>
            <w:tcW w:w="1418" w:type="dxa"/>
          </w:tcPr>
          <w:p w:rsidRPr="00FA3A21" w:rsidR="00A85834" w:rsidP="00603308" w:rsidRDefault="00A85834" w14:paraId="7056DF2E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2976" w:type="dxa"/>
          </w:tcPr>
          <w:p w:rsidRPr="00FA3A21" w:rsidR="00A85834" w:rsidP="00603308" w:rsidRDefault="00A85834" w14:paraId="4FBCDB41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11000000</w:t>
            </w:r>
          </w:p>
        </w:tc>
      </w:tr>
      <w:tr w:rsidRPr="00FA3A21" w:rsidR="00A85834" w:rsidTr="00603308" w14:paraId="409B732E" w14:textId="77777777">
        <w:tc>
          <w:tcPr>
            <w:tcW w:w="1324" w:type="dxa"/>
          </w:tcPr>
          <w:p w:rsidRPr="00FA3A21" w:rsidR="00A85834" w:rsidP="00603308" w:rsidRDefault="00A85834" w14:paraId="38EDD63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201</w:t>
            </w:r>
          </w:p>
        </w:tc>
        <w:tc>
          <w:tcPr>
            <w:tcW w:w="2782" w:type="dxa"/>
          </w:tcPr>
          <w:p w:rsidRPr="00FA3A21" w:rsidR="00A85834" w:rsidP="00603308" w:rsidRDefault="00A85834" w14:paraId="1741073B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11001001</w:t>
            </w:r>
          </w:p>
        </w:tc>
        <w:tc>
          <w:tcPr>
            <w:tcW w:w="1418" w:type="dxa"/>
          </w:tcPr>
          <w:p w:rsidRPr="00FA3A21" w:rsidR="00A85834" w:rsidP="00603308" w:rsidRDefault="00A85834" w14:paraId="34BF1BD4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218</w:t>
            </w:r>
          </w:p>
        </w:tc>
        <w:tc>
          <w:tcPr>
            <w:tcW w:w="2976" w:type="dxa"/>
          </w:tcPr>
          <w:p w:rsidRPr="00FA3A21" w:rsidR="00A85834" w:rsidP="00603308" w:rsidRDefault="00A85834" w14:paraId="229B731A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11011010</w:t>
            </w:r>
          </w:p>
        </w:tc>
      </w:tr>
      <w:tr w:rsidRPr="00FA3A21" w:rsidR="00A85834" w:rsidTr="00603308" w14:paraId="14B63D72" w14:textId="77777777">
        <w:tc>
          <w:tcPr>
            <w:tcW w:w="1324" w:type="dxa"/>
          </w:tcPr>
          <w:p w:rsidRPr="00FA3A21" w:rsidR="00A85834" w:rsidP="00603308" w:rsidRDefault="00A85834" w14:paraId="269E712C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226</w:t>
            </w:r>
          </w:p>
        </w:tc>
        <w:tc>
          <w:tcPr>
            <w:tcW w:w="2782" w:type="dxa"/>
          </w:tcPr>
          <w:p w:rsidRPr="00FA3A21" w:rsidR="00A85834" w:rsidP="00603308" w:rsidRDefault="00A85834" w14:paraId="27686713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11100010</w:t>
            </w:r>
          </w:p>
        </w:tc>
        <w:tc>
          <w:tcPr>
            <w:tcW w:w="1418" w:type="dxa"/>
          </w:tcPr>
          <w:p w:rsidRPr="00FA3A21" w:rsidR="00A85834" w:rsidP="00603308" w:rsidRDefault="00A85834" w14:paraId="6B46FF51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235</w:t>
            </w:r>
          </w:p>
        </w:tc>
        <w:tc>
          <w:tcPr>
            <w:tcW w:w="2976" w:type="dxa"/>
          </w:tcPr>
          <w:p w:rsidRPr="00FA3A21" w:rsidR="00A85834" w:rsidP="00603308" w:rsidRDefault="00A85834" w14:paraId="1DBDC834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11101011</w:t>
            </w:r>
          </w:p>
        </w:tc>
      </w:tr>
      <w:tr w:rsidRPr="00FA3A21" w:rsidR="00A85834" w:rsidTr="00603308" w14:paraId="5B170136" w14:textId="77777777">
        <w:tc>
          <w:tcPr>
            <w:tcW w:w="1324" w:type="dxa"/>
          </w:tcPr>
          <w:p w:rsidRPr="00FA3A21" w:rsidR="00A85834" w:rsidP="00603308" w:rsidRDefault="00A85834" w14:paraId="2E600DFD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A3A21">
              <w:rPr>
                <w:rFonts w:cstheme="minorHAnsi"/>
                <w:b/>
                <w:bCs/>
                <w:sz w:val="20"/>
                <w:szCs w:val="20"/>
              </w:rPr>
              <w:t>248</w:t>
            </w:r>
          </w:p>
        </w:tc>
        <w:tc>
          <w:tcPr>
            <w:tcW w:w="2782" w:type="dxa"/>
          </w:tcPr>
          <w:p w:rsidRPr="00FA3A21" w:rsidR="00A85834" w:rsidP="00603308" w:rsidRDefault="00A85834" w14:paraId="36057901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11111000</w:t>
            </w:r>
          </w:p>
        </w:tc>
        <w:tc>
          <w:tcPr>
            <w:tcW w:w="1418" w:type="dxa"/>
          </w:tcPr>
          <w:p w:rsidRPr="00FA3A21" w:rsidR="00A85834" w:rsidP="00603308" w:rsidRDefault="00A85834" w14:paraId="0AFFE9E4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</w:tcPr>
          <w:p w:rsidRPr="00FA3A21" w:rsidR="00A85834" w:rsidP="00603308" w:rsidRDefault="00A85834" w14:paraId="16BC9118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A85834" w:rsidP="00A85834" w:rsidRDefault="00A85834" w14:paraId="1C965700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BA45B0" w:rsidR="00A85834" w:rsidP="00A85834" w:rsidRDefault="00A85834" w14:paraId="4E94616F" w14:textId="77777777">
      <w:pPr>
        <w:pStyle w:val="Ttulo2"/>
        <w:rPr>
          <w:rFonts w:ascii="Rubik" w:hAnsi="Rubik" w:cs="Rubik"/>
        </w:rPr>
      </w:pPr>
      <w:bookmarkStart w:name="_Toc27083677" w:id="2"/>
      <w:r w:rsidRPr="00BA45B0">
        <w:rPr>
          <w:rFonts w:ascii="Rubik" w:hAnsi="Rubik" w:cs="Rubik"/>
        </w:rPr>
        <w:t>Exercícios de Fixação – Conversão Binário para Decimal</w:t>
      </w:r>
      <w:bookmarkEnd w:id="2"/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Pr="00FA3A21" w:rsidR="00A85834" w:rsidTr="00603308" w14:paraId="64493326" w14:textId="77777777">
        <w:tc>
          <w:tcPr>
            <w:tcW w:w="2123" w:type="dxa"/>
          </w:tcPr>
          <w:p w:rsidRPr="00FA3A21" w:rsidR="00A85834" w:rsidP="00603308" w:rsidRDefault="00A85834" w14:paraId="2D6AAF46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Binário</w:t>
            </w:r>
          </w:p>
        </w:tc>
        <w:tc>
          <w:tcPr>
            <w:tcW w:w="2123" w:type="dxa"/>
          </w:tcPr>
          <w:p w:rsidRPr="00FA3A21" w:rsidR="00A85834" w:rsidP="00603308" w:rsidRDefault="00A85834" w14:paraId="70D2E2F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Decimal</w:t>
            </w:r>
          </w:p>
        </w:tc>
        <w:tc>
          <w:tcPr>
            <w:tcW w:w="2124" w:type="dxa"/>
          </w:tcPr>
          <w:p w:rsidRPr="00FA3A21" w:rsidR="00A85834" w:rsidP="00603308" w:rsidRDefault="00A85834" w14:paraId="655B5748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Binário</w:t>
            </w:r>
          </w:p>
        </w:tc>
        <w:tc>
          <w:tcPr>
            <w:tcW w:w="2130" w:type="dxa"/>
          </w:tcPr>
          <w:p w:rsidRPr="00FA3A21" w:rsidR="00A85834" w:rsidP="00603308" w:rsidRDefault="00A85834" w14:paraId="7C304EBA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A3A21">
              <w:rPr>
                <w:rFonts w:cstheme="minorHAnsi"/>
                <w:b/>
                <w:bCs/>
                <w:sz w:val="32"/>
                <w:szCs w:val="32"/>
              </w:rPr>
              <w:t>Decimal</w:t>
            </w:r>
          </w:p>
        </w:tc>
      </w:tr>
      <w:tr w:rsidRPr="00FA3A21" w:rsidR="00A85834" w:rsidTr="00603308" w14:paraId="6538FF95" w14:textId="77777777">
        <w:tc>
          <w:tcPr>
            <w:tcW w:w="2123" w:type="dxa"/>
          </w:tcPr>
          <w:p w:rsidRPr="00FA3A21" w:rsidR="00A85834" w:rsidP="00603308" w:rsidRDefault="00A85834" w14:paraId="673C2320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10101010</w:t>
            </w:r>
          </w:p>
        </w:tc>
        <w:tc>
          <w:tcPr>
            <w:tcW w:w="2123" w:type="dxa"/>
          </w:tcPr>
          <w:p w:rsidRPr="00FA3A21" w:rsidR="00A85834" w:rsidP="00603308" w:rsidRDefault="00A85834" w14:paraId="091C792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170</w:t>
            </w:r>
          </w:p>
        </w:tc>
        <w:tc>
          <w:tcPr>
            <w:tcW w:w="2124" w:type="dxa"/>
          </w:tcPr>
          <w:p w:rsidRPr="00FA3A21" w:rsidR="00A85834" w:rsidP="00603308" w:rsidRDefault="00A85834" w14:paraId="2461015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00100110</w:t>
            </w:r>
          </w:p>
        </w:tc>
        <w:tc>
          <w:tcPr>
            <w:tcW w:w="2130" w:type="dxa"/>
          </w:tcPr>
          <w:p w:rsidRPr="00FA3A21" w:rsidR="00A85834" w:rsidP="00603308" w:rsidRDefault="00A85834" w14:paraId="387E6D6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38</w:t>
            </w:r>
          </w:p>
        </w:tc>
      </w:tr>
      <w:tr w:rsidRPr="00FA3A21" w:rsidR="00A85834" w:rsidTr="00603308" w14:paraId="18402B56" w14:textId="77777777">
        <w:tc>
          <w:tcPr>
            <w:tcW w:w="2123" w:type="dxa"/>
          </w:tcPr>
          <w:p w:rsidRPr="00FA3A21" w:rsidR="00A85834" w:rsidP="00603308" w:rsidRDefault="00A85834" w14:paraId="56B1E32D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01100110</w:t>
            </w:r>
          </w:p>
        </w:tc>
        <w:tc>
          <w:tcPr>
            <w:tcW w:w="2123" w:type="dxa"/>
          </w:tcPr>
          <w:p w:rsidRPr="00FA3A21" w:rsidR="00A85834" w:rsidP="00603308" w:rsidRDefault="00A85834" w14:paraId="01650C5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2124" w:type="dxa"/>
          </w:tcPr>
          <w:p w:rsidRPr="00FA3A21" w:rsidR="00A85834" w:rsidP="00603308" w:rsidRDefault="00A85834" w14:paraId="1C973B07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11001100</w:t>
            </w:r>
          </w:p>
        </w:tc>
        <w:tc>
          <w:tcPr>
            <w:tcW w:w="2130" w:type="dxa"/>
          </w:tcPr>
          <w:p w:rsidRPr="00FA3A21" w:rsidR="00A85834" w:rsidP="00603308" w:rsidRDefault="00A85834" w14:paraId="70C031B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204</w:t>
            </w:r>
          </w:p>
        </w:tc>
      </w:tr>
      <w:tr w:rsidRPr="00FA3A21" w:rsidR="00A85834" w:rsidTr="00603308" w14:paraId="79F13F1D" w14:textId="77777777">
        <w:tc>
          <w:tcPr>
            <w:tcW w:w="2123" w:type="dxa"/>
          </w:tcPr>
          <w:p w:rsidRPr="00FA3A21" w:rsidR="00A85834" w:rsidP="00603308" w:rsidRDefault="00A85834" w14:paraId="70CB490C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11111000</w:t>
            </w:r>
          </w:p>
        </w:tc>
        <w:tc>
          <w:tcPr>
            <w:tcW w:w="2123" w:type="dxa"/>
          </w:tcPr>
          <w:p w:rsidRPr="00FA3A21" w:rsidR="00A85834" w:rsidP="00603308" w:rsidRDefault="00A85834" w14:paraId="41BE442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248</w:t>
            </w:r>
          </w:p>
        </w:tc>
        <w:tc>
          <w:tcPr>
            <w:tcW w:w="2124" w:type="dxa"/>
          </w:tcPr>
          <w:p w:rsidRPr="00FA3A21" w:rsidR="00A85834" w:rsidP="00603308" w:rsidRDefault="00A85834" w14:paraId="3B494A22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10110000</w:t>
            </w:r>
          </w:p>
        </w:tc>
        <w:tc>
          <w:tcPr>
            <w:tcW w:w="2130" w:type="dxa"/>
          </w:tcPr>
          <w:p w:rsidRPr="00FA3A21" w:rsidR="00A85834" w:rsidP="00603308" w:rsidRDefault="00A85834" w14:paraId="05ADDC8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176</w:t>
            </w:r>
          </w:p>
        </w:tc>
      </w:tr>
      <w:tr w:rsidRPr="00FA3A21" w:rsidR="00A85834" w:rsidTr="00603308" w14:paraId="1DA8E22E" w14:textId="77777777">
        <w:tc>
          <w:tcPr>
            <w:tcW w:w="2123" w:type="dxa"/>
          </w:tcPr>
          <w:p w:rsidRPr="00FA3A21" w:rsidR="00A85834" w:rsidP="00603308" w:rsidRDefault="00A85834" w14:paraId="370F3E36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10000011</w:t>
            </w:r>
          </w:p>
        </w:tc>
        <w:tc>
          <w:tcPr>
            <w:tcW w:w="2123" w:type="dxa"/>
          </w:tcPr>
          <w:p w:rsidRPr="00FA3A21" w:rsidR="00A85834" w:rsidP="00603308" w:rsidRDefault="00A85834" w14:paraId="5ED26F1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131</w:t>
            </w:r>
          </w:p>
        </w:tc>
        <w:tc>
          <w:tcPr>
            <w:tcW w:w="2124" w:type="dxa"/>
          </w:tcPr>
          <w:p w:rsidRPr="00FA3A21" w:rsidR="00A85834" w:rsidP="00603308" w:rsidRDefault="00A85834" w14:paraId="49FBA3A9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10100001</w:t>
            </w:r>
          </w:p>
        </w:tc>
        <w:tc>
          <w:tcPr>
            <w:tcW w:w="2130" w:type="dxa"/>
          </w:tcPr>
          <w:p w:rsidRPr="00FA3A21" w:rsidR="00A85834" w:rsidP="00603308" w:rsidRDefault="00A85834" w14:paraId="55C264F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161</w:t>
            </w:r>
          </w:p>
        </w:tc>
      </w:tr>
      <w:tr w:rsidRPr="00FA3A21" w:rsidR="00A85834" w:rsidTr="00603308" w14:paraId="0BCAC74E" w14:textId="77777777">
        <w:tc>
          <w:tcPr>
            <w:tcW w:w="2123" w:type="dxa"/>
          </w:tcPr>
          <w:p w:rsidRPr="00FA3A21" w:rsidR="00A85834" w:rsidP="00603308" w:rsidRDefault="00A85834" w14:paraId="72F9AEE3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00001010</w:t>
            </w:r>
          </w:p>
        </w:tc>
        <w:tc>
          <w:tcPr>
            <w:tcW w:w="2123" w:type="dxa"/>
          </w:tcPr>
          <w:p w:rsidRPr="00FA3A21" w:rsidR="00A85834" w:rsidP="00603308" w:rsidRDefault="00A85834" w14:paraId="6FB732C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:rsidRPr="00FA3A21" w:rsidR="00A85834" w:rsidP="00603308" w:rsidRDefault="00A85834" w14:paraId="6224B185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00100111</w:t>
            </w:r>
          </w:p>
        </w:tc>
        <w:tc>
          <w:tcPr>
            <w:tcW w:w="2130" w:type="dxa"/>
          </w:tcPr>
          <w:p w:rsidRPr="00FA3A21" w:rsidR="00A85834" w:rsidP="00603308" w:rsidRDefault="00A85834" w14:paraId="34BB2D6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Pr="00FA3A21" w:rsidR="00A85834" w:rsidTr="00603308" w14:paraId="7753E232" w14:textId="77777777">
        <w:tc>
          <w:tcPr>
            <w:tcW w:w="2123" w:type="dxa"/>
          </w:tcPr>
          <w:p w:rsidRPr="00FA3A21" w:rsidR="00A85834" w:rsidP="00603308" w:rsidRDefault="00A85834" w14:paraId="7D4CB5DA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11001101</w:t>
            </w:r>
          </w:p>
        </w:tc>
        <w:tc>
          <w:tcPr>
            <w:tcW w:w="2123" w:type="dxa"/>
          </w:tcPr>
          <w:p w:rsidRPr="00FA3A21" w:rsidR="00A85834" w:rsidP="00603308" w:rsidRDefault="00A85834" w14:paraId="02E96715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205</w:t>
            </w:r>
          </w:p>
        </w:tc>
        <w:tc>
          <w:tcPr>
            <w:tcW w:w="2124" w:type="dxa"/>
          </w:tcPr>
          <w:p w:rsidRPr="00FA3A21" w:rsidR="00A85834" w:rsidP="00603308" w:rsidRDefault="00A85834" w14:paraId="4F243FE8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11111110</w:t>
            </w:r>
          </w:p>
        </w:tc>
        <w:tc>
          <w:tcPr>
            <w:tcW w:w="2130" w:type="dxa"/>
          </w:tcPr>
          <w:p w:rsidRPr="00FA3A21" w:rsidR="00A85834" w:rsidP="00603308" w:rsidRDefault="00A85834" w14:paraId="3CB498B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254</w:t>
            </w:r>
          </w:p>
        </w:tc>
      </w:tr>
      <w:tr w:rsidRPr="00FA3A21" w:rsidR="00A85834" w:rsidTr="00603308" w14:paraId="53EED168" w14:textId="77777777">
        <w:tc>
          <w:tcPr>
            <w:tcW w:w="2123" w:type="dxa"/>
          </w:tcPr>
          <w:p w:rsidRPr="00FA3A21" w:rsidR="00A85834" w:rsidP="00603308" w:rsidRDefault="00A85834" w14:paraId="68199511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11100011</w:t>
            </w:r>
          </w:p>
        </w:tc>
        <w:tc>
          <w:tcPr>
            <w:tcW w:w="2123" w:type="dxa"/>
          </w:tcPr>
          <w:p w:rsidRPr="00FA3A21" w:rsidR="00A85834" w:rsidP="00603308" w:rsidRDefault="00A85834" w14:paraId="3878A59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227</w:t>
            </w:r>
          </w:p>
        </w:tc>
        <w:tc>
          <w:tcPr>
            <w:tcW w:w="2124" w:type="dxa"/>
          </w:tcPr>
          <w:p w:rsidRPr="00FA3A21" w:rsidR="00A85834" w:rsidP="00603308" w:rsidRDefault="00A85834" w14:paraId="0775415D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00110101</w:t>
            </w:r>
          </w:p>
        </w:tc>
        <w:tc>
          <w:tcPr>
            <w:tcW w:w="2130" w:type="dxa"/>
          </w:tcPr>
          <w:p w:rsidRPr="00FA3A21" w:rsidR="00A85834" w:rsidP="00603308" w:rsidRDefault="00A85834" w14:paraId="3859466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53</w:t>
            </w:r>
          </w:p>
        </w:tc>
      </w:tr>
      <w:tr w:rsidRPr="00FA3A21" w:rsidR="00A85834" w:rsidTr="00603308" w14:paraId="64354B74" w14:textId="77777777">
        <w:tc>
          <w:tcPr>
            <w:tcW w:w="2123" w:type="dxa"/>
          </w:tcPr>
          <w:p w:rsidRPr="00FA3A21" w:rsidR="00A85834" w:rsidP="00603308" w:rsidRDefault="00A85834" w14:paraId="0BE46384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01010101</w:t>
            </w:r>
          </w:p>
        </w:tc>
        <w:tc>
          <w:tcPr>
            <w:tcW w:w="2123" w:type="dxa"/>
          </w:tcPr>
          <w:p w:rsidRPr="00FA3A21" w:rsidR="00A85834" w:rsidP="00603308" w:rsidRDefault="00A85834" w14:paraId="53CA858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85</w:t>
            </w:r>
          </w:p>
        </w:tc>
        <w:tc>
          <w:tcPr>
            <w:tcW w:w="2124" w:type="dxa"/>
          </w:tcPr>
          <w:p w:rsidRPr="00FA3A21" w:rsidR="00A85834" w:rsidP="00603308" w:rsidRDefault="00A85834" w14:paraId="1B71B6A8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11000000</w:t>
            </w:r>
          </w:p>
        </w:tc>
        <w:tc>
          <w:tcPr>
            <w:tcW w:w="2130" w:type="dxa"/>
          </w:tcPr>
          <w:p w:rsidRPr="00FA3A21" w:rsidR="00A85834" w:rsidP="00603308" w:rsidRDefault="00A85834" w14:paraId="7479155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192</w:t>
            </w:r>
          </w:p>
        </w:tc>
      </w:tr>
      <w:tr w:rsidRPr="00FA3A21" w:rsidR="00A85834" w:rsidTr="00603308" w14:paraId="32E0FD26" w14:textId="77777777">
        <w:tc>
          <w:tcPr>
            <w:tcW w:w="2123" w:type="dxa"/>
          </w:tcPr>
          <w:p w:rsidRPr="00FA3A21" w:rsidR="00A85834" w:rsidP="00603308" w:rsidRDefault="00A85834" w14:paraId="6B9C83AB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10101100</w:t>
            </w:r>
          </w:p>
        </w:tc>
        <w:tc>
          <w:tcPr>
            <w:tcW w:w="2123" w:type="dxa"/>
          </w:tcPr>
          <w:p w:rsidRPr="00FA3A21" w:rsidR="00A85834" w:rsidP="00603308" w:rsidRDefault="00A85834" w14:paraId="6E7431D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172</w:t>
            </w:r>
          </w:p>
        </w:tc>
        <w:tc>
          <w:tcPr>
            <w:tcW w:w="2124" w:type="dxa"/>
          </w:tcPr>
          <w:p w:rsidRPr="00FA3A21" w:rsidR="00A85834" w:rsidP="00603308" w:rsidRDefault="00A85834" w14:paraId="7AA96669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10100000</w:t>
            </w:r>
          </w:p>
        </w:tc>
        <w:tc>
          <w:tcPr>
            <w:tcW w:w="2130" w:type="dxa"/>
          </w:tcPr>
          <w:p w:rsidRPr="00FA3A21" w:rsidR="00A85834" w:rsidP="00603308" w:rsidRDefault="00A85834" w14:paraId="4FCAD1D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160</w:t>
            </w:r>
          </w:p>
        </w:tc>
      </w:tr>
      <w:tr w:rsidRPr="00FA3A21" w:rsidR="00A85834" w:rsidTr="00603308" w14:paraId="1210B70E" w14:textId="77777777">
        <w:tc>
          <w:tcPr>
            <w:tcW w:w="2123" w:type="dxa"/>
          </w:tcPr>
          <w:p w:rsidRPr="00FA3A21" w:rsidR="00A85834" w:rsidP="00603308" w:rsidRDefault="00A85834" w14:paraId="7C5C5EB0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10111111</w:t>
            </w:r>
          </w:p>
        </w:tc>
        <w:tc>
          <w:tcPr>
            <w:tcW w:w="2123" w:type="dxa"/>
          </w:tcPr>
          <w:p w:rsidRPr="00FA3A21" w:rsidR="00A85834" w:rsidP="00603308" w:rsidRDefault="00A85834" w14:paraId="7EA9758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191</w:t>
            </w:r>
          </w:p>
        </w:tc>
        <w:tc>
          <w:tcPr>
            <w:tcW w:w="2124" w:type="dxa"/>
          </w:tcPr>
          <w:p w:rsidRPr="00FA3A21" w:rsidR="00A85834" w:rsidP="00603308" w:rsidRDefault="00A85834" w14:paraId="460DC189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11000111</w:t>
            </w:r>
          </w:p>
        </w:tc>
        <w:tc>
          <w:tcPr>
            <w:tcW w:w="2130" w:type="dxa"/>
          </w:tcPr>
          <w:p w:rsidRPr="00FA3A21" w:rsidR="00A85834" w:rsidP="00603308" w:rsidRDefault="00A85834" w14:paraId="18C67F5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199</w:t>
            </w:r>
          </w:p>
        </w:tc>
      </w:tr>
      <w:tr w:rsidRPr="00FA3A21" w:rsidR="00A85834" w:rsidTr="00603308" w14:paraId="43EFA706" w14:textId="77777777">
        <w:tc>
          <w:tcPr>
            <w:tcW w:w="2123" w:type="dxa"/>
          </w:tcPr>
          <w:p w:rsidRPr="00FA3A21" w:rsidR="00A85834" w:rsidP="00603308" w:rsidRDefault="00A85834" w14:paraId="264B4444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10000001</w:t>
            </w:r>
          </w:p>
        </w:tc>
        <w:tc>
          <w:tcPr>
            <w:tcW w:w="2123" w:type="dxa"/>
          </w:tcPr>
          <w:p w:rsidRPr="00FA3A21" w:rsidR="00A85834" w:rsidP="00603308" w:rsidRDefault="00A85834" w14:paraId="3086B6A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129</w:t>
            </w:r>
          </w:p>
        </w:tc>
        <w:tc>
          <w:tcPr>
            <w:tcW w:w="2124" w:type="dxa"/>
          </w:tcPr>
          <w:p w:rsidRPr="00FA3A21" w:rsidR="00A85834" w:rsidP="00603308" w:rsidRDefault="00A85834" w14:paraId="3B1AD9BF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30" w:type="dxa"/>
          </w:tcPr>
          <w:p w:rsidRPr="00FA3A21" w:rsidR="00A85834" w:rsidP="00603308" w:rsidRDefault="00A85834" w14:paraId="1020587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A85834" w:rsidP="00A85834" w:rsidRDefault="00A85834" w14:paraId="5BE7756F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932267" w:rsidR="00A85834" w:rsidP="00A85834" w:rsidRDefault="00A85834" w14:paraId="5990FE83" w14:textId="77777777">
      <w:pPr>
        <w:pStyle w:val="Ttulo2"/>
        <w:rPr>
          <w:rFonts w:ascii="Rubik" w:hAnsi="Rubik" w:cs="Rubik"/>
        </w:rPr>
      </w:pPr>
      <w:bookmarkStart w:name="_Toc27083678" w:id="3"/>
      <w:r w:rsidRPr="00932267">
        <w:rPr>
          <w:rFonts w:ascii="Rubik" w:hAnsi="Rubik" w:cs="Rubik"/>
        </w:rPr>
        <w:lastRenderedPageBreak/>
        <w:t>Exercício</w:t>
      </w:r>
      <w:r>
        <w:rPr>
          <w:rFonts w:ascii="Rubik" w:hAnsi="Rubik" w:cs="Rubik"/>
        </w:rPr>
        <w:t>s</w:t>
      </w:r>
      <w:r w:rsidRPr="00932267">
        <w:rPr>
          <w:rFonts w:ascii="Rubik" w:hAnsi="Rubik" w:cs="Rubik"/>
        </w:rPr>
        <w:t xml:space="preserve"> de Fixação: Endereços IPv4</w:t>
      </w:r>
      <w:bookmarkEnd w:id="3"/>
    </w:p>
    <w:p w:rsidRPr="0031163B" w:rsidR="00A85834" w:rsidP="00A85834" w:rsidRDefault="00A85834" w14:paraId="2A80C39A" w14:textId="77777777">
      <w:pPr>
        <w:spacing w:line="360" w:lineRule="auto"/>
        <w:jc w:val="both"/>
        <w:rPr>
          <w:rFonts w:ascii="Rubik" w:hAnsi="Rubik" w:cs="Rubik"/>
          <w:b/>
          <w:bCs/>
          <w:sz w:val="24"/>
          <w:szCs w:val="24"/>
        </w:rPr>
      </w:pPr>
      <w:r w:rsidRPr="0031163B">
        <w:rPr>
          <w:rFonts w:ascii="Rubik" w:hAnsi="Rubik" w:cs="Rubik"/>
          <w:b/>
          <w:bCs/>
          <w:sz w:val="24"/>
          <w:szCs w:val="24"/>
        </w:rPr>
        <w:t>192.168.106.25 / 255.255.255.0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FA3A21" w:rsidR="00A85834" w:rsidTr="00603308" w14:paraId="163DE135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28DCC6E2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Rede em Decimal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38C6A112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Broadcast em Decimal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71E08A1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Número de endereços Válidos</w:t>
            </w:r>
          </w:p>
        </w:tc>
      </w:tr>
      <w:tr w:rsidRPr="00FA3A21" w:rsidR="00A85834" w:rsidTr="00603308" w14:paraId="1FFD42BE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5EF5642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192.168.106.0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070F107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192.168.106.255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7F7943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254</w:t>
            </w:r>
          </w:p>
        </w:tc>
      </w:tr>
      <w:tr w:rsidRPr="00FA3A21" w:rsidR="00A85834" w:rsidTr="00603308" w14:paraId="6F2F2021" w14:textId="77777777">
        <w:tc>
          <w:tcPr>
            <w:tcW w:w="8494" w:type="dxa"/>
            <w:gridSpan w:val="5"/>
            <w:vAlign w:val="center"/>
          </w:tcPr>
          <w:p w:rsidRPr="00FA3A21" w:rsidR="00A85834" w:rsidP="00603308" w:rsidRDefault="00A85834" w14:paraId="51F6412C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Binário</w:t>
            </w:r>
          </w:p>
        </w:tc>
      </w:tr>
      <w:tr w:rsidRPr="00FA3A21" w:rsidR="00A85834" w:rsidTr="00603308" w14:paraId="34BC761A" w14:textId="77777777">
        <w:tc>
          <w:tcPr>
            <w:tcW w:w="1698" w:type="dxa"/>
            <w:vAlign w:val="center"/>
          </w:tcPr>
          <w:p w:rsidRPr="00FA3A21" w:rsidR="00A85834" w:rsidP="00603308" w:rsidRDefault="00A85834" w14:paraId="7DF0887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FAF845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2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B759C8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3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A01EDF5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4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712BBD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Endereço</w:t>
            </w:r>
          </w:p>
        </w:tc>
      </w:tr>
      <w:tr w:rsidRPr="00FA3A21" w:rsidR="00A85834" w:rsidTr="00603308" w14:paraId="570659F7" w14:textId="77777777">
        <w:tc>
          <w:tcPr>
            <w:tcW w:w="1698" w:type="dxa"/>
            <w:vAlign w:val="center"/>
          </w:tcPr>
          <w:p w:rsidRPr="00FA3A21" w:rsidR="00A85834" w:rsidP="00603308" w:rsidRDefault="00A85834" w14:paraId="3D0BA53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2CE7D7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6B0C89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01101010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70C8B8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7515A6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REDE</w:t>
            </w:r>
          </w:p>
        </w:tc>
      </w:tr>
      <w:tr w:rsidRPr="00FA3A21" w:rsidR="00A85834" w:rsidTr="00603308" w14:paraId="5F4CF4EC" w14:textId="77777777">
        <w:tc>
          <w:tcPr>
            <w:tcW w:w="1698" w:type="dxa"/>
            <w:vAlign w:val="center"/>
          </w:tcPr>
          <w:p w:rsidRPr="00FA3A21" w:rsidR="00A85834" w:rsidP="00603308" w:rsidRDefault="00A85834" w14:paraId="29B6412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FEF637E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DC8B43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01101010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7B55FF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43062D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BROADCAST</w:t>
            </w:r>
          </w:p>
        </w:tc>
      </w:tr>
      <w:tr w:rsidRPr="00FA3A21" w:rsidR="00A85834" w:rsidTr="00603308" w14:paraId="3BB18952" w14:textId="77777777">
        <w:tc>
          <w:tcPr>
            <w:tcW w:w="1698" w:type="dxa"/>
            <w:vAlign w:val="center"/>
          </w:tcPr>
          <w:p w:rsidRPr="00FA3A21" w:rsidR="00A85834" w:rsidP="00603308" w:rsidRDefault="00A85834" w14:paraId="265CF6A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76E196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5D0CCD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64E76A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B2B6AE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MÁSCARA</w:t>
            </w:r>
          </w:p>
        </w:tc>
      </w:tr>
    </w:tbl>
    <w:p w:rsidR="00A85834" w:rsidP="00A85834" w:rsidRDefault="00A85834" w14:paraId="24EDE15D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4D4B2E" w:rsidR="00A85834" w:rsidP="00A85834" w:rsidRDefault="00A85834" w14:paraId="54EB66B4" w14:textId="77777777">
      <w:pPr>
        <w:spacing w:line="360" w:lineRule="auto"/>
        <w:jc w:val="both"/>
        <w:rPr>
          <w:rFonts w:ascii="Rubik" w:hAnsi="Rubik" w:cs="Rubik"/>
          <w:b/>
          <w:bCs/>
          <w:sz w:val="24"/>
          <w:szCs w:val="24"/>
        </w:rPr>
      </w:pPr>
      <w:r w:rsidRPr="004D4B2E">
        <w:rPr>
          <w:rFonts w:ascii="Rubik" w:hAnsi="Rubik" w:cs="Rubik"/>
          <w:b/>
          <w:bCs/>
          <w:sz w:val="24"/>
          <w:szCs w:val="24"/>
        </w:rPr>
        <w:t>10.23.48.253 / 255.0.0.0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FA3A21" w:rsidR="00A85834" w:rsidTr="00603308" w14:paraId="54213448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65CFF0E3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Rede em Decimal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75592B13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Broadcast em Decimal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8D66658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Número de endereços Válidos</w:t>
            </w:r>
          </w:p>
        </w:tc>
      </w:tr>
      <w:tr w:rsidRPr="00FA3A21" w:rsidR="00A85834" w:rsidTr="00603308" w14:paraId="4359081D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18DF80CE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10.0.0.0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515D1FB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10.255.255.255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C96E195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16.777.214</w:t>
            </w:r>
          </w:p>
        </w:tc>
      </w:tr>
      <w:tr w:rsidRPr="00FA3A21" w:rsidR="00A85834" w:rsidTr="00603308" w14:paraId="14250910" w14:textId="77777777">
        <w:tc>
          <w:tcPr>
            <w:tcW w:w="8494" w:type="dxa"/>
            <w:gridSpan w:val="5"/>
            <w:vAlign w:val="center"/>
          </w:tcPr>
          <w:p w:rsidRPr="00FA3A21" w:rsidR="00A85834" w:rsidP="00603308" w:rsidRDefault="00A85834" w14:paraId="49992B75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Binário</w:t>
            </w:r>
          </w:p>
        </w:tc>
      </w:tr>
      <w:tr w:rsidRPr="00FA3A21" w:rsidR="00A85834" w:rsidTr="00603308" w14:paraId="0C98F9C0" w14:textId="77777777">
        <w:tc>
          <w:tcPr>
            <w:tcW w:w="1698" w:type="dxa"/>
            <w:vAlign w:val="center"/>
          </w:tcPr>
          <w:p w:rsidRPr="00FA3A21" w:rsidR="00A85834" w:rsidP="00603308" w:rsidRDefault="00A85834" w14:paraId="6BD9715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FDD2DB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2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32F473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3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7CB768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4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38FBED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Endereço</w:t>
            </w:r>
          </w:p>
        </w:tc>
      </w:tr>
      <w:tr w:rsidRPr="00FA3A21" w:rsidR="00A85834" w:rsidTr="00603308" w14:paraId="514A80A2" w14:textId="77777777">
        <w:tc>
          <w:tcPr>
            <w:tcW w:w="1698" w:type="dxa"/>
            <w:vAlign w:val="center"/>
          </w:tcPr>
          <w:p w:rsidRPr="00FA3A21" w:rsidR="00A85834" w:rsidP="00603308" w:rsidRDefault="00A85834" w14:paraId="63B204B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00001010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F6B51F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333819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A002F9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42D84C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REDE</w:t>
            </w:r>
          </w:p>
        </w:tc>
      </w:tr>
      <w:tr w:rsidRPr="00FA3A21" w:rsidR="00A85834" w:rsidTr="00603308" w14:paraId="11F73AEB" w14:textId="77777777">
        <w:tc>
          <w:tcPr>
            <w:tcW w:w="1698" w:type="dxa"/>
            <w:vAlign w:val="center"/>
          </w:tcPr>
          <w:p w:rsidRPr="00FA3A21" w:rsidR="00A85834" w:rsidP="00603308" w:rsidRDefault="00A85834" w14:paraId="32359A3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00001010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D6B431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6F9D24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903B59E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E5B5C7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BROADCAST</w:t>
            </w:r>
          </w:p>
        </w:tc>
      </w:tr>
      <w:tr w:rsidRPr="00FA3A21" w:rsidR="00A85834" w:rsidTr="00603308" w14:paraId="5F06B889" w14:textId="77777777">
        <w:tc>
          <w:tcPr>
            <w:tcW w:w="1698" w:type="dxa"/>
            <w:vAlign w:val="center"/>
          </w:tcPr>
          <w:p w:rsidRPr="00FA3A21" w:rsidR="00A85834" w:rsidP="00603308" w:rsidRDefault="00A85834" w14:paraId="549BFC3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F28E38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EADF92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33B324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1052FC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MÁSCARA</w:t>
            </w:r>
          </w:p>
        </w:tc>
      </w:tr>
    </w:tbl>
    <w:p w:rsidR="00A85834" w:rsidP="00A85834" w:rsidRDefault="00A85834" w14:paraId="1FE25868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D31231" w:rsidR="00A85834" w:rsidP="00A85834" w:rsidRDefault="00A85834" w14:paraId="49665231" w14:textId="77777777">
      <w:pPr>
        <w:spacing w:line="360" w:lineRule="auto"/>
        <w:jc w:val="both"/>
        <w:rPr>
          <w:rFonts w:ascii="Rubik" w:hAnsi="Rubik" w:cs="Rubik"/>
          <w:b/>
          <w:bCs/>
          <w:sz w:val="24"/>
          <w:szCs w:val="24"/>
        </w:rPr>
      </w:pPr>
      <w:r w:rsidRPr="00D31231">
        <w:rPr>
          <w:rFonts w:ascii="Rubik" w:hAnsi="Rubik" w:cs="Rubik"/>
          <w:b/>
          <w:bCs/>
          <w:sz w:val="24"/>
          <w:szCs w:val="24"/>
        </w:rPr>
        <w:t>172.16.57.200 / 255.255.128.0</w:t>
      </w:r>
      <w:r w:rsidRPr="00D31231">
        <w:rPr>
          <w:rFonts w:ascii="Rubik" w:hAnsi="Rubik" w:cs="Rubik"/>
          <w:b/>
          <w:bCs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FA3A21" w:rsidR="00A85834" w:rsidTr="00603308" w14:paraId="045224D9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756BF56B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Rede em Decimal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49B2FEFC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Broadcast em Decimal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2ECDFC9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Número de endereços Válidos</w:t>
            </w:r>
          </w:p>
        </w:tc>
      </w:tr>
      <w:tr w:rsidRPr="00FA3A21" w:rsidR="00A85834" w:rsidTr="00603308" w14:paraId="5D5D408D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5E5C520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172.16.0.0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16C2BA8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172.16.127.255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77B399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32.766</w:t>
            </w:r>
          </w:p>
        </w:tc>
      </w:tr>
      <w:tr w:rsidRPr="00FA3A21" w:rsidR="00A85834" w:rsidTr="00603308" w14:paraId="6BE67B07" w14:textId="77777777">
        <w:tc>
          <w:tcPr>
            <w:tcW w:w="8494" w:type="dxa"/>
            <w:gridSpan w:val="5"/>
            <w:vAlign w:val="center"/>
          </w:tcPr>
          <w:p w:rsidRPr="00FA3A21" w:rsidR="00A85834" w:rsidP="00603308" w:rsidRDefault="00A85834" w14:paraId="5D82543C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Binário</w:t>
            </w:r>
          </w:p>
        </w:tc>
      </w:tr>
      <w:tr w:rsidRPr="00FA3A21" w:rsidR="00A85834" w:rsidTr="00603308" w14:paraId="590FA31F" w14:textId="77777777">
        <w:tc>
          <w:tcPr>
            <w:tcW w:w="1698" w:type="dxa"/>
            <w:vAlign w:val="center"/>
          </w:tcPr>
          <w:p w:rsidRPr="00FA3A21" w:rsidR="00A85834" w:rsidP="00603308" w:rsidRDefault="00A85834" w14:paraId="040AB7B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A36271E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2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A87829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3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BAA9D4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4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B6050F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Endereço</w:t>
            </w:r>
          </w:p>
        </w:tc>
      </w:tr>
      <w:tr w:rsidRPr="00FA3A21" w:rsidR="00A85834" w:rsidTr="00603308" w14:paraId="358F91C1" w14:textId="77777777">
        <w:tc>
          <w:tcPr>
            <w:tcW w:w="1698" w:type="dxa"/>
            <w:vAlign w:val="center"/>
          </w:tcPr>
          <w:p w:rsidRPr="00FA3A21" w:rsidR="00A85834" w:rsidP="00603308" w:rsidRDefault="00A85834" w14:paraId="47F1B25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10101100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E541B9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00010000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BB30AC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EB06FF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1C45F7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REDE</w:t>
            </w:r>
          </w:p>
        </w:tc>
      </w:tr>
      <w:tr w:rsidRPr="00FA3A21" w:rsidR="00A85834" w:rsidTr="00603308" w14:paraId="115A1140" w14:textId="77777777">
        <w:tc>
          <w:tcPr>
            <w:tcW w:w="1698" w:type="dxa"/>
            <w:vAlign w:val="center"/>
          </w:tcPr>
          <w:p w:rsidRPr="00FA3A21" w:rsidR="00A85834" w:rsidP="00603308" w:rsidRDefault="00A85834" w14:paraId="5FD7690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10101100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5E65D6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00010000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19958E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2F3BF9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C0A473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BROADCAST</w:t>
            </w:r>
          </w:p>
        </w:tc>
      </w:tr>
      <w:tr w:rsidRPr="00FA3A21" w:rsidR="00A85834" w:rsidTr="00603308" w14:paraId="76029B03" w14:textId="77777777">
        <w:tc>
          <w:tcPr>
            <w:tcW w:w="1698" w:type="dxa"/>
            <w:vAlign w:val="center"/>
          </w:tcPr>
          <w:p w:rsidRPr="00FA3A21" w:rsidR="00A85834" w:rsidP="00603308" w:rsidRDefault="00A85834" w14:paraId="475484B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07335D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EE66F0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93D154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7676E6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MÁSCARA</w:t>
            </w:r>
          </w:p>
        </w:tc>
      </w:tr>
    </w:tbl>
    <w:p w:rsidR="00A85834" w:rsidP="00A85834" w:rsidRDefault="00A85834" w14:paraId="5D01B421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824BDA" w:rsidR="00A85834" w:rsidP="00A85834" w:rsidRDefault="00A85834" w14:paraId="25684183" w14:textId="77777777">
      <w:pPr>
        <w:spacing w:line="360" w:lineRule="auto"/>
        <w:jc w:val="both"/>
        <w:rPr>
          <w:rFonts w:ascii="Rubik" w:hAnsi="Rubik" w:cs="Rubik"/>
          <w:b/>
          <w:bCs/>
          <w:sz w:val="24"/>
          <w:szCs w:val="24"/>
        </w:rPr>
      </w:pPr>
      <w:r w:rsidRPr="00824BDA">
        <w:rPr>
          <w:rFonts w:ascii="Rubik" w:hAnsi="Rubik" w:cs="Rubik"/>
          <w:b/>
          <w:bCs/>
          <w:sz w:val="24"/>
          <w:szCs w:val="24"/>
        </w:rPr>
        <w:lastRenderedPageBreak/>
        <w:t>192.168.0.172 / 255.255.255.224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FA3A21" w:rsidR="00A85834" w:rsidTr="00603308" w14:paraId="766831DB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2BA60B2B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Rede em Decimal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1C073C87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Broadcast em Decimal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CA9BA98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Número de endereços Válidos</w:t>
            </w:r>
          </w:p>
        </w:tc>
      </w:tr>
      <w:tr w:rsidRPr="00FA3A21" w:rsidR="00A85834" w:rsidTr="00603308" w14:paraId="7BD064D1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164D9A3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192.168.0.160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3A21188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192.168.0.191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2B7AF6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Pr="00FA3A21" w:rsidR="00A85834" w:rsidTr="00603308" w14:paraId="3C3CE0FA" w14:textId="77777777">
        <w:tc>
          <w:tcPr>
            <w:tcW w:w="8494" w:type="dxa"/>
            <w:gridSpan w:val="5"/>
            <w:vAlign w:val="center"/>
          </w:tcPr>
          <w:p w:rsidRPr="00FA3A21" w:rsidR="00A85834" w:rsidP="00603308" w:rsidRDefault="00A85834" w14:paraId="04B8AFCC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Binário</w:t>
            </w:r>
          </w:p>
        </w:tc>
      </w:tr>
      <w:tr w:rsidRPr="00FA3A21" w:rsidR="00A85834" w:rsidTr="00603308" w14:paraId="64C02031" w14:textId="77777777">
        <w:tc>
          <w:tcPr>
            <w:tcW w:w="1698" w:type="dxa"/>
            <w:vAlign w:val="center"/>
          </w:tcPr>
          <w:p w:rsidRPr="00FA3A21" w:rsidR="00A85834" w:rsidP="00603308" w:rsidRDefault="00A85834" w14:paraId="068FB5A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239AC6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2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997BD3E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3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D43B47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4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96FE565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Endereço</w:t>
            </w:r>
          </w:p>
        </w:tc>
      </w:tr>
      <w:tr w:rsidRPr="00FA3A21" w:rsidR="00A85834" w:rsidTr="00603308" w14:paraId="1AD05F09" w14:textId="77777777">
        <w:tc>
          <w:tcPr>
            <w:tcW w:w="1698" w:type="dxa"/>
            <w:vAlign w:val="center"/>
          </w:tcPr>
          <w:p w:rsidRPr="00FA3A21" w:rsidR="00A85834" w:rsidP="00603308" w:rsidRDefault="00A85834" w14:paraId="399FE31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5D8141E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D889B2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CB5730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80B769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REDE</w:t>
            </w:r>
          </w:p>
        </w:tc>
      </w:tr>
      <w:tr w:rsidRPr="00FA3A21" w:rsidR="00A85834" w:rsidTr="00603308" w14:paraId="54BD2ED9" w14:textId="77777777">
        <w:tc>
          <w:tcPr>
            <w:tcW w:w="1698" w:type="dxa"/>
            <w:vAlign w:val="center"/>
          </w:tcPr>
          <w:p w:rsidRPr="00FA3A21" w:rsidR="00A85834" w:rsidP="00603308" w:rsidRDefault="00A85834" w14:paraId="46DAA54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D025EF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F012375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9BA2C8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64AF59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BROADCAST</w:t>
            </w:r>
          </w:p>
        </w:tc>
      </w:tr>
      <w:tr w:rsidRPr="00FA3A21" w:rsidR="00A85834" w:rsidTr="00603308" w14:paraId="41046DEF" w14:textId="77777777">
        <w:tc>
          <w:tcPr>
            <w:tcW w:w="1698" w:type="dxa"/>
            <w:vAlign w:val="center"/>
          </w:tcPr>
          <w:p w:rsidRPr="00FA3A21" w:rsidR="00A85834" w:rsidP="00603308" w:rsidRDefault="00A85834" w14:paraId="78BB181D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C991635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7F5CAE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B756C4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2C8161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MÁSCARA</w:t>
            </w:r>
          </w:p>
        </w:tc>
      </w:tr>
    </w:tbl>
    <w:p w:rsidR="00A85834" w:rsidP="00A85834" w:rsidRDefault="00A85834" w14:paraId="61FA5425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F0643E" w:rsidR="00A85834" w:rsidP="00A85834" w:rsidRDefault="00A85834" w14:paraId="5B7B05FA" w14:textId="77777777">
      <w:pPr>
        <w:spacing w:line="360" w:lineRule="auto"/>
        <w:jc w:val="both"/>
        <w:rPr>
          <w:rFonts w:ascii="Rubik" w:hAnsi="Rubik" w:cs="Rubik"/>
          <w:b/>
          <w:bCs/>
          <w:sz w:val="24"/>
          <w:szCs w:val="24"/>
        </w:rPr>
      </w:pPr>
      <w:r w:rsidRPr="00F0643E">
        <w:rPr>
          <w:rFonts w:ascii="Rubik" w:hAnsi="Rubik" w:cs="Rubik"/>
          <w:b/>
          <w:bCs/>
          <w:sz w:val="24"/>
          <w:szCs w:val="24"/>
        </w:rPr>
        <w:t>172.25.1.0 / 255.255.254.0</w:t>
      </w:r>
      <w:r w:rsidRPr="00F0643E">
        <w:rPr>
          <w:rFonts w:ascii="Rubik" w:hAnsi="Rubik" w:cs="Rubik"/>
          <w:b/>
          <w:bCs/>
          <w:sz w:val="24"/>
          <w:szCs w:val="24"/>
        </w:rPr>
        <w:tab/>
      </w:r>
      <w:r w:rsidRPr="00F0643E">
        <w:rPr>
          <w:rFonts w:ascii="Rubik" w:hAnsi="Rubik" w:cs="Rubik"/>
          <w:b/>
          <w:bCs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FA3A21" w:rsidR="00A85834" w:rsidTr="00603308" w14:paraId="3B2AF0CE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19A12F4D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Rede em Decimal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57A04A87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Broadcast em Decimal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B5807AB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Número de endereços Válidos</w:t>
            </w:r>
          </w:p>
        </w:tc>
      </w:tr>
      <w:tr w:rsidRPr="00FA3A21" w:rsidR="00A85834" w:rsidTr="00603308" w14:paraId="70300745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7964E5D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172.25.0.0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2ED1CB6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172.25.1.255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1763DD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510</w:t>
            </w:r>
          </w:p>
        </w:tc>
      </w:tr>
      <w:tr w:rsidRPr="00FA3A21" w:rsidR="00A85834" w:rsidTr="00603308" w14:paraId="2E0E7ACC" w14:textId="77777777">
        <w:tc>
          <w:tcPr>
            <w:tcW w:w="8494" w:type="dxa"/>
            <w:gridSpan w:val="5"/>
            <w:vAlign w:val="center"/>
          </w:tcPr>
          <w:p w:rsidRPr="00FA3A21" w:rsidR="00A85834" w:rsidP="00603308" w:rsidRDefault="00A85834" w14:paraId="7D93E6E9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Binário</w:t>
            </w:r>
          </w:p>
        </w:tc>
      </w:tr>
      <w:tr w:rsidRPr="00FA3A21" w:rsidR="00A85834" w:rsidTr="00603308" w14:paraId="6AABEC5B" w14:textId="77777777">
        <w:tc>
          <w:tcPr>
            <w:tcW w:w="1698" w:type="dxa"/>
            <w:vAlign w:val="center"/>
          </w:tcPr>
          <w:p w:rsidRPr="00FA3A21" w:rsidR="00A85834" w:rsidP="00603308" w:rsidRDefault="00A85834" w14:paraId="7C89AB3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87A454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2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5C0AF0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3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C0676A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4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F02D4D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Endereço</w:t>
            </w:r>
          </w:p>
        </w:tc>
      </w:tr>
      <w:tr w:rsidRPr="00FA3A21" w:rsidR="00A85834" w:rsidTr="00603308" w14:paraId="5133373B" w14:textId="77777777">
        <w:tc>
          <w:tcPr>
            <w:tcW w:w="1698" w:type="dxa"/>
            <w:vAlign w:val="center"/>
          </w:tcPr>
          <w:p w:rsidRPr="00FA3A21" w:rsidR="00A85834" w:rsidP="00603308" w:rsidRDefault="00A85834" w14:paraId="60975E5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10101100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A0BE09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00011001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4B2D8C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C33AD7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592F0F8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REDE</w:t>
            </w:r>
          </w:p>
        </w:tc>
      </w:tr>
      <w:tr w:rsidRPr="00FA3A21" w:rsidR="00A85834" w:rsidTr="00603308" w14:paraId="4AC43140" w14:textId="77777777">
        <w:tc>
          <w:tcPr>
            <w:tcW w:w="1698" w:type="dxa"/>
            <w:vAlign w:val="center"/>
          </w:tcPr>
          <w:p w:rsidRPr="00FA3A21" w:rsidR="00A85834" w:rsidP="00603308" w:rsidRDefault="00A85834" w14:paraId="34DAA3C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10101100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2CAF9B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00011001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FDAC03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60BE20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0EC0D3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BROADCAST</w:t>
            </w:r>
          </w:p>
        </w:tc>
      </w:tr>
      <w:tr w:rsidRPr="00FA3A21" w:rsidR="00A85834" w:rsidTr="00603308" w14:paraId="2D09139E" w14:textId="77777777">
        <w:tc>
          <w:tcPr>
            <w:tcW w:w="1698" w:type="dxa"/>
            <w:vAlign w:val="center"/>
          </w:tcPr>
          <w:p w:rsidRPr="00FA3A21" w:rsidR="00A85834" w:rsidP="00603308" w:rsidRDefault="00A85834" w14:paraId="63A2538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56AE50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50E194A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7911040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CD4DC0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MÁSCARA</w:t>
            </w:r>
          </w:p>
        </w:tc>
      </w:tr>
    </w:tbl>
    <w:p w:rsidR="00A85834" w:rsidP="00A85834" w:rsidRDefault="00A85834" w14:paraId="50425489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D91B95" w:rsidR="00A85834" w:rsidP="00A85834" w:rsidRDefault="00A85834" w14:paraId="1BB1F831" w14:textId="77777777">
      <w:pPr>
        <w:spacing w:line="360" w:lineRule="auto"/>
        <w:jc w:val="both"/>
        <w:rPr>
          <w:rFonts w:ascii="Rubik" w:hAnsi="Rubik" w:cs="Rubik"/>
          <w:b/>
          <w:bCs/>
          <w:sz w:val="24"/>
          <w:szCs w:val="24"/>
        </w:rPr>
      </w:pPr>
      <w:r w:rsidRPr="00D91B95">
        <w:rPr>
          <w:rFonts w:ascii="Rubik" w:hAnsi="Rubik" w:cs="Rubik"/>
          <w:b/>
          <w:bCs/>
          <w:sz w:val="24"/>
          <w:szCs w:val="24"/>
        </w:rPr>
        <w:t>10.86.255.254 / 255.255.0.0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FA3A21" w:rsidR="00A85834" w:rsidTr="00603308" w14:paraId="5D432A91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158B4346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Rede em Decimal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1AA0953F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Endereço de Broadcast em Decimal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D8A49EF" w14:textId="77777777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A3A21">
              <w:rPr>
                <w:rFonts w:cstheme="minorHAnsi"/>
                <w:sz w:val="20"/>
                <w:szCs w:val="20"/>
              </w:rPr>
              <w:t>Número de endereços Válidos</w:t>
            </w:r>
          </w:p>
        </w:tc>
      </w:tr>
      <w:tr w:rsidRPr="00FA3A21" w:rsidR="00A85834" w:rsidTr="00603308" w14:paraId="43E54944" w14:textId="77777777">
        <w:tc>
          <w:tcPr>
            <w:tcW w:w="3397" w:type="dxa"/>
            <w:gridSpan w:val="2"/>
            <w:vAlign w:val="center"/>
          </w:tcPr>
          <w:p w:rsidRPr="00FA3A21" w:rsidR="00A85834" w:rsidP="00603308" w:rsidRDefault="00A85834" w14:paraId="74C4E73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10.86.0.0</w:t>
            </w:r>
          </w:p>
        </w:tc>
        <w:tc>
          <w:tcPr>
            <w:tcW w:w="3398" w:type="dxa"/>
            <w:gridSpan w:val="2"/>
            <w:vAlign w:val="center"/>
          </w:tcPr>
          <w:p w:rsidRPr="00FA3A21" w:rsidR="00A85834" w:rsidP="00603308" w:rsidRDefault="00A85834" w14:paraId="40E75AC9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10.86.255.255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692AC3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65.534</w:t>
            </w:r>
          </w:p>
        </w:tc>
      </w:tr>
      <w:tr w:rsidRPr="00FA3A21" w:rsidR="00A85834" w:rsidTr="00603308" w14:paraId="6B38158B" w14:textId="77777777">
        <w:tc>
          <w:tcPr>
            <w:tcW w:w="8494" w:type="dxa"/>
            <w:gridSpan w:val="5"/>
            <w:vAlign w:val="center"/>
          </w:tcPr>
          <w:p w:rsidRPr="00FA3A21" w:rsidR="00A85834" w:rsidP="00603308" w:rsidRDefault="00A85834" w14:paraId="4E3891A4" w14:textId="77777777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A3A21">
              <w:rPr>
                <w:rFonts w:cstheme="minorHAnsi"/>
                <w:b/>
                <w:bCs/>
                <w:sz w:val="24"/>
                <w:szCs w:val="24"/>
              </w:rPr>
              <w:t>Binário</w:t>
            </w:r>
          </w:p>
        </w:tc>
      </w:tr>
      <w:tr w:rsidRPr="00FA3A21" w:rsidR="00A85834" w:rsidTr="00603308" w14:paraId="7DB79A05" w14:textId="77777777">
        <w:tc>
          <w:tcPr>
            <w:tcW w:w="1698" w:type="dxa"/>
            <w:vAlign w:val="center"/>
          </w:tcPr>
          <w:p w:rsidRPr="00FA3A21" w:rsidR="00A85834" w:rsidP="00603308" w:rsidRDefault="00A85834" w14:paraId="619F74F3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D56671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2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6BCDA6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3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612A7F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Octeto 4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4C2515A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Endereço</w:t>
            </w:r>
          </w:p>
        </w:tc>
      </w:tr>
      <w:tr w:rsidRPr="00FA3A21" w:rsidR="00A85834" w:rsidTr="00603308" w14:paraId="28E99B0F" w14:textId="77777777">
        <w:tc>
          <w:tcPr>
            <w:tcW w:w="1698" w:type="dxa"/>
            <w:vAlign w:val="center"/>
          </w:tcPr>
          <w:p w:rsidRPr="00FA3A21" w:rsidR="00A85834" w:rsidP="00603308" w:rsidRDefault="00A85834" w14:paraId="079CB81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00001010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24F110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01010110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4E4C84F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894FE1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36E5CCA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REDE</w:t>
            </w:r>
          </w:p>
        </w:tc>
      </w:tr>
      <w:tr w:rsidRPr="00FA3A21" w:rsidR="00A85834" w:rsidTr="00603308" w14:paraId="16CB97C6" w14:textId="77777777">
        <w:tc>
          <w:tcPr>
            <w:tcW w:w="1698" w:type="dxa"/>
            <w:vAlign w:val="center"/>
          </w:tcPr>
          <w:p w:rsidRPr="00FA3A21" w:rsidR="00A85834" w:rsidP="00603308" w:rsidRDefault="00A85834" w14:paraId="24EE473F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00001010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4300996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01010110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1ECA73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ED6EBA1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661A3762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BROADCAST</w:t>
            </w:r>
          </w:p>
        </w:tc>
      </w:tr>
      <w:tr w:rsidRPr="00FA3A21" w:rsidR="00A85834" w:rsidTr="00603308" w14:paraId="26ED6F22" w14:textId="77777777">
        <w:tc>
          <w:tcPr>
            <w:tcW w:w="1698" w:type="dxa"/>
            <w:vAlign w:val="center"/>
          </w:tcPr>
          <w:p w:rsidRPr="00FA3A21" w:rsidR="00A85834" w:rsidP="00603308" w:rsidRDefault="00A85834" w14:paraId="1B8A535C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4ACAE64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11111111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0FAAEE20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2B7DF327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00000000</w:t>
            </w:r>
          </w:p>
        </w:tc>
        <w:tc>
          <w:tcPr>
            <w:tcW w:w="1699" w:type="dxa"/>
            <w:vAlign w:val="center"/>
          </w:tcPr>
          <w:p w:rsidRPr="00FA3A21" w:rsidR="00A85834" w:rsidP="00603308" w:rsidRDefault="00A85834" w14:paraId="19E5FB7B" w14:textId="777777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A3A21">
              <w:rPr>
                <w:rFonts w:cstheme="minorHAnsi"/>
                <w:sz w:val="24"/>
                <w:szCs w:val="24"/>
              </w:rPr>
              <w:t>MÁSCARA</w:t>
            </w:r>
          </w:p>
        </w:tc>
      </w:tr>
    </w:tbl>
    <w:p w:rsidRPr="006D4995" w:rsidR="00A85834" w:rsidP="00A85834" w:rsidRDefault="00A85834" w14:paraId="7DCD2FD5" w14:textId="77777777">
      <w:pPr>
        <w:spacing w:line="360" w:lineRule="auto"/>
        <w:jc w:val="both"/>
        <w:rPr>
          <w:rFonts w:ascii="Rubik" w:hAnsi="Rubik" w:cs="Rubik"/>
          <w:sz w:val="24"/>
          <w:szCs w:val="24"/>
        </w:rPr>
      </w:pPr>
    </w:p>
    <w:p w:rsidRPr="00FA3A21" w:rsidR="00A85834" w:rsidP="00A85834" w:rsidRDefault="00A85834" w14:paraId="43B0FF55" w14:textId="77777777">
      <w:pPr>
        <w:pStyle w:val="Ttulo2"/>
        <w:rPr>
          <w:rFonts w:ascii="Rubik" w:hAnsi="Rubik" w:cs="Rubik"/>
        </w:rPr>
      </w:pPr>
      <w:bookmarkStart w:name="_Toc27083679" w:id="4"/>
      <w:r w:rsidRPr="00FA3A21">
        <w:rPr>
          <w:rFonts w:ascii="Rubik" w:hAnsi="Rubik" w:cs="Rubik"/>
        </w:rPr>
        <w:lastRenderedPageBreak/>
        <w:t>Exercício</w:t>
      </w:r>
      <w:r>
        <w:rPr>
          <w:rFonts w:ascii="Rubik" w:hAnsi="Rubik" w:cs="Rubik"/>
        </w:rPr>
        <w:t>s</w:t>
      </w:r>
      <w:r w:rsidRPr="00FA3A21">
        <w:rPr>
          <w:rFonts w:ascii="Rubik" w:hAnsi="Rubik" w:cs="Rubik"/>
        </w:rPr>
        <w:t xml:space="preserve"> de Fixação – </w:t>
      </w:r>
      <w:proofErr w:type="spellStart"/>
      <w:r w:rsidRPr="00FA3A21">
        <w:rPr>
          <w:rFonts w:ascii="Rubik" w:hAnsi="Rubik" w:cs="Rubik"/>
        </w:rPr>
        <w:t>SubRedes</w:t>
      </w:r>
      <w:proofErr w:type="spellEnd"/>
      <w:r w:rsidRPr="00FA3A21">
        <w:rPr>
          <w:rFonts w:ascii="Rubik" w:hAnsi="Rubik" w:cs="Rubik"/>
        </w:rPr>
        <w:t xml:space="preserve"> IPv4</w:t>
      </w:r>
      <w:bookmarkEnd w:id="4"/>
    </w:p>
    <w:p w:rsidRPr="00482B3D" w:rsidR="00A85834" w:rsidP="00A85834" w:rsidRDefault="00A85834" w14:paraId="78402A94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>Rede:</w:t>
      </w:r>
      <w:r w:rsidRPr="00482B3D">
        <w:rPr>
          <w:rFonts w:ascii="Rubik" w:hAnsi="Rubik" w:cs="Rubik"/>
        </w:rPr>
        <w:t xml:space="preserve"> 192.168.0.0 / 255.255.255.0</w:t>
      </w:r>
    </w:p>
    <w:p w:rsidRPr="00482B3D" w:rsidR="00A85834" w:rsidP="00A85834" w:rsidRDefault="00A85834" w14:paraId="50AE73A4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 xml:space="preserve">8 </w:t>
      </w:r>
      <w:proofErr w:type="spellStart"/>
      <w:r w:rsidRPr="00482B3D">
        <w:rPr>
          <w:rFonts w:ascii="Rubik" w:hAnsi="Rubik" w:cs="Rubik"/>
          <w:b/>
          <w:bCs/>
        </w:rPr>
        <w:t>Subredes</w:t>
      </w:r>
      <w:proofErr w:type="spellEnd"/>
      <w:r w:rsidRPr="00482B3D">
        <w:rPr>
          <w:rFonts w:ascii="Rubik" w:hAnsi="Rubik" w:cs="Rubik"/>
          <w:b/>
          <w:bCs/>
        </w:rPr>
        <w:t>:</w:t>
      </w:r>
      <w:r w:rsidRPr="00482B3D">
        <w:rPr>
          <w:rFonts w:ascii="Rubik" w:hAnsi="Rubik" w:cs="Rubik"/>
        </w:rPr>
        <w:t xml:space="preserve"> Nova máscara: 255.255.255.224</w:t>
      </w:r>
    </w:p>
    <w:p w:rsidRPr="008B272A" w:rsidR="00A85834" w:rsidP="00A85834" w:rsidRDefault="00A85834" w14:paraId="4F97286E" w14:textId="77777777">
      <w:pPr>
        <w:spacing w:line="240" w:lineRule="auto"/>
        <w:rPr>
          <w:rFonts w:ascii="Rubik" w:hAnsi="Rubik" w:cs="Rubik"/>
          <w:sz w:val="18"/>
          <w:szCs w:val="18"/>
        </w:rPr>
      </w:pPr>
      <w:r w:rsidRPr="008B272A">
        <w:rPr>
          <w:rFonts w:ascii="Rubik" w:hAnsi="Rubik" w:cs="Rubik"/>
          <w:sz w:val="18"/>
          <w:szCs w:val="18"/>
        </w:rPr>
        <w:t>Endereço de Rede / Endereço de Broadcast / Intervalo Válido / Número de endereços Válidos</w:t>
      </w:r>
    </w:p>
    <w:p w:rsidRPr="00482B3D" w:rsidR="00A85834" w:rsidP="00A85834" w:rsidRDefault="00A85834" w14:paraId="74F6D33B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#1: 192.168.0.0 / 192.168.0.31 / 192.168.0.1 – 192.168.0.30 / 30 Endereços</w:t>
      </w:r>
    </w:p>
    <w:p w:rsidRPr="00482B3D" w:rsidR="00A85834" w:rsidP="00A85834" w:rsidRDefault="00A85834" w14:paraId="3C128561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#2: 192.168.0.32 / 192.168.0.63 / 192.168.0.33 – 192.168.0.62 / 30 Endereços</w:t>
      </w:r>
    </w:p>
    <w:p w:rsidRPr="00482B3D" w:rsidR="00A85834" w:rsidP="00A85834" w:rsidRDefault="00A85834" w14:paraId="2D93B953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#3: 192.168.0.64 / 192.168.0.95 / 192.168.0.65 – 192.168.0.94 / 30 Endereços</w:t>
      </w:r>
    </w:p>
    <w:p w:rsidRPr="00482B3D" w:rsidR="00A85834" w:rsidP="00A85834" w:rsidRDefault="00A85834" w14:paraId="17396BE3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#4: 192.168.0.96 / 192.168.0.127 / 192.168.0.97 – 192.168.0.126 / 30 Endereços</w:t>
      </w:r>
    </w:p>
    <w:p w:rsidRPr="00482B3D" w:rsidR="00A85834" w:rsidP="00A85834" w:rsidRDefault="00A85834" w14:paraId="10ECA8ED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#5: 192.168.0.128 / 192.168.0.159 / 192.168.0.129 – 192.168.0.158 / 30 Endereços</w:t>
      </w:r>
    </w:p>
    <w:p w:rsidRPr="00482B3D" w:rsidR="00A85834" w:rsidP="00A85834" w:rsidRDefault="00A85834" w14:paraId="62194E2F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#6: 192.168.0.160 / 192.168.0.191 / 192.168.0.161 – 192.168.0.190 / 30 Endereços</w:t>
      </w:r>
    </w:p>
    <w:p w:rsidRPr="00482B3D" w:rsidR="00A85834" w:rsidP="00A85834" w:rsidRDefault="00A85834" w14:paraId="7FD942DA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#7: 192.168.0.192 / 192.168.0.223 / 192.168.0.193 – 192.168.0.222 / 30 Endereços</w:t>
      </w:r>
    </w:p>
    <w:p w:rsidRPr="00482B3D" w:rsidR="00A85834" w:rsidP="00A85834" w:rsidRDefault="00A85834" w14:paraId="4CE6A6F8" w14:textId="77777777">
      <w:pPr>
        <w:spacing w:line="240" w:lineRule="auto"/>
        <w:rPr>
          <w:rFonts w:ascii="Rubik" w:hAnsi="Rubik" w:cs="Rubik"/>
        </w:rPr>
      </w:pPr>
      <w:r w:rsidRPr="00482B3D">
        <w:rPr>
          <w:rFonts w:ascii="Rubik" w:hAnsi="Rubik" w:cs="Rubik"/>
        </w:rPr>
        <w:t>#8: 192.168.0.224 / 192.168.0.255/ 192.168.0.225 – 192.168.0.254 / 30 Endereços</w:t>
      </w:r>
    </w:p>
    <w:p w:rsidRPr="00482B3D" w:rsidR="00A85834" w:rsidP="00A85834" w:rsidRDefault="00A85834" w14:paraId="47A06903" w14:textId="77777777">
      <w:pPr>
        <w:rPr>
          <w:rFonts w:ascii="Rubik" w:hAnsi="Rubik" w:cs="Rubik"/>
        </w:rPr>
      </w:pPr>
    </w:p>
    <w:p w:rsidRPr="00482B3D" w:rsidR="00A85834" w:rsidP="00A85834" w:rsidRDefault="00A85834" w14:paraId="6FE967A9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>Rede:</w:t>
      </w:r>
      <w:r w:rsidRPr="00482B3D">
        <w:rPr>
          <w:rFonts w:ascii="Rubik" w:hAnsi="Rubik" w:cs="Rubik"/>
        </w:rPr>
        <w:t xml:space="preserve"> 172.16.0.0 / 255.255.0.0</w:t>
      </w:r>
    </w:p>
    <w:p w:rsidRPr="00482B3D" w:rsidR="00A85834" w:rsidP="00A85834" w:rsidRDefault="00A85834" w14:paraId="683ABAD9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 xml:space="preserve">32 </w:t>
      </w:r>
      <w:proofErr w:type="spellStart"/>
      <w:r w:rsidRPr="00482B3D">
        <w:rPr>
          <w:rFonts w:ascii="Rubik" w:hAnsi="Rubik" w:cs="Rubik"/>
          <w:b/>
          <w:bCs/>
        </w:rPr>
        <w:t>Subredes</w:t>
      </w:r>
      <w:proofErr w:type="spellEnd"/>
      <w:r w:rsidRPr="00482B3D">
        <w:rPr>
          <w:rFonts w:ascii="Rubik" w:hAnsi="Rubik" w:cs="Rubik"/>
          <w:b/>
          <w:bCs/>
        </w:rPr>
        <w:t>:</w:t>
      </w:r>
      <w:r w:rsidRPr="00482B3D">
        <w:rPr>
          <w:rFonts w:ascii="Rubik" w:hAnsi="Rubik" w:cs="Rubik"/>
        </w:rPr>
        <w:t xml:space="preserve"> Nova máscara: 255.255.248.0</w:t>
      </w:r>
    </w:p>
    <w:p w:rsidRPr="008B272A" w:rsidR="00A85834" w:rsidP="00A85834" w:rsidRDefault="00A85834" w14:paraId="301F0BCC" w14:textId="77777777">
      <w:pPr>
        <w:spacing w:line="240" w:lineRule="auto"/>
        <w:rPr>
          <w:rFonts w:ascii="Rubik" w:hAnsi="Rubik" w:cs="Rubik"/>
          <w:sz w:val="18"/>
          <w:szCs w:val="18"/>
        </w:rPr>
      </w:pPr>
      <w:r w:rsidRPr="008B272A">
        <w:rPr>
          <w:rFonts w:ascii="Rubik" w:hAnsi="Rubik" w:cs="Rubik"/>
          <w:sz w:val="18"/>
          <w:szCs w:val="18"/>
        </w:rPr>
        <w:t>Endereço de Rede / Endereço de Broadcast / Intervalo Válido / Número de endereços Válidos</w:t>
      </w:r>
    </w:p>
    <w:p w:rsidRPr="00482B3D" w:rsidR="00A85834" w:rsidP="00A85834" w:rsidRDefault="00A85834" w14:paraId="32145957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#1: 172.16.0.0 / 172.16.7.255 / 172.16.0.1 – 172.16.7.254 / 2046 Endereços</w:t>
      </w:r>
    </w:p>
    <w:p w:rsidRPr="00482B3D" w:rsidR="00A85834" w:rsidP="00A85834" w:rsidRDefault="00A85834" w14:paraId="51B43C57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 xml:space="preserve">#2: 172.16.8.0 / 172.16.7.255 / 172.16.8.1 – 172.16.15.254 / 2046 Endereços </w:t>
      </w:r>
    </w:p>
    <w:p w:rsidRPr="00482B3D" w:rsidR="00A85834" w:rsidP="00A85834" w:rsidRDefault="00A85834" w14:paraId="0A7BB85D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#3: 172.16.16.0 / 172.16.7.255 / 172.16.16.1 – 172.16.23.254 / 2046 Endereços</w:t>
      </w:r>
    </w:p>
    <w:p w:rsidRPr="00482B3D" w:rsidR="00A85834" w:rsidP="00A85834" w:rsidRDefault="00A85834" w14:paraId="475C8AB2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#4: 172.16.24.0 / 172.16.7.255 / 172.16.24.1 – 172.16.31.254 / 2046 Endereços</w:t>
      </w:r>
    </w:p>
    <w:p w:rsidRPr="00482B3D" w:rsidR="00A85834" w:rsidP="00A85834" w:rsidRDefault="00A85834" w14:paraId="4441B05F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#5: 172.16.32.0 / 172.16.7.255 / 172.16.32.1 – 172.16.39.254 / 2046 Endereços</w:t>
      </w:r>
    </w:p>
    <w:p w:rsidRPr="00482B3D" w:rsidR="00A85834" w:rsidP="00A85834" w:rsidRDefault="00A85834" w14:paraId="271800F5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#6: 172.16.40.0 / 172.16.7.255 / 172.16.40.1 – 172.16.47.254 / 2046 Endereços</w:t>
      </w:r>
    </w:p>
    <w:p w:rsidRPr="00482B3D" w:rsidR="00A85834" w:rsidP="00A85834" w:rsidRDefault="00A85834" w14:paraId="5EE985AD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(...)</w:t>
      </w:r>
    </w:p>
    <w:p w:rsidRPr="00482B3D" w:rsidR="00A85834" w:rsidP="00A85834" w:rsidRDefault="00A85834" w14:paraId="3FBA3369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#32: 172.16.248.0 / 172.16.255.255 / 172.16.248.1 – 172.16.255.254 / 2046 Endereços</w:t>
      </w:r>
    </w:p>
    <w:p w:rsidRPr="00482B3D" w:rsidR="00A85834" w:rsidP="00A85834" w:rsidRDefault="00A85834" w14:paraId="65531CC2" w14:textId="77777777">
      <w:pPr>
        <w:rPr>
          <w:rFonts w:ascii="Rubik" w:hAnsi="Rubik" w:cs="Rubik"/>
        </w:rPr>
      </w:pPr>
    </w:p>
    <w:p w:rsidRPr="00482B3D" w:rsidR="00A85834" w:rsidP="00A85834" w:rsidRDefault="00A85834" w14:paraId="4083219B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>Rede:</w:t>
      </w:r>
      <w:r w:rsidRPr="00482B3D">
        <w:rPr>
          <w:rFonts w:ascii="Rubik" w:hAnsi="Rubik" w:cs="Rubik"/>
        </w:rPr>
        <w:t xml:space="preserve"> 10.0.0.0 / 255.0.0.0</w:t>
      </w:r>
    </w:p>
    <w:p w:rsidRPr="00482B3D" w:rsidR="00A85834" w:rsidP="00A85834" w:rsidRDefault="00A85834" w14:paraId="01AD1D11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 xml:space="preserve">64 </w:t>
      </w:r>
      <w:proofErr w:type="spellStart"/>
      <w:r w:rsidRPr="00482B3D">
        <w:rPr>
          <w:rFonts w:ascii="Rubik" w:hAnsi="Rubik" w:cs="Rubik"/>
          <w:b/>
          <w:bCs/>
        </w:rPr>
        <w:t>Subredes</w:t>
      </w:r>
      <w:proofErr w:type="spellEnd"/>
      <w:r w:rsidRPr="00482B3D">
        <w:rPr>
          <w:rFonts w:ascii="Rubik" w:hAnsi="Rubik" w:cs="Rubik"/>
          <w:b/>
          <w:bCs/>
        </w:rPr>
        <w:t>:</w:t>
      </w:r>
      <w:r w:rsidRPr="00482B3D">
        <w:rPr>
          <w:rFonts w:ascii="Rubik" w:hAnsi="Rubik" w:cs="Rubik"/>
        </w:rPr>
        <w:t xml:space="preserve"> Nova máscara: 255.252.0.0</w:t>
      </w:r>
    </w:p>
    <w:p w:rsidRPr="008B272A" w:rsidR="00A85834" w:rsidP="00A85834" w:rsidRDefault="00A85834" w14:paraId="6940BBE9" w14:textId="77777777">
      <w:pPr>
        <w:spacing w:line="240" w:lineRule="auto"/>
        <w:rPr>
          <w:rFonts w:ascii="Rubik" w:hAnsi="Rubik" w:cs="Rubik"/>
          <w:sz w:val="18"/>
          <w:szCs w:val="18"/>
        </w:rPr>
      </w:pPr>
      <w:r w:rsidRPr="008B272A">
        <w:rPr>
          <w:rFonts w:ascii="Rubik" w:hAnsi="Rubik" w:cs="Rubik"/>
          <w:sz w:val="18"/>
          <w:szCs w:val="18"/>
        </w:rPr>
        <w:t>Endereço de Rede / Endereço de Broadcast / Intervalo Válido / Número de</w:t>
      </w:r>
      <w:r w:rsidRPr="00482B3D">
        <w:rPr>
          <w:rFonts w:ascii="Rubik" w:hAnsi="Rubik" w:cs="Rubik"/>
        </w:rPr>
        <w:t xml:space="preserve"> </w:t>
      </w:r>
      <w:r w:rsidRPr="008B272A">
        <w:rPr>
          <w:rFonts w:ascii="Rubik" w:hAnsi="Rubik" w:cs="Rubik"/>
          <w:sz w:val="18"/>
          <w:szCs w:val="18"/>
        </w:rPr>
        <w:t>endereços Válidos</w:t>
      </w:r>
    </w:p>
    <w:p w:rsidRPr="00482B3D" w:rsidR="00A85834" w:rsidP="00A85834" w:rsidRDefault="00A85834" w14:paraId="7375D653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#1: 10.0.0.0 / 10.3.255.255 / 10.0.0.1 – 10.3.255.254 / 262.142 Endereços</w:t>
      </w:r>
    </w:p>
    <w:p w:rsidRPr="00482B3D" w:rsidR="00A85834" w:rsidP="00A85834" w:rsidRDefault="00A85834" w14:paraId="0AAC2897" w14:textId="2E94EEE7">
      <w:pPr>
        <w:rPr>
          <w:rFonts w:ascii="Rubik" w:hAnsi="Rubik" w:cs="Rubik"/>
        </w:rPr>
      </w:pPr>
      <w:r w:rsidRPr="17D61525" w:rsidR="513FD4FF">
        <w:rPr>
          <w:rFonts w:ascii="Rubik" w:hAnsi="Rubik" w:cs="Rubik"/>
        </w:rPr>
        <w:t>#2: 10.4.0.0 / 10.7.255.255 / 10.0.0.1 – 10.7.255.254 / 262.142 Endereços</w:t>
      </w:r>
    </w:p>
    <w:p w:rsidRPr="00482B3D" w:rsidR="00A85834" w:rsidP="00A85834" w:rsidRDefault="00A85834" w14:paraId="099DD4D8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#3: 10.8.0.0 / 10.11.255.255 / 10.0.0.1 – 10.11.255.254 / 262.142 Endereços</w:t>
      </w:r>
    </w:p>
    <w:p w:rsidRPr="00482B3D" w:rsidR="00A85834" w:rsidP="00A85834" w:rsidRDefault="00A85834" w14:paraId="06FB077D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#4: 10.12.0.0 / 10.15.255.255 / 10.0.0.1 – 10.15.255.254 / 262.142 Endereços</w:t>
      </w:r>
    </w:p>
    <w:p w:rsidRPr="00482B3D" w:rsidR="00A85834" w:rsidP="00A85834" w:rsidRDefault="00A85834" w14:paraId="675AEF8B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#5: 10.16.0.0 / 10.19.255.255 / 10.0.0.1 – 10.19.255.254 / 262.142 Endereços</w:t>
      </w:r>
    </w:p>
    <w:p w:rsidRPr="00482B3D" w:rsidR="00A85834" w:rsidP="00A85834" w:rsidRDefault="00A85834" w14:paraId="26A49CFC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lastRenderedPageBreak/>
        <w:t>#6: 10.20.0.0 / 10.23.255.255 / 10.0.0.1 – 10.23.255.254 / 262.142 Endereços</w:t>
      </w:r>
    </w:p>
    <w:p w:rsidRPr="00482B3D" w:rsidR="00A85834" w:rsidP="00A85834" w:rsidRDefault="00A85834" w14:paraId="14274232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(...)</w:t>
      </w:r>
    </w:p>
    <w:p w:rsidRPr="00482B3D" w:rsidR="00A85834" w:rsidP="00A85834" w:rsidRDefault="00A85834" w14:paraId="4123390D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#64: 10.252.0.0 / 10.255.255.255 / 10.0.0.1 – 10.255.255.254 / 262.142 Endereços</w:t>
      </w:r>
    </w:p>
    <w:p w:rsidRPr="00482B3D" w:rsidR="00A85834" w:rsidP="00A85834" w:rsidRDefault="00A85834" w14:paraId="7F508D19" w14:textId="77777777">
      <w:pPr>
        <w:rPr>
          <w:rFonts w:ascii="Rubik" w:hAnsi="Rubik" w:cs="Rubik"/>
        </w:rPr>
      </w:pPr>
    </w:p>
    <w:p w:rsidRPr="00482B3D" w:rsidR="00A85834" w:rsidP="00A85834" w:rsidRDefault="00A85834" w14:paraId="5041EF11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>Rede:</w:t>
      </w:r>
      <w:r w:rsidRPr="00482B3D">
        <w:rPr>
          <w:rFonts w:ascii="Rubik" w:hAnsi="Rubik" w:cs="Rubik"/>
        </w:rPr>
        <w:t xml:space="preserve"> 192.168.1.0 / 255.255.255.0</w:t>
      </w:r>
    </w:p>
    <w:p w:rsidRPr="00482B3D" w:rsidR="00A85834" w:rsidP="00A85834" w:rsidRDefault="00A85834" w14:paraId="0C7D4A1A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 xml:space="preserve">16 </w:t>
      </w:r>
      <w:proofErr w:type="spellStart"/>
      <w:r w:rsidRPr="00482B3D">
        <w:rPr>
          <w:rFonts w:ascii="Rubik" w:hAnsi="Rubik" w:cs="Rubik"/>
          <w:b/>
          <w:bCs/>
        </w:rPr>
        <w:t>Subredes</w:t>
      </w:r>
      <w:proofErr w:type="spellEnd"/>
      <w:r w:rsidRPr="00482B3D">
        <w:rPr>
          <w:rFonts w:ascii="Rubik" w:hAnsi="Rubik" w:cs="Rubik"/>
          <w:b/>
          <w:bCs/>
        </w:rPr>
        <w:t>:</w:t>
      </w:r>
      <w:r w:rsidRPr="00482B3D">
        <w:rPr>
          <w:rFonts w:ascii="Rubik" w:hAnsi="Rubik" w:cs="Rubik"/>
        </w:rPr>
        <w:t xml:space="preserve"> Nova Máscara: 255.255.255.240</w:t>
      </w:r>
    </w:p>
    <w:p w:rsidRPr="008B272A" w:rsidR="00A85834" w:rsidP="00A85834" w:rsidRDefault="00A85834" w14:paraId="3D9082A4" w14:textId="77777777">
      <w:pPr>
        <w:spacing w:line="240" w:lineRule="auto"/>
        <w:rPr>
          <w:rFonts w:ascii="Rubik" w:hAnsi="Rubik" w:cs="Rubik"/>
          <w:sz w:val="18"/>
          <w:szCs w:val="18"/>
        </w:rPr>
      </w:pPr>
      <w:r w:rsidRPr="008B272A">
        <w:rPr>
          <w:rFonts w:ascii="Rubik" w:hAnsi="Rubik" w:cs="Rubik"/>
          <w:sz w:val="18"/>
          <w:szCs w:val="18"/>
        </w:rPr>
        <w:t>Endereço de Rede / Endereço de Broadcast / Intervalo Válido / Número de endereços Válidos</w:t>
      </w:r>
    </w:p>
    <w:p w:rsidRPr="00482B3D" w:rsidR="00A85834" w:rsidP="00A85834" w:rsidRDefault="00A85834" w14:paraId="6BF09415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#1: 192.168.1.0 / 192.168.1.15 / 192.168.1.1 – 192.168.1.14 / 14 Endereços</w:t>
      </w:r>
    </w:p>
    <w:p w:rsidRPr="00482B3D" w:rsidR="00A85834" w:rsidP="00A85834" w:rsidRDefault="00A85834" w14:paraId="076DE6EA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#2: 192.168.1.16 / 192.168.1.31 / 192.168.1.17 – 192.168.1.30 / 14 Endereços</w:t>
      </w:r>
    </w:p>
    <w:p w:rsidRPr="00482B3D" w:rsidR="00A85834" w:rsidP="00A85834" w:rsidRDefault="00A85834" w14:paraId="1E404719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#3: 192.168.1.32 / 192.168.1.47 / 192.168.1.33 – 192.168.1.46 / 14 Endereços</w:t>
      </w:r>
    </w:p>
    <w:p w:rsidRPr="00482B3D" w:rsidR="00A85834" w:rsidP="00A85834" w:rsidRDefault="00A85834" w14:paraId="22F44461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#4: 192.168.1.48 / 192.168.1.63 / 192.168.1.49 – 192.168.1.62 / 14 Endereços</w:t>
      </w:r>
    </w:p>
    <w:p w:rsidRPr="00482B3D" w:rsidR="00A85834" w:rsidP="00A85834" w:rsidRDefault="00A85834" w14:paraId="0FEFFCDB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#5: 192.168.1.64 / 192.168.1.79 / 192.168.1.65 – 192.168.1.78 / 14 Endereços</w:t>
      </w:r>
    </w:p>
    <w:p w:rsidRPr="00482B3D" w:rsidR="00A85834" w:rsidP="00A85834" w:rsidRDefault="00A85834" w14:paraId="04C41935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#6: 192.168.1.80 / 192.168.1.95 / 192.168.1.81 – 192.168.1.94 / 14 Endereços</w:t>
      </w:r>
    </w:p>
    <w:p w:rsidRPr="00482B3D" w:rsidR="00A85834" w:rsidP="00A85834" w:rsidRDefault="00A85834" w14:paraId="7207A9D8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(...)</w:t>
      </w:r>
    </w:p>
    <w:p w:rsidRPr="00482B3D" w:rsidR="00A85834" w:rsidP="00A85834" w:rsidRDefault="00A85834" w14:paraId="2B0BA806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#16: 192.168.1.240 / 192.168.1.255 / 192.168.1.241 – 192.168.1.254 / 14 Endereços</w:t>
      </w:r>
    </w:p>
    <w:p w:rsidRPr="00482B3D" w:rsidR="00A85834" w:rsidP="00A85834" w:rsidRDefault="00A85834" w14:paraId="7939BF06" w14:textId="77777777">
      <w:pPr>
        <w:rPr>
          <w:rFonts w:ascii="Rubik" w:hAnsi="Rubik" w:cs="Rubik"/>
        </w:rPr>
      </w:pPr>
    </w:p>
    <w:p w:rsidRPr="00482B3D" w:rsidR="00A85834" w:rsidP="00A85834" w:rsidRDefault="00A85834" w14:paraId="37624902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>Rede:</w:t>
      </w:r>
      <w:r w:rsidRPr="00482B3D">
        <w:rPr>
          <w:rFonts w:ascii="Rubik" w:hAnsi="Rubik" w:cs="Rubik"/>
        </w:rPr>
        <w:t xml:space="preserve"> 172.21.0.0 / 255.255.0.0</w:t>
      </w:r>
    </w:p>
    <w:p w:rsidRPr="00482B3D" w:rsidR="00A85834" w:rsidP="00A85834" w:rsidRDefault="00A85834" w14:paraId="5097A712" w14:textId="77777777">
      <w:pPr>
        <w:rPr>
          <w:rFonts w:ascii="Rubik" w:hAnsi="Rubik" w:cs="Rubik"/>
        </w:rPr>
      </w:pPr>
      <w:r w:rsidRPr="00482B3D">
        <w:rPr>
          <w:rFonts w:ascii="Rubik" w:hAnsi="Rubik" w:cs="Rubik"/>
          <w:b/>
          <w:bCs/>
        </w:rPr>
        <w:t xml:space="preserve">128 </w:t>
      </w:r>
      <w:proofErr w:type="spellStart"/>
      <w:r w:rsidRPr="00482B3D">
        <w:rPr>
          <w:rFonts w:ascii="Rubik" w:hAnsi="Rubik" w:cs="Rubik"/>
          <w:b/>
          <w:bCs/>
        </w:rPr>
        <w:t>Subredes</w:t>
      </w:r>
      <w:proofErr w:type="spellEnd"/>
      <w:r w:rsidRPr="00482B3D">
        <w:rPr>
          <w:rFonts w:ascii="Rubik" w:hAnsi="Rubik" w:cs="Rubik"/>
          <w:b/>
          <w:bCs/>
        </w:rPr>
        <w:t>:</w:t>
      </w:r>
      <w:r w:rsidRPr="00482B3D">
        <w:rPr>
          <w:rFonts w:ascii="Rubik" w:hAnsi="Rubik" w:cs="Rubik"/>
        </w:rPr>
        <w:t xml:space="preserve"> Nova Máscara: 255.255.254.0</w:t>
      </w:r>
    </w:p>
    <w:p w:rsidRPr="008B272A" w:rsidR="00A85834" w:rsidP="00A85834" w:rsidRDefault="00A85834" w14:paraId="64F1331B" w14:textId="77777777">
      <w:pPr>
        <w:spacing w:line="240" w:lineRule="auto"/>
        <w:rPr>
          <w:rFonts w:ascii="Rubik" w:hAnsi="Rubik" w:cs="Rubik"/>
          <w:sz w:val="18"/>
          <w:szCs w:val="18"/>
        </w:rPr>
      </w:pPr>
      <w:r w:rsidRPr="008B272A">
        <w:rPr>
          <w:rFonts w:ascii="Rubik" w:hAnsi="Rubik" w:cs="Rubik"/>
          <w:sz w:val="18"/>
          <w:szCs w:val="18"/>
        </w:rPr>
        <w:t>Endereço de Rede / Endereço de Broadcast / Intervalo Válido / Número de endereços Válidos</w:t>
      </w:r>
    </w:p>
    <w:p w:rsidRPr="00482B3D" w:rsidR="00A85834" w:rsidP="00A85834" w:rsidRDefault="00A85834" w14:paraId="14427D49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#1: 172.21.0.0 / 172.21.1.255 / 172.21.0.1 – 172.21.1.254 / 510 Endereços</w:t>
      </w:r>
    </w:p>
    <w:p w:rsidRPr="00482B3D" w:rsidR="00A85834" w:rsidP="00A85834" w:rsidRDefault="00A85834" w14:paraId="55CD1144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#2: 172.21.2.0 / 172.21.3.255 / 172.21.2.1 – 172.21.3.254 / 510 Endereços</w:t>
      </w:r>
    </w:p>
    <w:p w:rsidRPr="00482B3D" w:rsidR="00A85834" w:rsidP="00A85834" w:rsidRDefault="00A85834" w14:paraId="371C3CF0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#3: 172.21.4.0 / 172.21.5.255 / 172.21.4.1 – 172.21.5.254 / 510 Endereços</w:t>
      </w:r>
    </w:p>
    <w:p w:rsidRPr="00482B3D" w:rsidR="00A85834" w:rsidP="00A85834" w:rsidRDefault="00A85834" w14:paraId="515A97DB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#4: 172.21.6.0 / 172.21.7.255 / 172.21.6.1 – 172.21.7.254 / 510 Endereços</w:t>
      </w:r>
    </w:p>
    <w:p w:rsidRPr="00482B3D" w:rsidR="00A85834" w:rsidP="00A85834" w:rsidRDefault="00A85834" w14:paraId="1B809024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#5: 172.21.8.0 / 172.21.9.255 / 172.21.8.1 – 172.21.9.254 / 510 Endereços</w:t>
      </w:r>
    </w:p>
    <w:p w:rsidRPr="00482B3D" w:rsidR="00A85834" w:rsidP="00A85834" w:rsidRDefault="00A85834" w14:paraId="2E2677EA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#6: 172.21.10.0 / 172.21.11.255 / 172.21.10.1 – 172.21.11.254 / 510 Endereços</w:t>
      </w:r>
    </w:p>
    <w:p w:rsidRPr="00482B3D" w:rsidR="00A85834" w:rsidP="00A85834" w:rsidRDefault="00A85834" w14:paraId="14D326C0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(...)</w:t>
      </w:r>
    </w:p>
    <w:p w:rsidRPr="00482B3D" w:rsidR="00A85834" w:rsidP="00A85834" w:rsidRDefault="00A85834" w14:paraId="038245F5" w14:textId="77777777">
      <w:pPr>
        <w:rPr>
          <w:rFonts w:ascii="Rubik" w:hAnsi="Rubik" w:cs="Rubik"/>
        </w:rPr>
      </w:pPr>
      <w:r w:rsidRPr="00482B3D">
        <w:rPr>
          <w:rFonts w:ascii="Rubik" w:hAnsi="Rubik" w:cs="Rubik"/>
        </w:rPr>
        <w:t>#128: 172.21.254.0 / 172.21.255.255 / 172.21.254.1 – 172.21.255.254 / 510 Endereços</w:t>
      </w:r>
    </w:p>
    <w:p w:rsidRPr="008B272A" w:rsidR="00A85834" w:rsidP="00A85834" w:rsidRDefault="00A85834" w14:paraId="37C26FF1" w14:textId="77777777">
      <w:pPr>
        <w:rPr>
          <w:rFonts w:ascii="Rubik" w:hAnsi="Rubik" w:cs="Rubik"/>
        </w:rPr>
      </w:pPr>
      <w:r w:rsidRPr="008B272A">
        <w:rPr>
          <w:rFonts w:ascii="Rubik" w:hAnsi="Rubik" w:cs="Rubik"/>
          <w:b/>
          <w:bCs/>
        </w:rPr>
        <w:t>Rede:</w:t>
      </w:r>
      <w:r w:rsidRPr="008B272A">
        <w:rPr>
          <w:rFonts w:ascii="Rubik" w:hAnsi="Rubik" w:cs="Rubik"/>
        </w:rPr>
        <w:t xml:space="preserve"> 10.0.0.0 / 255.0.0.0</w:t>
      </w:r>
    </w:p>
    <w:p w:rsidR="00A85834" w:rsidP="00A85834" w:rsidRDefault="00A85834" w14:paraId="394D4346" w14:textId="77777777">
      <w:pPr>
        <w:rPr>
          <w:rFonts w:ascii="Rubik" w:hAnsi="Rubik" w:cs="Rubik"/>
        </w:rPr>
      </w:pPr>
      <w:r w:rsidRPr="008B272A">
        <w:rPr>
          <w:rFonts w:ascii="Rubik" w:hAnsi="Rubik" w:cs="Rubik"/>
          <w:b/>
          <w:bCs/>
        </w:rPr>
        <w:t xml:space="preserve">256 </w:t>
      </w:r>
      <w:proofErr w:type="spellStart"/>
      <w:r w:rsidRPr="008B272A">
        <w:rPr>
          <w:rFonts w:ascii="Rubik" w:hAnsi="Rubik" w:cs="Rubik"/>
          <w:b/>
          <w:bCs/>
        </w:rPr>
        <w:t>Subredes</w:t>
      </w:r>
      <w:proofErr w:type="spellEnd"/>
      <w:r w:rsidRPr="008B272A">
        <w:rPr>
          <w:rFonts w:ascii="Rubik" w:hAnsi="Rubik" w:cs="Rubik"/>
          <w:b/>
          <w:bCs/>
        </w:rPr>
        <w:t>:</w:t>
      </w:r>
      <w:r w:rsidRPr="008B272A">
        <w:rPr>
          <w:rFonts w:ascii="Rubik" w:hAnsi="Rubik" w:cs="Rubik"/>
        </w:rPr>
        <w:t xml:space="preserve"> Nova Máscara: 255.255.0.0</w:t>
      </w:r>
    </w:p>
    <w:p w:rsidRPr="00152AA4" w:rsidR="00A85834" w:rsidP="00A85834" w:rsidRDefault="00A85834" w14:paraId="641A9C49" w14:textId="77777777">
      <w:pPr>
        <w:spacing w:line="240" w:lineRule="auto"/>
        <w:rPr>
          <w:rFonts w:ascii="Rubik" w:hAnsi="Rubik" w:cs="Rubik"/>
          <w:sz w:val="18"/>
          <w:szCs w:val="18"/>
        </w:rPr>
      </w:pPr>
      <w:r w:rsidRPr="00152AA4">
        <w:rPr>
          <w:rFonts w:ascii="Rubik" w:hAnsi="Rubik" w:cs="Rubik"/>
          <w:sz w:val="18"/>
          <w:szCs w:val="18"/>
        </w:rPr>
        <w:t>Endereço de Rede / Endereço de Broadcast / Intervalo Válido / Número de endereços Válidos</w:t>
      </w:r>
    </w:p>
    <w:p w:rsidR="00A85834" w:rsidP="00A85834" w:rsidRDefault="00A85834" w14:paraId="6BEA7DC6" w14:textId="77777777">
      <w:pPr>
        <w:rPr>
          <w:rFonts w:ascii="Rubik" w:hAnsi="Rubik" w:cs="Rubik"/>
        </w:rPr>
      </w:pPr>
      <w:r>
        <w:rPr>
          <w:rFonts w:ascii="Rubik" w:hAnsi="Rubik" w:cs="Rubik"/>
        </w:rPr>
        <w:t>#1: 10.0.0.0 / 10.0.255.255 / 10.0.0.1 – 10.0.0.254 / 65.534 Endereços</w:t>
      </w:r>
    </w:p>
    <w:p w:rsidR="00A85834" w:rsidP="00A85834" w:rsidRDefault="00A85834" w14:paraId="1DE80C4B" w14:textId="77777777">
      <w:pPr>
        <w:rPr>
          <w:rFonts w:ascii="Rubik" w:hAnsi="Rubik" w:cs="Rubik"/>
        </w:rPr>
      </w:pPr>
      <w:r>
        <w:rPr>
          <w:rFonts w:ascii="Rubik" w:hAnsi="Rubik" w:cs="Rubik"/>
        </w:rPr>
        <w:t>#2: 10.1.0.0 / 10.1.255.255 / 10.1.0.1 – 10.1.0.254 / 65.534 Endereços</w:t>
      </w:r>
    </w:p>
    <w:p w:rsidR="00A85834" w:rsidP="00A85834" w:rsidRDefault="00A85834" w14:paraId="6A2C5A5B" w14:textId="77777777">
      <w:pPr>
        <w:rPr>
          <w:rFonts w:ascii="Rubik" w:hAnsi="Rubik" w:cs="Rubik"/>
        </w:rPr>
      </w:pPr>
      <w:r>
        <w:rPr>
          <w:rFonts w:ascii="Rubik" w:hAnsi="Rubik" w:cs="Rubik"/>
        </w:rPr>
        <w:lastRenderedPageBreak/>
        <w:t>#3: 10.2.0.0 / 10.2.255.255 / 10.2.0.1 – 10.2.0.254 / 65.534 Endereços</w:t>
      </w:r>
    </w:p>
    <w:p w:rsidR="00A85834" w:rsidP="00A85834" w:rsidRDefault="00A85834" w14:paraId="42934F57" w14:textId="77777777">
      <w:pPr>
        <w:rPr>
          <w:rFonts w:ascii="Rubik" w:hAnsi="Rubik" w:cs="Rubik"/>
        </w:rPr>
      </w:pPr>
      <w:r>
        <w:rPr>
          <w:rFonts w:ascii="Rubik" w:hAnsi="Rubik" w:cs="Rubik"/>
        </w:rPr>
        <w:t>#4: 10.3.0.0 / 10.3.255.255 / 10.3.0.1 – 10.3.0.254 / 65.534 Endereços</w:t>
      </w:r>
    </w:p>
    <w:p w:rsidR="00A85834" w:rsidP="00A85834" w:rsidRDefault="00A85834" w14:paraId="2857A73B" w14:textId="77777777">
      <w:pPr>
        <w:rPr>
          <w:rFonts w:ascii="Rubik" w:hAnsi="Rubik" w:cs="Rubik"/>
        </w:rPr>
      </w:pPr>
      <w:r>
        <w:rPr>
          <w:rFonts w:ascii="Rubik" w:hAnsi="Rubik" w:cs="Rubik"/>
        </w:rPr>
        <w:t>#5: 10.4.0.0 / 10.4.255.255 / 10.4.0.1 – 10.4.0.254 / 65.534 Endereços</w:t>
      </w:r>
    </w:p>
    <w:p w:rsidR="00A85834" w:rsidP="00A85834" w:rsidRDefault="00A85834" w14:paraId="45B7481E" w14:textId="77777777">
      <w:pPr>
        <w:rPr>
          <w:rFonts w:ascii="Rubik" w:hAnsi="Rubik" w:cs="Rubik"/>
        </w:rPr>
      </w:pPr>
      <w:r>
        <w:rPr>
          <w:rFonts w:ascii="Rubik" w:hAnsi="Rubik" w:cs="Rubik"/>
        </w:rPr>
        <w:t>#6: 10.5.0.0 / 10.5.255.255 / 10.5.0.1 – 10.5.0.254 / 65.534 Endereços</w:t>
      </w:r>
    </w:p>
    <w:p w:rsidR="00A85834" w:rsidP="00A85834" w:rsidRDefault="00A85834" w14:paraId="23567DE4" w14:textId="77777777">
      <w:pPr>
        <w:rPr>
          <w:rFonts w:ascii="Rubik" w:hAnsi="Rubik" w:cs="Rubik"/>
        </w:rPr>
      </w:pPr>
      <w:r>
        <w:rPr>
          <w:rFonts w:ascii="Rubik" w:hAnsi="Rubik" w:cs="Rubik"/>
        </w:rPr>
        <w:t>(...)</w:t>
      </w:r>
    </w:p>
    <w:p w:rsidR="00A85834" w:rsidP="00A85834" w:rsidRDefault="00A85834" w14:paraId="4828693F" w14:textId="77777777">
      <w:pPr>
        <w:rPr>
          <w:rFonts w:ascii="Rubik" w:hAnsi="Rubik" w:cs="Rubik"/>
        </w:rPr>
      </w:pPr>
      <w:r>
        <w:rPr>
          <w:rFonts w:ascii="Rubik" w:hAnsi="Rubik" w:cs="Rubik"/>
        </w:rPr>
        <w:t>#254: 10.255.0.0 / 10.255.255.255 / 10.255.0.1 – 10.255.255.254 / 55.534 Endereços</w:t>
      </w:r>
    </w:p>
    <w:p w:rsidR="00A85834" w:rsidP="00A85834" w:rsidRDefault="00A85834" w14:paraId="515A726C" w14:textId="77777777">
      <w:pPr>
        <w:pStyle w:val="Ttulo2"/>
        <w:rPr>
          <w:rFonts w:ascii="Rubik" w:hAnsi="Rubik" w:cs="Rubik"/>
        </w:rPr>
      </w:pPr>
    </w:p>
    <w:p w:rsidRPr="00FA3A21" w:rsidR="00A85834" w:rsidP="00A85834" w:rsidRDefault="00A85834" w14:paraId="15E47F97" w14:textId="77777777">
      <w:pPr>
        <w:pStyle w:val="Ttulo2"/>
        <w:rPr>
          <w:rFonts w:ascii="Rubik" w:hAnsi="Rubik" w:cs="Rubik"/>
        </w:rPr>
      </w:pPr>
      <w:bookmarkStart w:name="_Toc27083680" w:id="5"/>
      <w:r w:rsidRPr="00FA3A21">
        <w:rPr>
          <w:rFonts w:ascii="Rubik" w:hAnsi="Rubik" w:cs="Rubik"/>
        </w:rPr>
        <w:t>Exercício</w:t>
      </w:r>
      <w:r>
        <w:rPr>
          <w:rFonts w:ascii="Rubik" w:hAnsi="Rubik" w:cs="Rubik"/>
        </w:rPr>
        <w:t>s</w:t>
      </w:r>
      <w:r w:rsidRPr="00FA3A21">
        <w:rPr>
          <w:rFonts w:ascii="Rubik" w:hAnsi="Rubik" w:cs="Rubik"/>
        </w:rPr>
        <w:t xml:space="preserve"> de Fixação – </w:t>
      </w:r>
      <w:proofErr w:type="spellStart"/>
      <w:r w:rsidRPr="00FA3A21">
        <w:rPr>
          <w:rFonts w:ascii="Rubik" w:hAnsi="Rubik" w:cs="Rubik"/>
        </w:rPr>
        <w:t>SubRedes</w:t>
      </w:r>
      <w:proofErr w:type="spellEnd"/>
      <w:r w:rsidRPr="00FA3A21">
        <w:rPr>
          <w:rFonts w:ascii="Rubik" w:hAnsi="Rubik" w:cs="Rubik"/>
        </w:rPr>
        <w:t xml:space="preserve"> IPv4</w:t>
      </w:r>
      <w:r>
        <w:rPr>
          <w:rFonts w:ascii="Rubik" w:hAnsi="Rubik" w:cs="Rubik"/>
        </w:rPr>
        <w:t xml:space="preserve"> VLSM</w:t>
      </w:r>
      <w:bookmarkEnd w:id="5"/>
    </w:p>
    <w:p w:rsidRPr="00EF5907" w:rsidR="00A85834" w:rsidP="00A85834" w:rsidRDefault="00A85834" w14:paraId="79FF7BF9" w14:textId="77777777">
      <w:pPr>
        <w:rPr>
          <w:rFonts w:ascii="Rubik" w:hAnsi="Rubik" w:cs="Rubik"/>
          <w:b/>
          <w:bCs/>
        </w:rPr>
      </w:pPr>
      <w:r w:rsidRPr="00EF5907">
        <w:rPr>
          <w:rFonts w:ascii="Rubik" w:hAnsi="Rubik" w:cs="Rubik"/>
          <w:b/>
          <w:bCs/>
        </w:rPr>
        <w:t>10.23.0.0/23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9"/>
        <w:gridCol w:w="1910"/>
        <w:gridCol w:w="1401"/>
        <w:gridCol w:w="1395"/>
        <w:gridCol w:w="929"/>
        <w:gridCol w:w="1231"/>
      </w:tblGrid>
      <w:tr w:rsidRPr="002042E9" w:rsidR="00A85834" w:rsidTr="17C7A86C" w14:paraId="154A7D81" w14:textId="77777777">
        <w:tc>
          <w:tcPr>
            <w:tcW w:w="1332" w:type="dxa"/>
            <w:tcMar/>
          </w:tcPr>
          <w:p w:rsidRPr="002042E9" w:rsidR="00A85834" w:rsidP="00603308" w:rsidRDefault="00A85834" w14:paraId="59440188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1910" w:type="dxa"/>
            <w:tcMar/>
          </w:tcPr>
          <w:p w:rsidRPr="002042E9" w:rsidR="00A85834" w:rsidP="00603308" w:rsidRDefault="00A85834" w14:paraId="20FBA4D6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401" w:type="dxa"/>
            <w:tcMar/>
          </w:tcPr>
          <w:p w:rsidRPr="002042E9" w:rsidR="00A85834" w:rsidP="00603308" w:rsidRDefault="00A85834" w14:paraId="70EF64D4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Intervalo</w:t>
            </w:r>
          </w:p>
        </w:tc>
        <w:tc>
          <w:tcPr>
            <w:tcW w:w="1395" w:type="dxa"/>
            <w:tcMar/>
          </w:tcPr>
          <w:p w:rsidRPr="002042E9" w:rsidR="00A85834" w:rsidP="00603308" w:rsidRDefault="00A85834" w14:paraId="2AFC16F9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Broadcast</w:t>
            </w:r>
          </w:p>
        </w:tc>
        <w:tc>
          <w:tcPr>
            <w:tcW w:w="929" w:type="dxa"/>
            <w:tcMar/>
          </w:tcPr>
          <w:p w:rsidRPr="002042E9" w:rsidR="00A85834" w:rsidP="00603308" w:rsidRDefault="00A85834" w14:paraId="240A0EF9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Hosts</w:t>
            </w:r>
          </w:p>
        </w:tc>
        <w:tc>
          <w:tcPr>
            <w:tcW w:w="1231" w:type="dxa"/>
            <w:tcMar/>
          </w:tcPr>
          <w:p w:rsidRPr="002042E9" w:rsidR="00A85834" w:rsidP="00603308" w:rsidRDefault="00A85834" w14:paraId="30ED28FF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Rubik" w:hAnsi="Rubik" w:cs="Rubik"/>
                <w:b/>
                <w:bCs/>
                <w:sz w:val="20"/>
                <w:szCs w:val="20"/>
              </w:rPr>
              <w:t>Depto</w:t>
            </w:r>
            <w:proofErr w:type="spellEnd"/>
          </w:p>
        </w:tc>
      </w:tr>
      <w:tr w:rsidR="00A85834" w:rsidTr="17C7A86C" w14:paraId="5716E8D6" w14:textId="77777777">
        <w:tc>
          <w:tcPr>
            <w:tcW w:w="1332" w:type="dxa"/>
            <w:tcMar/>
            <w:vAlign w:val="center"/>
          </w:tcPr>
          <w:p w:rsidR="00A85834" w:rsidP="00603308" w:rsidRDefault="00A85834" w14:paraId="65BD808C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10.23.0.0</w:t>
            </w:r>
          </w:p>
        </w:tc>
        <w:tc>
          <w:tcPr>
            <w:tcW w:w="1910" w:type="dxa"/>
            <w:tcMar/>
            <w:vAlign w:val="center"/>
          </w:tcPr>
          <w:p w:rsidR="00A85834" w:rsidP="00603308" w:rsidRDefault="00A85834" w14:paraId="31F96E06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255.255.255.128</w:t>
            </w:r>
          </w:p>
        </w:tc>
        <w:tc>
          <w:tcPr>
            <w:tcW w:w="1401" w:type="dxa"/>
            <w:tcMar/>
            <w:vAlign w:val="center"/>
          </w:tcPr>
          <w:p w:rsidR="00A85834" w:rsidP="00603308" w:rsidRDefault="00A85834" w14:paraId="48FEBCFD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10.23.0.1 10.23.0.126</w:t>
            </w:r>
          </w:p>
        </w:tc>
        <w:tc>
          <w:tcPr>
            <w:tcW w:w="1395" w:type="dxa"/>
            <w:tcMar/>
            <w:vAlign w:val="center"/>
          </w:tcPr>
          <w:p w:rsidR="00A85834" w:rsidP="00603308" w:rsidRDefault="00A85834" w14:paraId="6FA5037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10.23.0.127</w:t>
            </w:r>
          </w:p>
        </w:tc>
        <w:tc>
          <w:tcPr>
            <w:tcW w:w="929" w:type="dxa"/>
            <w:tcMar/>
            <w:vAlign w:val="center"/>
          </w:tcPr>
          <w:p w:rsidR="00A85834" w:rsidP="00603308" w:rsidRDefault="00A85834" w14:paraId="28829FA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126</w:t>
            </w:r>
          </w:p>
        </w:tc>
        <w:tc>
          <w:tcPr>
            <w:tcW w:w="1231" w:type="dxa"/>
            <w:tcMar/>
            <w:vAlign w:val="center"/>
          </w:tcPr>
          <w:p w:rsidR="00A85834" w:rsidP="00603308" w:rsidRDefault="00A85834" w14:paraId="3632D4B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02</w:t>
            </w:r>
          </w:p>
        </w:tc>
      </w:tr>
      <w:tr w:rsidR="00A85834" w:rsidTr="17C7A86C" w14:paraId="031EC72E" w14:textId="77777777">
        <w:tc>
          <w:tcPr>
            <w:tcW w:w="1332" w:type="dxa"/>
            <w:tcMar/>
            <w:vAlign w:val="center"/>
          </w:tcPr>
          <w:p w:rsidR="00A85834" w:rsidP="00603308" w:rsidRDefault="00A85834" w14:paraId="24EF45B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10.23.0.128</w:t>
            </w:r>
          </w:p>
        </w:tc>
        <w:tc>
          <w:tcPr>
            <w:tcW w:w="1910" w:type="dxa"/>
            <w:tcMar/>
            <w:vAlign w:val="center"/>
          </w:tcPr>
          <w:p w:rsidR="00A85834" w:rsidP="00603308" w:rsidRDefault="00A85834" w14:paraId="0A524D8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255.255.255.192</w:t>
            </w:r>
          </w:p>
        </w:tc>
        <w:tc>
          <w:tcPr>
            <w:tcW w:w="1401" w:type="dxa"/>
            <w:tcMar/>
            <w:vAlign w:val="center"/>
          </w:tcPr>
          <w:p w:rsidR="00A85834" w:rsidP="00603308" w:rsidRDefault="00A85834" w14:paraId="1274276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10.23.0.129 10.23.0.190</w:t>
            </w:r>
          </w:p>
        </w:tc>
        <w:tc>
          <w:tcPr>
            <w:tcW w:w="1395" w:type="dxa"/>
            <w:tcMar/>
            <w:vAlign w:val="center"/>
          </w:tcPr>
          <w:p w:rsidR="00A85834" w:rsidP="00603308" w:rsidRDefault="00A85834" w14:paraId="0D18769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10.23.0.191</w:t>
            </w:r>
          </w:p>
        </w:tc>
        <w:tc>
          <w:tcPr>
            <w:tcW w:w="929" w:type="dxa"/>
            <w:tcMar/>
            <w:vAlign w:val="center"/>
          </w:tcPr>
          <w:p w:rsidR="00A85834" w:rsidP="00603308" w:rsidRDefault="00A85834" w14:paraId="7E89F5A3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62</w:t>
            </w:r>
          </w:p>
        </w:tc>
        <w:tc>
          <w:tcPr>
            <w:tcW w:w="1231" w:type="dxa"/>
            <w:tcMar/>
            <w:vAlign w:val="center"/>
          </w:tcPr>
          <w:p w:rsidR="00A85834" w:rsidP="00603308" w:rsidRDefault="00A85834" w14:paraId="0DA1614F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04</w:t>
            </w:r>
          </w:p>
        </w:tc>
      </w:tr>
      <w:tr w:rsidR="00A85834" w:rsidTr="17C7A86C" w14:paraId="5C9BFD95" w14:textId="77777777">
        <w:tc>
          <w:tcPr>
            <w:tcW w:w="1332" w:type="dxa"/>
            <w:tcMar/>
            <w:vAlign w:val="center"/>
          </w:tcPr>
          <w:p w:rsidR="00A85834" w:rsidP="00603308" w:rsidRDefault="00A85834" w14:paraId="4ECBDB0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10.23.0.192</w:t>
            </w:r>
          </w:p>
        </w:tc>
        <w:tc>
          <w:tcPr>
            <w:tcW w:w="1910" w:type="dxa"/>
            <w:tcMar/>
            <w:vAlign w:val="center"/>
          </w:tcPr>
          <w:p w:rsidR="00A85834" w:rsidP="00603308" w:rsidRDefault="00A85834" w14:paraId="7D9E283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255.255.255.224</w:t>
            </w:r>
          </w:p>
        </w:tc>
        <w:tc>
          <w:tcPr>
            <w:tcW w:w="1401" w:type="dxa"/>
            <w:tcMar/>
            <w:vAlign w:val="center"/>
          </w:tcPr>
          <w:p w:rsidR="00A85834" w:rsidP="00603308" w:rsidRDefault="00A85834" w14:paraId="37795E7C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10.23.0.193 10.23.0.222</w:t>
            </w:r>
          </w:p>
        </w:tc>
        <w:tc>
          <w:tcPr>
            <w:tcW w:w="1395" w:type="dxa"/>
            <w:tcMar/>
            <w:vAlign w:val="center"/>
          </w:tcPr>
          <w:p w:rsidR="00A85834" w:rsidP="00603308" w:rsidRDefault="00A85834" w14:paraId="462A7DCF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10.23.0.223</w:t>
            </w:r>
          </w:p>
        </w:tc>
        <w:tc>
          <w:tcPr>
            <w:tcW w:w="929" w:type="dxa"/>
            <w:tcMar/>
            <w:vAlign w:val="center"/>
          </w:tcPr>
          <w:p w:rsidR="00A85834" w:rsidP="00603308" w:rsidRDefault="00A85834" w14:paraId="672941F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30</w:t>
            </w:r>
          </w:p>
        </w:tc>
        <w:tc>
          <w:tcPr>
            <w:tcW w:w="1231" w:type="dxa"/>
            <w:tcMar/>
            <w:vAlign w:val="center"/>
          </w:tcPr>
          <w:p w:rsidR="00A85834" w:rsidP="00603308" w:rsidRDefault="00A85834" w14:paraId="34D4A3C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01</w:t>
            </w:r>
          </w:p>
        </w:tc>
      </w:tr>
      <w:tr w:rsidR="00A85834" w:rsidTr="17C7A86C" w14:paraId="116EBF34" w14:textId="77777777">
        <w:tc>
          <w:tcPr>
            <w:tcW w:w="1332" w:type="dxa"/>
            <w:tcMar/>
            <w:vAlign w:val="center"/>
          </w:tcPr>
          <w:p w:rsidR="00A85834" w:rsidP="00603308" w:rsidRDefault="00A85834" w14:paraId="675C135F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10.24.0.224</w:t>
            </w:r>
          </w:p>
        </w:tc>
        <w:tc>
          <w:tcPr>
            <w:tcW w:w="1910" w:type="dxa"/>
            <w:tcMar/>
            <w:vAlign w:val="center"/>
          </w:tcPr>
          <w:p w:rsidR="00A85834" w:rsidP="00603308" w:rsidRDefault="00A85834" w14:paraId="525FFFF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255.255.255.240</w:t>
            </w:r>
          </w:p>
        </w:tc>
        <w:tc>
          <w:tcPr>
            <w:tcW w:w="1401" w:type="dxa"/>
            <w:tcMar/>
            <w:vAlign w:val="center"/>
          </w:tcPr>
          <w:p w:rsidR="00A85834" w:rsidP="00603308" w:rsidRDefault="00A85834" w14:paraId="47EBD2D7" w14:textId="6E047D7D">
            <w:pPr>
              <w:jc w:val="center"/>
              <w:rPr>
                <w:rFonts w:ascii="Rubik" w:hAnsi="Rubik" w:cs="Rubik"/>
              </w:rPr>
            </w:pPr>
            <w:r w:rsidRPr="17C7A86C" w:rsidR="00A85834">
              <w:rPr>
                <w:rFonts w:ascii="Rubik" w:hAnsi="Rubik" w:cs="Rubik"/>
              </w:rPr>
              <w:t>10.23.0.225 10.23.0.238</w:t>
            </w:r>
          </w:p>
        </w:tc>
        <w:tc>
          <w:tcPr>
            <w:tcW w:w="1395" w:type="dxa"/>
            <w:tcMar/>
            <w:vAlign w:val="center"/>
          </w:tcPr>
          <w:p w:rsidR="00A85834" w:rsidP="00603308" w:rsidRDefault="00A85834" w14:paraId="3D0464B6" w14:textId="59135DA9">
            <w:pPr>
              <w:jc w:val="center"/>
              <w:rPr>
                <w:rFonts w:ascii="Rubik" w:hAnsi="Rubik" w:cs="Rubik"/>
              </w:rPr>
            </w:pPr>
            <w:r w:rsidRPr="17C7A86C" w:rsidR="00A85834">
              <w:rPr>
                <w:rFonts w:ascii="Rubik" w:hAnsi="Rubik" w:cs="Rubik"/>
              </w:rPr>
              <w:t>10.23.0.239</w:t>
            </w:r>
          </w:p>
        </w:tc>
        <w:tc>
          <w:tcPr>
            <w:tcW w:w="929" w:type="dxa"/>
            <w:tcMar/>
            <w:vAlign w:val="center"/>
          </w:tcPr>
          <w:p w:rsidR="00A85834" w:rsidP="00603308" w:rsidRDefault="00A85834" w14:paraId="6C98757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14</w:t>
            </w:r>
          </w:p>
        </w:tc>
        <w:tc>
          <w:tcPr>
            <w:tcW w:w="1231" w:type="dxa"/>
            <w:tcMar/>
            <w:vAlign w:val="center"/>
          </w:tcPr>
          <w:p w:rsidR="00A85834" w:rsidP="00603308" w:rsidRDefault="00A85834" w14:paraId="2FDECD1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03</w:t>
            </w:r>
          </w:p>
        </w:tc>
      </w:tr>
    </w:tbl>
    <w:p w:rsidRPr="008B272A" w:rsidR="00A85834" w:rsidP="00A85834" w:rsidRDefault="00A85834" w14:paraId="60A9EB2E" w14:textId="77777777">
      <w:pPr>
        <w:rPr>
          <w:rFonts w:ascii="Rubik" w:hAnsi="Rubik" w:cs="Rubik"/>
        </w:rPr>
      </w:pPr>
    </w:p>
    <w:p w:rsidRPr="00EF5907" w:rsidR="00A85834" w:rsidP="00A85834" w:rsidRDefault="00A85834" w14:paraId="71B033E0" w14:textId="77777777">
      <w:pPr>
        <w:rPr>
          <w:rFonts w:ascii="Rubik" w:hAnsi="Rubik" w:cs="Rubik"/>
          <w:b/>
          <w:bCs/>
        </w:rPr>
      </w:pPr>
      <w:r>
        <w:rPr>
          <w:rFonts w:ascii="Rubik" w:hAnsi="Rubik" w:cs="Rubik"/>
          <w:b/>
          <w:bCs/>
        </w:rPr>
        <w:t>192.168.0.0/21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1"/>
        <w:gridCol w:w="1889"/>
        <w:gridCol w:w="1623"/>
        <w:gridCol w:w="1623"/>
        <w:gridCol w:w="851"/>
        <w:gridCol w:w="1007"/>
      </w:tblGrid>
      <w:tr w:rsidRPr="002042E9" w:rsidR="00A85834" w:rsidTr="00603308" w14:paraId="3086D1F3" w14:textId="77777777">
        <w:tc>
          <w:tcPr>
            <w:tcW w:w="1332" w:type="dxa"/>
          </w:tcPr>
          <w:p w:rsidRPr="002042E9" w:rsidR="00A85834" w:rsidP="00603308" w:rsidRDefault="00A85834" w14:paraId="0FC3155C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1910" w:type="dxa"/>
          </w:tcPr>
          <w:p w:rsidRPr="002042E9" w:rsidR="00A85834" w:rsidP="00603308" w:rsidRDefault="00A85834" w14:paraId="4A171D00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401" w:type="dxa"/>
          </w:tcPr>
          <w:p w:rsidRPr="002042E9" w:rsidR="00A85834" w:rsidP="00603308" w:rsidRDefault="00A85834" w14:paraId="73C053C7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Intervalo</w:t>
            </w:r>
          </w:p>
        </w:tc>
        <w:tc>
          <w:tcPr>
            <w:tcW w:w="1395" w:type="dxa"/>
          </w:tcPr>
          <w:p w:rsidRPr="002042E9" w:rsidR="00A85834" w:rsidP="00603308" w:rsidRDefault="00A85834" w14:paraId="345ADDC6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Broadcast</w:t>
            </w:r>
          </w:p>
        </w:tc>
        <w:tc>
          <w:tcPr>
            <w:tcW w:w="929" w:type="dxa"/>
          </w:tcPr>
          <w:p w:rsidRPr="002042E9" w:rsidR="00A85834" w:rsidP="00603308" w:rsidRDefault="00A85834" w14:paraId="1CFABEBD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Hosts</w:t>
            </w:r>
          </w:p>
        </w:tc>
        <w:tc>
          <w:tcPr>
            <w:tcW w:w="1231" w:type="dxa"/>
          </w:tcPr>
          <w:p w:rsidRPr="002042E9" w:rsidR="00A85834" w:rsidP="00603308" w:rsidRDefault="00A85834" w14:paraId="5A7408EA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Rubik" w:hAnsi="Rubik" w:cs="Rubik"/>
                <w:b/>
                <w:bCs/>
                <w:sz w:val="20"/>
                <w:szCs w:val="20"/>
              </w:rPr>
              <w:t>Depto</w:t>
            </w:r>
            <w:proofErr w:type="spellEnd"/>
          </w:p>
        </w:tc>
      </w:tr>
      <w:tr w:rsidR="00A85834" w:rsidTr="00603308" w14:paraId="071ABF06" w14:textId="77777777">
        <w:tc>
          <w:tcPr>
            <w:tcW w:w="1332" w:type="dxa"/>
            <w:vAlign w:val="center"/>
          </w:tcPr>
          <w:p w:rsidR="00A85834" w:rsidP="00603308" w:rsidRDefault="00A85834" w14:paraId="3F31220E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192.168.0.0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5AF4579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255.255.254.0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6AD01F6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192.168.0.1 192.168.1.254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4D51A86E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192.168.1.255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50B7611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510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2614CD7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01</w:t>
            </w:r>
          </w:p>
        </w:tc>
      </w:tr>
      <w:tr w:rsidR="00A85834" w:rsidTr="00603308" w14:paraId="15F56896" w14:textId="77777777">
        <w:tc>
          <w:tcPr>
            <w:tcW w:w="1332" w:type="dxa"/>
            <w:vAlign w:val="center"/>
          </w:tcPr>
          <w:p w:rsidR="00A85834" w:rsidP="00603308" w:rsidRDefault="00A85834" w14:paraId="281F018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192.168.2.0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488A624C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255.255.255.0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7FE9D7AB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192.168.2.1 192.168.2.254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4903C81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192.168.2.255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311EDAEA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254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07C1195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02</w:t>
            </w:r>
          </w:p>
        </w:tc>
      </w:tr>
      <w:tr w:rsidR="00A85834" w:rsidTr="00603308" w14:paraId="08BBFEA7" w14:textId="77777777">
        <w:tc>
          <w:tcPr>
            <w:tcW w:w="1332" w:type="dxa"/>
            <w:vAlign w:val="center"/>
          </w:tcPr>
          <w:p w:rsidR="00A85834" w:rsidP="00603308" w:rsidRDefault="00A85834" w14:paraId="02B9F76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192.168.3.0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33549A4F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255.255.255.192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4FB0A08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192.168.3.1 192.168.3.62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460AD44D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192.168.3.63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287F5A7A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62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38BEBF41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03</w:t>
            </w:r>
          </w:p>
        </w:tc>
      </w:tr>
      <w:tr w:rsidR="00A85834" w:rsidTr="00603308" w14:paraId="3B59C282" w14:textId="77777777">
        <w:tc>
          <w:tcPr>
            <w:tcW w:w="1332" w:type="dxa"/>
            <w:vAlign w:val="center"/>
          </w:tcPr>
          <w:p w:rsidR="00A85834" w:rsidP="00603308" w:rsidRDefault="00A85834" w14:paraId="2F24FE9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192.168.3.64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3946FFD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255.255.255.240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73D14B3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192.168.3.65 192.168.3.78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3F3F9011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192.168.3.79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0486A53C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14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3C7DA61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04</w:t>
            </w:r>
          </w:p>
        </w:tc>
      </w:tr>
    </w:tbl>
    <w:p w:rsidR="00A85834" w:rsidP="00A85834" w:rsidRDefault="00A85834" w14:paraId="7D87BC41" w14:textId="77777777"/>
    <w:p w:rsidRPr="00EF5907" w:rsidR="00A85834" w:rsidP="00A85834" w:rsidRDefault="00A85834" w14:paraId="5B4E114F" w14:textId="77777777">
      <w:pPr>
        <w:rPr>
          <w:rFonts w:ascii="Rubik" w:hAnsi="Rubik" w:cs="Rubik"/>
          <w:b/>
          <w:bCs/>
        </w:rPr>
      </w:pPr>
      <w:r>
        <w:rPr>
          <w:rFonts w:ascii="Rubik" w:hAnsi="Rubik" w:cs="Rubik"/>
          <w:b/>
          <w:bCs/>
        </w:rPr>
        <w:t>172.31.0.0/16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920"/>
        <w:gridCol w:w="1623"/>
        <w:gridCol w:w="1623"/>
        <w:gridCol w:w="869"/>
        <w:gridCol w:w="1060"/>
      </w:tblGrid>
      <w:tr w:rsidRPr="002042E9" w:rsidR="00A85834" w:rsidTr="00603308" w14:paraId="1B12C705" w14:textId="77777777">
        <w:tc>
          <w:tcPr>
            <w:tcW w:w="1411" w:type="dxa"/>
          </w:tcPr>
          <w:p w:rsidRPr="002042E9" w:rsidR="00A85834" w:rsidP="00603308" w:rsidRDefault="00A85834" w14:paraId="5CFADBBD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1952" w:type="dxa"/>
          </w:tcPr>
          <w:p w:rsidRPr="002042E9" w:rsidR="00A85834" w:rsidP="00603308" w:rsidRDefault="00A85834" w14:paraId="1ECCCBE9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404" w:type="dxa"/>
          </w:tcPr>
          <w:p w:rsidRPr="002042E9" w:rsidR="00A85834" w:rsidP="00603308" w:rsidRDefault="00A85834" w14:paraId="31B772DA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Intervalo</w:t>
            </w:r>
          </w:p>
        </w:tc>
        <w:tc>
          <w:tcPr>
            <w:tcW w:w="1417" w:type="dxa"/>
          </w:tcPr>
          <w:p w:rsidRPr="002042E9" w:rsidR="00A85834" w:rsidP="00603308" w:rsidRDefault="00A85834" w14:paraId="65BDDA6D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Broadcast</w:t>
            </w:r>
          </w:p>
        </w:tc>
        <w:tc>
          <w:tcPr>
            <w:tcW w:w="929" w:type="dxa"/>
          </w:tcPr>
          <w:p w:rsidRPr="002042E9" w:rsidR="00A85834" w:rsidP="00603308" w:rsidRDefault="00A85834" w14:paraId="3F718182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Hosts</w:t>
            </w:r>
          </w:p>
        </w:tc>
        <w:tc>
          <w:tcPr>
            <w:tcW w:w="1231" w:type="dxa"/>
          </w:tcPr>
          <w:p w:rsidRPr="002042E9" w:rsidR="00A85834" w:rsidP="00603308" w:rsidRDefault="00A85834" w14:paraId="00822003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Rubik" w:hAnsi="Rubik" w:cs="Rubik"/>
                <w:b/>
                <w:bCs/>
                <w:sz w:val="20"/>
                <w:szCs w:val="20"/>
              </w:rPr>
              <w:t>Depto</w:t>
            </w:r>
            <w:proofErr w:type="spellEnd"/>
          </w:p>
        </w:tc>
      </w:tr>
      <w:tr w:rsidR="00A85834" w:rsidTr="00603308" w14:paraId="0E40CDAA" w14:textId="77777777">
        <w:tc>
          <w:tcPr>
            <w:tcW w:w="1411" w:type="dxa"/>
            <w:vAlign w:val="center"/>
          </w:tcPr>
          <w:p w:rsidR="00A85834" w:rsidP="00603308" w:rsidRDefault="00A85834" w14:paraId="3A69B993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172.31.0.0</w:t>
            </w:r>
          </w:p>
        </w:tc>
        <w:tc>
          <w:tcPr>
            <w:tcW w:w="1952" w:type="dxa"/>
            <w:vAlign w:val="center"/>
          </w:tcPr>
          <w:p w:rsidR="00A85834" w:rsidP="00603308" w:rsidRDefault="00A85834" w14:paraId="0501089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255.255.248.0</w:t>
            </w:r>
          </w:p>
        </w:tc>
        <w:tc>
          <w:tcPr>
            <w:tcW w:w="1404" w:type="dxa"/>
            <w:vAlign w:val="center"/>
          </w:tcPr>
          <w:p w:rsidR="00A85834" w:rsidP="00603308" w:rsidRDefault="00A85834" w14:paraId="13B281D6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172.31.0.1 172.31.7.254</w:t>
            </w:r>
          </w:p>
        </w:tc>
        <w:tc>
          <w:tcPr>
            <w:tcW w:w="1417" w:type="dxa"/>
            <w:vAlign w:val="center"/>
          </w:tcPr>
          <w:p w:rsidR="00A85834" w:rsidP="00603308" w:rsidRDefault="00A85834" w14:paraId="422BBC71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172.31.7.255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22E922C1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2048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64E70893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01</w:t>
            </w:r>
          </w:p>
        </w:tc>
      </w:tr>
      <w:tr w:rsidR="00A85834" w:rsidTr="00603308" w14:paraId="5CFA8BD3" w14:textId="77777777">
        <w:tc>
          <w:tcPr>
            <w:tcW w:w="1411" w:type="dxa"/>
            <w:vAlign w:val="center"/>
          </w:tcPr>
          <w:p w:rsidR="00A85834" w:rsidP="00603308" w:rsidRDefault="00A85834" w14:paraId="671EB99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172.31.8.0</w:t>
            </w:r>
          </w:p>
        </w:tc>
        <w:tc>
          <w:tcPr>
            <w:tcW w:w="1952" w:type="dxa"/>
            <w:vAlign w:val="center"/>
          </w:tcPr>
          <w:p w:rsidR="00A85834" w:rsidP="00603308" w:rsidRDefault="00A85834" w14:paraId="20C1BC1B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255.255.254.0</w:t>
            </w:r>
          </w:p>
        </w:tc>
        <w:tc>
          <w:tcPr>
            <w:tcW w:w="1404" w:type="dxa"/>
            <w:vAlign w:val="center"/>
          </w:tcPr>
          <w:p w:rsidR="00A85834" w:rsidP="00603308" w:rsidRDefault="00A85834" w14:paraId="435A15C6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172.31.8.1 172.31.9.254</w:t>
            </w:r>
          </w:p>
        </w:tc>
        <w:tc>
          <w:tcPr>
            <w:tcW w:w="1417" w:type="dxa"/>
            <w:vAlign w:val="center"/>
          </w:tcPr>
          <w:p w:rsidR="00A85834" w:rsidP="00603308" w:rsidRDefault="00A85834" w14:paraId="72022F15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172.31.9.255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58D536E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510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06A7587E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02</w:t>
            </w:r>
          </w:p>
        </w:tc>
      </w:tr>
      <w:tr w:rsidR="00A85834" w:rsidTr="00603308" w14:paraId="19EAAE1F" w14:textId="77777777">
        <w:tc>
          <w:tcPr>
            <w:tcW w:w="1411" w:type="dxa"/>
            <w:vAlign w:val="center"/>
          </w:tcPr>
          <w:p w:rsidR="00A85834" w:rsidP="00603308" w:rsidRDefault="00A85834" w14:paraId="12D3046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172.31.10.0</w:t>
            </w:r>
          </w:p>
        </w:tc>
        <w:tc>
          <w:tcPr>
            <w:tcW w:w="1952" w:type="dxa"/>
            <w:vAlign w:val="center"/>
          </w:tcPr>
          <w:p w:rsidR="00A85834" w:rsidP="00603308" w:rsidRDefault="00A85834" w14:paraId="445BD83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255.255.255.0</w:t>
            </w:r>
          </w:p>
        </w:tc>
        <w:tc>
          <w:tcPr>
            <w:tcW w:w="1404" w:type="dxa"/>
            <w:vAlign w:val="center"/>
          </w:tcPr>
          <w:p w:rsidR="00A85834" w:rsidP="00603308" w:rsidRDefault="00A85834" w14:paraId="12820A0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172.31.10.1 172.31.10.254</w:t>
            </w:r>
          </w:p>
        </w:tc>
        <w:tc>
          <w:tcPr>
            <w:tcW w:w="1417" w:type="dxa"/>
            <w:vAlign w:val="center"/>
          </w:tcPr>
          <w:p w:rsidR="00A85834" w:rsidP="00603308" w:rsidRDefault="00A85834" w14:paraId="21C663F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172.31.10.255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52F4C20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254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12C4909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03</w:t>
            </w:r>
          </w:p>
        </w:tc>
      </w:tr>
      <w:tr w:rsidR="00A85834" w:rsidTr="00603308" w14:paraId="04DDE278" w14:textId="77777777">
        <w:tc>
          <w:tcPr>
            <w:tcW w:w="1411" w:type="dxa"/>
            <w:vAlign w:val="center"/>
          </w:tcPr>
          <w:p w:rsidR="00A85834" w:rsidP="00603308" w:rsidRDefault="00A85834" w14:paraId="5B268B8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172.31.11.0</w:t>
            </w:r>
          </w:p>
        </w:tc>
        <w:tc>
          <w:tcPr>
            <w:tcW w:w="1952" w:type="dxa"/>
            <w:vAlign w:val="center"/>
          </w:tcPr>
          <w:p w:rsidR="00A85834" w:rsidP="00603308" w:rsidRDefault="00A85834" w14:paraId="70C31FE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255.255.255.128</w:t>
            </w:r>
          </w:p>
        </w:tc>
        <w:tc>
          <w:tcPr>
            <w:tcW w:w="1404" w:type="dxa"/>
            <w:vAlign w:val="center"/>
          </w:tcPr>
          <w:p w:rsidR="00A85834" w:rsidP="00603308" w:rsidRDefault="00A85834" w14:paraId="08AB5EF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172.31.11.1 172.31.11.126</w:t>
            </w:r>
          </w:p>
        </w:tc>
        <w:tc>
          <w:tcPr>
            <w:tcW w:w="1417" w:type="dxa"/>
            <w:vAlign w:val="center"/>
          </w:tcPr>
          <w:p w:rsidR="00A85834" w:rsidP="00603308" w:rsidRDefault="00A85834" w14:paraId="316734B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172.31.11.127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5F5E74DF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126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45B67CC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04</w:t>
            </w:r>
          </w:p>
        </w:tc>
      </w:tr>
    </w:tbl>
    <w:p w:rsidRPr="00EF5907" w:rsidR="00A85834" w:rsidP="00A85834" w:rsidRDefault="00A85834" w14:paraId="4F45D8F4" w14:textId="77777777">
      <w:pPr>
        <w:rPr>
          <w:rFonts w:ascii="Rubik" w:hAnsi="Rubik" w:cs="Rubik"/>
          <w:b/>
          <w:bCs/>
        </w:rPr>
      </w:pPr>
      <w:r>
        <w:rPr>
          <w:rFonts w:ascii="Rubik" w:hAnsi="Rubik" w:cs="Rubik"/>
          <w:b/>
          <w:bCs/>
        </w:rPr>
        <w:t>10.0.0.0/8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2"/>
        <w:gridCol w:w="1910"/>
        <w:gridCol w:w="1401"/>
        <w:gridCol w:w="1395"/>
        <w:gridCol w:w="929"/>
        <w:gridCol w:w="1231"/>
      </w:tblGrid>
      <w:tr w:rsidRPr="002042E9" w:rsidR="00A85834" w:rsidTr="00603308" w14:paraId="77B16D94" w14:textId="77777777">
        <w:tc>
          <w:tcPr>
            <w:tcW w:w="1332" w:type="dxa"/>
          </w:tcPr>
          <w:p w:rsidRPr="002042E9" w:rsidR="00A85834" w:rsidP="00603308" w:rsidRDefault="00A85834" w14:paraId="45A0EDCB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1910" w:type="dxa"/>
          </w:tcPr>
          <w:p w:rsidRPr="002042E9" w:rsidR="00A85834" w:rsidP="00603308" w:rsidRDefault="00A85834" w14:paraId="49CF66D4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401" w:type="dxa"/>
          </w:tcPr>
          <w:p w:rsidRPr="002042E9" w:rsidR="00A85834" w:rsidP="00603308" w:rsidRDefault="00A85834" w14:paraId="34A8A3F0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Intervalo</w:t>
            </w:r>
          </w:p>
        </w:tc>
        <w:tc>
          <w:tcPr>
            <w:tcW w:w="1395" w:type="dxa"/>
          </w:tcPr>
          <w:p w:rsidRPr="002042E9" w:rsidR="00A85834" w:rsidP="00603308" w:rsidRDefault="00A85834" w14:paraId="44A60E9F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Broadcast</w:t>
            </w:r>
          </w:p>
        </w:tc>
        <w:tc>
          <w:tcPr>
            <w:tcW w:w="929" w:type="dxa"/>
          </w:tcPr>
          <w:p w:rsidRPr="002042E9" w:rsidR="00A85834" w:rsidP="00603308" w:rsidRDefault="00A85834" w14:paraId="318BBAD6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2042E9">
              <w:rPr>
                <w:rFonts w:ascii="Rubik" w:hAnsi="Rubik" w:cs="Rubik"/>
                <w:b/>
                <w:bCs/>
                <w:sz w:val="20"/>
                <w:szCs w:val="20"/>
              </w:rPr>
              <w:t>Hosts</w:t>
            </w:r>
          </w:p>
        </w:tc>
        <w:tc>
          <w:tcPr>
            <w:tcW w:w="1231" w:type="dxa"/>
          </w:tcPr>
          <w:p w:rsidRPr="002042E9" w:rsidR="00A85834" w:rsidP="00603308" w:rsidRDefault="00A85834" w14:paraId="588B6BBF" w14:textId="77777777">
            <w:pPr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Rubik" w:hAnsi="Rubik" w:cs="Rubik"/>
                <w:b/>
                <w:bCs/>
                <w:sz w:val="20"/>
                <w:szCs w:val="20"/>
              </w:rPr>
              <w:t>Depto</w:t>
            </w:r>
            <w:proofErr w:type="spellEnd"/>
          </w:p>
        </w:tc>
      </w:tr>
      <w:tr w:rsidR="00A85834" w:rsidTr="00603308" w14:paraId="2F7D3DBA" w14:textId="77777777">
        <w:tc>
          <w:tcPr>
            <w:tcW w:w="1332" w:type="dxa"/>
            <w:vAlign w:val="center"/>
          </w:tcPr>
          <w:p w:rsidR="00A85834" w:rsidP="00603308" w:rsidRDefault="00A85834" w14:paraId="6CC5B5E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10.0.0.0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77DF8753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255.255.255.0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55576E7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10.0.0.1 10.0.0.254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1635BA0D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10.0.0.255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262F5100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254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00434366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04</w:t>
            </w:r>
          </w:p>
        </w:tc>
      </w:tr>
      <w:tr w:rsidR="00A85834" w:rsidTr="00603308" w14:paraId="7F242B95" w14:textId="77777777">
        <w:tc>
          <w:tcPr>
            <w:tcW w:w="1332" w:type="dxa"/>
            <w:vAlign w:val="center"/>
          </w:tcPr>
          <w:p w:rsidR="00A85834" w:rsidP="00603308" w:rsidRDefault="00A85834" w14:paraId="72B5DFB6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lastRenderedPageBreak/>
              <w:t>10.0.1.0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46543ADC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255.255.255.192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2862D993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10.0.1.1 10.0.1.30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7341931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10.0.1.31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35B516DA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30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7F3A6AE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03</w:t>
            </w:r>
          </w:p>
        </w:tc>
      </w:tr>
      <w:tr w:rsidR="00A85834" w:rsidTr="00603308" w14:paraId="075B66FC" w14:textId="77777777">
        <w:tc>
          <w:tcPr>
            <w:tcW w:w="1332" w:type="dxa"/>
            <w:vAlign w:val="center"/>
          </w:tcPr>
          <w:p w:rsidR="00A85834" w:rsidP="00603308" w:rsidRDefault="00A85834" w14:paraId="29A8E326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10.0.1.32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4F1EF18F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255.255.255.240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7125E31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10.0.1.33 10.0.1.46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5586225A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10.0.1.47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15E0C2AB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14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6A98EA24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01</w:t>
            </w:r>
          </w:p>
        </w:tc>
      </w:tr>
      <w:tr w:rsidR="00A85834" w:rsidTr="00603308" w14:paraId="29102A9F" w14:textId="77777777">
        <w:tc>
          <w:tcPr>
            <w:tcW w:w="1332" w:type="dxa"/>
            <w:vAlign w:val="center"/>
          </w:tcPr>
          <w:p w:rsidR="00A85834" w:rsidP="00603308" w:rsidRDefault="00A85834" w14:paraId="588A8758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10.0.1.48</w:t>
            </w:r>
          </w:p>
        </w:tc>
        <w:tc>
          <w:tcPr>
            <w:tcW w:w="1910" w:type="dxa"/>
            <w:vAlign w:val="center"/>
          </w:tcPr>
          <w:p w:rsidR="00A85834" w:rsidP="00603308" w:rsidRDefault="00A85834" w14:paraId="557724D7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255.255.255.248</w:t>
            </w:r>
          </w:p>
        </w:tc>
        <w:tc>
          <w:tcPr>
            <w:tcW w:w="1401" w:type="dxa"/>
            <w:vAlign w:val="center"/>
          </w:tcPr>
          <w:p w:rsidR="00A85834" w:rsidP="00603308" w:rsidRDefault="00A85834" w14:paraId="56CD3F32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10.0.1.49 10.0.1.54</w:t>
            </w:r>
          </w:p>
        </w:tc>
        <w:tc>
          <w:tcPr>
            <w:tcW w:w="1395" w:type="dxa"/>
            <w:vAlign w:val="center"/>
          </w:tcPr>
          <w:p w:rsidR="00A85834" w:rsidP="00603308" w:rsidRDefault="00A85834" w14:paraId="1AFE3B01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10.0.1.55</w:t>
            </w:r>
          </w:p>
        </w:tc>
        <w:tc>
          <w:tcPr>
            <w:tcW w:w="929" w:type="dxa"/>
            <w:vAlign w:val="center"/>
          </w:tcPr>
          <w:p w:rsidR="00A85834" w:rsidP="00603308" w:rsidRDefault="00A85834" w14:paraId="262A670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6</w:t>
            </w:r>
          </w:p>
        </w:tc>
        <w:tc>
          <w:tcPr>
            <w:tcW w:w="1231" w:type="dxa"/>
            <w:vAlign w:val="center"/>
          </w:tcPr>
          <w:p w:rsidR="00A85834" w:rsidP="00603308" w:rsidRDefault="00A85834" w14:paraId="43BF9DA9" w14:textId="77777777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02</w:t>
            </w:r>
          </w:p>
        </w:tc>
      </w:tr>
    </w:tbl>
    <w:p w:rsidR="005F5740" w:rsidRDefault="00A85834" w14:paraId="1807FCB4" w14:textId="77777777"/>
    <w:sectPr w:rsidR="005F574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34"/>
    <w:rsid w:val="00253B91"/>
    <w:rsid w:val="002E5CF7"/>
    <w:rsid w:val="00A85834"/>
    <w:rsid w:val="17C7A86C"/>
    <w:rsid w:val="17D61525"/>
    <w:rsid w:val="263143C7"/>
    <w:rsid w:val="40C8E46D"/>
    <w:rsid w:val="513FD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926"/>
  <w15:chartTrackingRefBased/>
  <w15:docId w15:val="{3D6EBDED-48A6-4533-83C2-35D4F75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5834"/>
  </w:style>
  <w:style w:type="paragraph" w:styleId="Ttulo1">
    <w:name w:val="heading 1"/>
    <w:basedOn w:val="Normal"/>
    <w:next w:val="Normal"/>
    <w:link w:val="Ttulo1Char"/>
    <w:uiPriority w:val="9"/>
    <w:qFormat/>
    <w:rsid w:val="00A8583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83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8583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A8583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858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CFB08F582105469A310D812A762B1A" ma:contentTypeVersion="7" ma:contentTypeDescription="Crie um novo documento." ma:contentTypeScope="" ma:versionID="50abfcc79b8d9ce430585e574f2885f5">
  <xsd:schema xmlns:xsd="http://www.w3.org/2001/XMLSchema" xmlns:xs="http://www.w3.org/2001/XMLSchema" xmlns:p="http://schemas.microsoft.com/office/2006/metadata/properties" xmlns:ns2="5834cca9-c543-4ee4-9898-6d7d0f7a94f8" targetNamespace="http://schemas.microsoft.com/office/2006/metadata/properties" ma:root="true" ma:fieldsID="907418864550355bba854fbae57f7172" ns2:_="">
    <xsd:import namespace="5834cca9-c543-4ee4-9898-6d7d0f7a94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cca9-c543-4ee4-9898-6d7d0f7a9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A01C29-54B3-462E-9382-8BC6E86B51B5}"/>
</file>

<file path=customXml/itemProps2.xml><?xml version="1.0" encoding="utf-8"?>
<ds:datastoreItem xmlns:ds="http://schemas.openxmlformats.org/officeDocument/2006/customXml" ds:itemID="{F86E7341-C31F-43EB-9C56-11D19DE03D7B}"/>
</file>

<file path=customXml/itemProps3.xml><?xml version="1.0" encoding="utf-8"?>
<ds:datastoreItem xmlns:ds="http://schemas.openxmlformats.org/officeDocument/2006/customXml" ds:itemID="{F5F9873B-A1C3-4406-A3A4-3DFD4F8BB6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SERVICO NACIONAL DE APRENDIZAGEM COMERCIAL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JOCASTRA SANTOS DE QUEIROS</dc:creator>
  <keywords/>
  <dc:description/>
  <lastModifiedBy>LEONARDO COSME DA SILVA</lastModifiedBy>
  <revision>3</revision>
  <dcterms:created xsi:type="dcterms:W3CDTF">2022-03-29T00:49:00.0000000Z</dcterms:created>
  <dcterms:modified xsi:type="dcterms:W3CDTF">2022-03-30T13:33:18.8523254Z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0x01010000CFB08F582105469A310D812A762B1A</vt:lpwstr>
  </property>
</Properties>
</file>