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DCF" w:rsidRDefault="00D32CEC">
      <w:r>
        <w:t>This file is created for POC for data exfil and is expected to have sensitive company i</w:t>
      </w:r>
      <w:bookmarkStart w:id="0" w:name="_GoBack"/>
      <w:bookmarkEnd w:id="0"/>
      <w:r>
        <w:t>nformation</w:t>
      </w:r>
    </w:p>
    <w:sectPr w:rsidR="00C0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90"/>
    <w:rsid w:val="003C5890"/>
    <w:rsid w:val="00C00DCF"/>
    <w:rsid w:val="00D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5959"/>
  <w15:chartTrackingRefBased/>
  <w15:docId w15:val="{07F424A9-AF2D-4573-99F1-F7D248AB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 MD</dc:creator>
  <cp:keywords/>
  <dc:description/>
  <cp:lastModifiedBy>Ananda K MD</cp:lastModifiedBy>
  <cp:revision>2</cp:revision>
  <dcterms:created xsi:type="dcterms:W3CDTF">2021-07-14T07:51:00Z</dcterms:created>
  <dcterms:modified xsi:type="dcterms:W3CDTF">2021-07-14T07:52:00Z</dcterms:modified>
</cp:coreProperties>
</file>