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40"/>
        <w:jc w:val="center"/>
      </w:pPr>
      <w:r>
        <w:rPr>
          <w:rFonts w:ascii="Georgia" w:cs="Georgia" w:eastAsia="Georgia" w:hAnsi="Georgia"/>
          <w:color w:val="6B6862"/>
          <w:spacing w:val="80"/>
          <w:sz w:val="18"/>
          <w:szCs w:val="18"/>
        </w:rPr>
        <w:t xml:space="preserve">AUKDOM ETHNINE LEGACY COACHING</w:t>
      </w:r>
    </w:p>
    <w:p>
      <w:pPr>
        <w:spacing w:after="0" w:before="240"/>
        <w:jc w:val="center"/>
      </w:pPr>
      <w:r>
        <w:rPr>
          <w:rFonts w:ascii="Georgia" w:cs="Georgia" w:eastAsia="Georgia" w:hAnsi="Georgia"/>
          <w:b/>
          <w:bCs/>
          <w:color w:val="8A6B1F"/>
          <w:spacing w:val="14"/>
          <w:sz w:val="58"/>
          <w:szCs w:val="58"/>
        </w:rPr>
        <w:t xml:space="preserve">THE</w:t>
      </w:r>
    </w:p>
    <w:p>
      <w:pPr>
        <w:spacing w:after="60" w:before="0"/>
        <w:jc w:val="center"/>
      </w:pPr>
      <w:r>
        <w:rPr>
          <w:rFonts w:ascii="Georgia" w:cs="Georgia" w:eastAsia="Georgia" w:hAnsi="Georgia"/>
          <w:b/>
          <w:bCs/>
          <w:color w:val="8A6B1F"/>
          <w:spacing w:val="14"/>
          <w:sz w:val="58"/>
          <w:szCs w:val="58"/>
        </w:rPr>
        <w:t xml:space="preserve">CREATOR</w:t>
      </w:r>
    </w:p>
    <w:p>
      <w:pPr>
        <w:spacing w:after="30"/>
        <w:jc w:val="center"/>
      </w:pPr>
      <w:r>
        <w:rPr>
          <w:rFonts w:ascii="Georgia" w:cs="Georgia" w:eastAsia="Georgia" w:hAnsi="Georgia"/>
          <w:color w:val="C2A14D"/>
          <w:sz w:val="26"/>
          <w:szCs w:val="26"/>
        </w:rPr>
        <w:t xml:space="preserve">—————</w:t>
      </w:r>
    </w:p>
    <w:p>
      <w:pPr>
        <w:spacing w:after="0" w:before="60"/>
        <w:jc w:val="center"/>
      </w:pPr>
      <w:r>
        <w:rPr>
          <w:rFonts w:ascii="Georgia" w:cs="Georgia" w:eastAsia="Georgia" w:hAnsi="Georgia"/>
          <w:i/>
          <w:iCs/>
          <w:color w:val="1A1A1A"/>
          <w:sz w:val="25"/>
          <w:szCs w:val="25"/>
        </w:rPr>
        <w:t xml:space="preserve">The Second Principle of the Reality Architect</w:t>
      </w:r>
    </w:p>
    <w:p>
      <w:pPr>
        <w:spacing w:after="0" w:before="80"/>
        <w:jc w:val="center"/>
      </w:pPr>
      <w:r>
        <w:rPr>
          <w:rFonts w:ascii="Georgia" w:cs="Georgia" w:eastAsia="Georgia" w:hAnsi="Georgia"/>
          <w:color w:val="6B6862"/>
          <w:sz w:val="18"/>
          <w:szCs w:val="18"/>
        </w:rPr>
        <w:t xml:space="preserve">A Practice of Recognition for the One Who Seals the Field</w:t>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0"/>
        <w:jc w:val="center"/>
      </w:pPr>
      <w:r>
        <w:rPr>
          <w:rFonts w:ascii="Georgia" w:cs="Georgia" w:eastAsia="Georgia" w:hAnsi="Georgia"/>
          <w:color w:val="1A1A1A"/>
          <w:spacing w:val="40"/>
          <w:sz w:val="24"/>
          <w:szCs w:val="24"/>
        </w:rPr>
        <w:t xml:space="preserve">A.E.</w:t>
      </w:r>
    </w:p>
    <w:p>
      <w:pPr>
        <w:spacing w:before="30"/>
        <w:jc w:val="center"/>
      </w:pPr>
      <w:r>
        <w:rPr>
          <w:rFonts w:ascii="Georgia" w:cs="Georgia" w:eastAsia="Georgia" w:hAnsi="Georgia"/>
          <w:color w:val="6B6862"/>
          <w:sz w:val="20"/>
          <w:szCs w:val="20"/>
        </w:rPr>
        <w:t xml:space="preserve">Aukdom Ethnine</w:t>
      </w:r>
    </w:p>
    <w:p>
      <w:pPr>
        <w:pageBreakBefore/>
      </w:pPr>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30"/>
        <w:jc w:val="center"/>
      </w:pPr>
      <w:r>
        <w:rPr>
          <w:rFonts w:ascii="Georgia" w:cs="Georgia" w:eastAsia="Georgia" w:hAnsi="Georgia"/>
          <w:b/>
          <w:bCs/>
          <w:color w:val="1A1A1A"/>
          <w:sz w:val="24"/>
          <w:szCs w:val="24"/>
        </w:rPr>
        <w:t xml:space="preserve">The Creator</w:t>
      </w:r>
    </w:p>
    <w:p>
      <w:pPr>
        <w:spacing w:after="200"/>
        <w:jc w:val="center"/>
      </w:pPr>
      <w:r>
        <w:rPr>
          <w:rFonts w:ascii="Georgia" w:cs="Georgia" w:eastAsia="Georgia" w:hAnsi="Georgia"/>
          <w:i/>
          <w:iCs/>
          <w:color w:val="6B6862"/>
          <w:sz w:val="20"/>
          <w:szCs w:val="20"/>
        </w:rPr>
        <w:t xml:space="preserve">The Second Principle of the Reality Architect</w:t>
      </w:r>
    </w:p>
    <w:p>
      <w:pPr>
        <w:spacing w:after="20"/>
        <w:jc w:val="center"/>
      </w:pPr>
      <w:r>
        <w:rPr>
          <w:rFonts w:ascii="Georgia" w:cs="Georgia" w:eastAsia="Georgia" w:hAnsi="Georgia"/>
          <w:color w:val="1A1A1A"/>
          <w:sz w:val="20"/>
          <w:szCs w:val="20"/>
        </w:rPr>
        <w:t xml:space="preserve">Written by Aukdom Ethnine (A.E.)</w:t>
      </w:r>
    </w:p>
    <w:p>
      <w:pPr>
        <w:spacing w:after="20"/>
        <w:jc w:val="center"/>
      </w:pPr>
      <w:r>
        <w:rPr>
          <w:rFonts w:ascii="Georgia" w:cs="Georgia" w:eastAsia="Georgia" w:hAnsi="Georgia"/>
          <w:color w:val="1A1A1A"/>
          <w:sz w:val="20"/>
          <w:szCs w:val="20"/>
        </w:rPr>
        <w:t xml:space="preserve">Aukdom Ethnine Legacy Coaching  ·  2026</w:t>
      </w:r>
    </w:p>
    <w:p>
      <w:r>
        <w:rPr>
          <w:rFonts w:ascii="Georgia" w:cs="Georgia" w:eastAsia="Georgia" w:hAnsi="Georgia"/>
        </w:rPr>
        <w:t xml:space="preserve"/>
      </w:r>
    </w:p>
    <w:p>
      <w:r>
        <w:rPr>
          <w:rFonts w:ascii="Georgia" w:cs="Georgia" w:eastAsia="Georgia" w:hAnsi="Georgia"/>
        </w:rPr>
        <w:t xml:space="preserve"/>
      </w:r>
    </w:p>
    <w:p>
      <w:pPr>
        <w:spacing w:after="0" w:line="300"/>
        <w:jc w:val="center"/>
      </w:pPr>
      <w:r>
        <w:rPr>
          <w:rFonts w:ascii="Georgia" w:cs="Georgia" w:eastAsia="Georgia" w:hAnsi="Georgia"/>
          <w:i/>
          <w:iCs/>
          <w:color w:val="6B6862"/>
          <w:sz w:val="18"/>
          <w:szCs w:val="18"/>
        </w:rPr>
        <w:t xml:space="preserve">This work is offered as recognition, not religion. Gratitude, practiced fully, is not a feeling — it is a mechanism.</w:t>
      </w:r>
    </w:p>
    <w:p>
      <w:pPr>
        <w:pageBreakBefore/>
      </w:pPr>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0" w:before="0" w:line="320"/>
        <w:jc w:val="center"/>
      </w:pPr>
      <w:r>
        <w:rPr>
          <w:rFonts w:ascii="Georgia" w:cs="Georgia" w:eastAsia="Georgia" w:hAnsi="Georgia"/>
          <w:i/>
          <w:iCs/>
          <w:color w:val="8A6B1F"/>
          <w:sz w:val="26"/>
          <w:szCs w:val="26"/>
        </w:rPr>
        <w:t xml:space="preserve">You are the Creator, and the Creator is you.</w:t>
      </w:r>
    </w:p>
    <w:p>
      <w:pPr>
        <w:spacing w:after="0" w:before="10" w:line="320"/>
        <w:jc w:val="center"/>
      </w:pPr>
      <w:r>
        <w:rPr>
          <w:rFonts w:ascii="Georgia" w:cs="Georgia" w:eastAsia="Georgia" w:hAnsi="Georgia"/>
          <w:i/>
          <w:iCs/>
          <w:color w:val="8A6B1F"/>
          <w:sz w:val="26"/>
          <w:szCs w:val="26"/>
        </w:rPr>
        <w:t xml:space="preserve">There is no separation.</w:t>
      </w:r>
    </w:p>
    <w:p>
      <w:pPr>
        <w:spacing w:after="0" w:before="200" w:line="320"/>
        <w:jc w:val="center"/>
      </w:pPr>
      <w:r>
        <w:rPr>
          <w:rFonts w:ascii="Georgia" w:cs="Georgia" w:eastAsia="Georgia" w:hAnsi="Georgia"/>
          <w:i/>
          <w:iCs/>
          <w:color w:val="8A6B1F"/>
          <w:sz w:val="26"/>
          <w:szCs w:val="26"/>
        </w:rPr>
        <w:t xml:space="preserve">Gratitude is not a request sent outward.</w:t>
      </w:r>
    </w:p>
    <w:p>
      <w:pPr>
        <w:spacing w:after="0" w:before="10" w:line="320"/>
        <w:jc w:val="center"/>
      </w:pPr>
      <w:r>
        <w:rPr>
          <w:rFonts w:ascii="Georgia" w:cs="Georgia" w:eastAsia="Georgia" w:hAnsi="Georgia"/>
          <w:i/>
          <w:iCs/>
          <w:color w:val="8A6B1F"/>
          <w:sz w:val="26"/>
          <w:szCs w:val="26"/>
        </w:rPr>
        <w:t xml:space="preserve">It is a remembrance sent home.</w:t>
      </w:r>
    </w:p>
    <w:p>
      <w:pPr>
        <w:pStyle w:val="Heading1"/>
        <w:pageBreakBefore/>
        <w:spacing w:after="40" w:before="360"/>
        <w:jc w:val="left"/>
      </w:pPr>
      <w:r>
        <w:rPr>
          <w:rFonts w:ascii="Georgia" w:cs="Georgia" w:eastAsia="Georgia" w:hAnsi="Georgia"/>
          <w:b/>
          <w:bCs/>
          <w:color w:val="8A6B1F"/>
          <w:sz w:val="34"/>
          <w:szCs w:val="34"/>
        </w:rPr>
        <w:t xml:space="preserve">Contents</w:t>
      </w:r>
    </w:p>
    <w:p>
      <w:pPr>
        <w:spacing w:after="300"/>
        <w:jc w:val="left"/>
      </w:pPr>
      <w:r>
        <w:rPr>
          <w:rFonts w:ascii="Georgia" w:cs="Georgia" w:eastAsia="Georgia" w:hAnsi="Georgia"/>
          <w:color w:val="C2A14D"/>
          <w:sz w:val="24"/>
          <w:szCs w:val="24"/>
        </w:rPr>
        <w:t xml:space="preserve">———</w:t>
      </w:r>
    </w:p>
    <w:p>
      <w:pPr>
        <w:tabs>
          <w:tab w:val="right" w:pos="6480" w:leader="dot"/>
        </w:tabs>
        <w:spacing w:after="230" w:before="0" w:line="280"/>
        <w:jc w:val="left"/>
      </w:pPr>
      <w:r>
        <w:rPr>
          <w:rFonts w:ascii="Georgia" w:cs="Georgia" w:eastAsia="Georgia" w:hAnsi="Georgia"/>
          <w:color w:val="1A1A1A"/>
          <w:sz w:val="22"/>
          <w:szCs w:val="22"/>
        </w:rPr>
        <w:t xml:space="preserve">Before You Begin</w:t>
      </w:r>
      <w:r>
        <w:rPr>
          <w:rFonts w:ascii="Georgia" w:cs="Georgia" w:eastAsia="Georgia" w:hAnsi="Georgia"/>
          <w:color w:val="8A6B1F"/>
          <w:sz w:val="22"/>
          <w:szCs w:val="22"/>
        </w:rPr>
        <w:t xml:space="preserve">	5</w:t>
      </w:r>
    </w:p>
    <w:p>
      <w:pPr>
        <w:tabs>
          <w:tab w:val="right" w:pos="6480" w:leader="dot"/>
        </w:tabs>
        <w:spacing w:after="230" w:before="0" w:line="280"/>
        <w:jc w:val="left"/>
      </w:pPr>
      <w:r>
        <w:rPr>
          <w:rFonts w:ascii="Georgia" w:cs="Georgia" w:eastAsia="Georgia" w:hAnsi="Georgia"/>
          <w:color w:val="1A1A1A"/>
          <w:sz w:val="22"/>
          <w:szCs w:val="22"/>
        </w:rPr>
        <w:t xml:space="preserve">The Force That Made You Possible</w:t>
      </w:r>
      <w:r>
        <w:rPr>
          <w:rFonts w:ascii="Georgia" w:cs="Georgia" w:eastAsia="Georgia" w:hAnsi="Georgia"/>
          <w:color w:val="8A6B1F"/>
          <w:sz w:val="22"/>
          <w:szCs w:val="22"/>
        </w:rPr>
        <w:t xml:space="preserve">	7</w:t>
      </w:r>
    </w:p>
    <w:p>
      <w:pPr>
        <w:tabs>
          <w:tab w:val="right" w:pos="6480" w:leader="dot"/>
        </w:tabs>
        <w:spacing w:after="230" w:before="0" w:line="280"/>
        <w:jc w:val="left"/>
      </w:pPr>
      <w:r>
        <w:rPr>
          <w:rFonts w:ascii="Georgia" w:cs="Georgia" w:eastAsia="Georgia" w:hAnsi="Georgia"/>
          <w:color w:val="1A1A1A"/>
          <w:sz w:val="22"/>
          <w:szCs w:val="22"/>
        </w:rPr>
        <w:t xml:space="preserve">Recognition, Not Worship</w:t>
      </w:r>
      <w:r>
        <w:rPr>
          <w:rFonts w:ascii="Georgia" w:cs="Georgia" w:eastAsia="Georgia" w:hAnsi="Georgia"/>
          <w:color w:val="8A6B1F"/>
          <w:sz w:val="22"/>
          <w:szCs w:val="22"/>
        </w:rPr>
        <w:t xml:space="preserve">	9</w:t>
      </w:r>
    </w:p>
    <w:p>
      <w:pPr>
        <w:tabs>
          <w:tab w:val="right" w:pos="6480" w:leader="dot"/>
        </w:tabs>
        <w:spacing w:after="230" w:before="0" w:line="280"/>
        <w:jc w:val="left"/>
      </w:pPr>
      <w:r>
        <w:rPr>
          <w:rFonts w:ascii="Georgia" w:cs="Georgia" w:eastAsia="Georgia" w:hAnsi="Georgia"/>
          <w:color w:val="1A1A1A"/>
          <w:sz w:val="22"/>
          <w:szCs w:val="22"/>
        </w:rPr>
        <w:t xml:space="preserve">Gratitude as Self-Love</w:t>
      </w:r>
      <w:r>
        <w:rPr>
          <w:rFonts w:ascii="Georgia" w:cs="Georgia" w:eastAsia="Georgia" w:hAnsi="Georgia"/>
          <w:color w:val="8A6B1F"/>
          <w:sz w:val="22"/>
          <w:szCs w:val="22"/>
        </w:rPr>
        <w:t xml:space="preserve">	11</w:t>
      </w:r>
    </w:p>
    <w:p>
      <w:pPr>
        <w:tabs>
          <w:tab w:val="right" w:pos="6480" w:leader="dot"/>
        </w:tabs>
        <w:spacing w:after="230" w:before="0" w:line="280"/>
        <w:jc w:val="left"/>
      </w:pPr>
      <w:r>
        <w:rPr>
          <w:rFonts w:ascii="Georgia" w:cs="Georgia" w:eastAsia="Georgia" w:hAnsi="Georgia"/>
          <w:color w:val="1A1A1A"/>
          <w:sz w:val="22"/>
          <w:szCs w:val="22"/>
        </w:rPr>
        <w:t xml:space="preserve">Self-Love as Power Over All</w:t>
      </w:r>
      <w:r>
        <w:rPr>
          <w:rFonts w:ascii="Georgia" w:cs="Georgia" w:eastAsia="Georgia" w:hAnsi="Georgia"/>
          <w:color w:val="8A6B1F"/>
          <w:sz w:val="22"/>
          <w:szCs w:val="22"/>
        </w:rPr>
        <w:t xml:space="preserve">	13</w:t>
      </w:r>
    </w:p>
    <w:p>
      <w:pPr>
        <w:tabs>
          <w:tab w:val="right" w:pos="6480" w:leader="dot"/>
        </w:tabs>
        <w:spacing w:after="230" w:before="0" w:line="280"/>
        <w:jc w:val="left"/>
      </w:pPr>
      <w:r>
        <w:rPr>
          <w:rFonts w:ascii="Georgia" w:cs="Georgia" w:eastAsia="Georgia" w:hAnsi="Georgia"/>
          <w:color w:val="1A1A1A"/>
          <w:sz w:val="22"/>
          <w:szCs w:val="22"/>
        </w:rPr>
        <w:t xml:space="preserve">The Collapse of Separation</w:t>
      </w:r>
      <w:r>
        <w:rPr>
          <w:rFonts w:ascii="Georgia" w:cs="Georgia" w:eastAsia="Georgia" w:hAnsi="Georgia"/>
          <w:color w:val="8A6B1F"/>
          <w:sz w:val="22"/>
          <w:szCs w:val="22"/>
        </w:rPr>
        <w:t xml:space="preserve">	15</w:t>
      </w:r>
    </w:p>
    <w:p>
      <w:pPr>
        <w:tabs>
          <w:tab w:val="right" w:pos="6480" w:leader="dot"/>
        </w:tabs>
        <w:spacing w:after="230" w:before="0" w:line="280"/>
        <w:jc w:val="left"/>
      </w:pPr>
      <w:r>
        <w:rPr>
          <w:rFonts w:ascii="Georgia" w:cs="Georgia" w:eastAsia="Georgia" w:hAnsi="Georgia"/>
          <w:color w:val="1A1A1A"/>
          <w:sz w:val="22"/>
          <w:szCs w:val="22"/>
        </w:rPr>
        <w:t xml:space="preserve">The Language of the Creator</w:t>
      </w:r>
      <w:r>
        <w:rPr>
          <w:rFonts w:ascii="Georgia" w:cs="Georgia" w:eastAsia="Georgia" w:hAnsi="Georgia"/>
          <w:color w:val="8A6B1F"/>
          <w:sz w:val="22"/>
          <w:szCs w:val="22"/>
        </w:rPr>
        <w:t xml:space="preserve">	16</w:t>
      </w:r>
    </w:p>
    <w:p>
      <w:pPr>
        <w:tabs>
          <w:tab w:val="right" w:pos="6480" w:leader="dot"/>
        </w:tabs>
        <w:spacing w:after="230" w:before="0" w:line="280"/>
        <w:jc w:val="left"/>
      </w:pPr>
      <w:r>
        <w:rPr>
          <w:rFonts w:ascii="Georgia" w:cs="Georgia" w:eastAsia="Georgia" w:hAnsi="Georgia"/>
          <w:color w:val="1A1A1A"/>
          <w:sz w:val="22"/>
          <w:szCs w:val="22"/>
        </w:rPr>
        <w:t xml:space="preserve">A Closing Word from A.E.</w:t>
      </w:r>
      <w:r>
        <w:rPr>
          <w:rFonts w:ascii="Georgia" w:cs="Georgia" w:eastAsia="Georgia" w:hAnsi="Georgia"/>
          <w:color w:val="8A6B1F"/>
          <w:sz w:val="22"/>
          <w:szCs w:val="22"/>
        </w:rPr>
        <w:t xml:space="preserve">	18</w:t>
      </w:r>
    </w:p>
    <w:p>
      <w:pPr>
        <w:pStyle w:val="Heading1"/>
        <w:pageBreakBefore/>
        <w:spacing w:after="60" w:before="0"/>
        <w:jc w:val="center"/>
      </w:pPr>
      <w:r>
        <w:rPr>
          <w:rFonts w:ascii="Georgia" w:cs="Georgia" w:eastAsia="Georgia" w:hAnsi="Georgia"/>
          <w:b/>
          <w:bCs/>
          <w:color w:val="8A6B1F"/>
          <w:sz w:val="34"/>
          <w:szCs w:val="34"/>
        </w:rPr>
        <w:t xml:space="preserve">Before You Begin</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What you are holding is not a devotional. It is mechanics — the working physics of the second principle a Reality Architect must install once the shadow has been welcomed home.</w:t>
      </w:r>
    </w:p>
    <w:p>
      <w:pPr>
        <w:spacing w:after="140" w:line="330"/>
        <w:ind w:firstLine="288"/>
        <w:jc w:val="both"/>
      </w:pPr>
      <w:r>
        <w:rPr>
          <w:rFonts w:ascii="Georgia" w:cs="Georgia" w:eastAsia="Georgia" w:hAnsi="Georgia"/>
          <w:color w:val="1A1A1A"/>
          <w:sz w:val="23"/>
          <w:szCs w:val="23"/>
        </w:rPr>
        <w:t xml:space="preserve">I am not going to ask you to believe in anything you cannot already feel evidence of. I am going to ask you to look, honestly, at where you have been holding the force that created you at arm’s length — petitioning it like a stranger, praising it like a distant king — while the entire time it was never separate from you to begin with.</w:t>
      </w:r>
    </w:p>
    <w:p>
      <w:pPr>
        <w:spacing w:after="140" w:line="330"/>
        <w:ind w:firstLine="288"/>
        <w:jc w:val="both"/>
      </w:pPr>
      <w:r>
        <w:rPr>
          <w:rFonts w:ascii="Georgia" w:cs="Georgia" w:eastAsia="Georgia" w:hAnsi="Georgia"/>
          <w:color w:val="1A1A1A"/>
          <w:sz w:val="23"/>
          <w:szCs w:val="23"/>
        </w:rPr>
        <w:t xml:space="preserve">This is not a comfortable claim to sit with the first time you hear it, because it asks you to stop being small in a very specific way: the way that keeps gratitude at a respectful distance instead of letting it become self-love. So read slowly. Let the sentence do its work before you argue with it.</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You are the Creator, and the Creator is you. There is no separation. Once you can hold that plainly, without flinching and without turning it into either arrogance or blasphemy, the second pillar of Reality Architecting is already half-built. What remains is practice — gratitude, held daily, until it stops sounding like a spiritual nicety and starts operating like the boundary and the magnet it actually is.</w:t>
      </w:r>
    </w:p>
    <w:p>
      <w:pPr>
        <w:pageBreakBefore/>
        <w:spacing w:after="80" w:before="1650"/>
        <w:jc w:val="center"/>
      </w:pPr>
      <w:r>
        <w:rPr>
          <w:rFonts w:ascii="Georgia" w:cs="Georgia" w:eastAsia="Georgia" w:hAnsi="Georgia"/>
          <w:color w:val="8A6B1F"/>
          <w:spacing w:val="60"/>
          <w:sz w:val="17"/>
          <w:szCs w:val="17"/>
        </w:rPr>
        <w:t xml:space="preserve">C H A P T E R   O N E</w:t>
      </w:r>
    </w:p>
    <w:p>
      <w:pPr>
        <w:pStyle w:val="Heading1"/>
        <w:spacing w:after="60" w:before="0"/>
        <w:jc w:val="center"/>
      </w:pPr>
      <w:r>
        <w:rPr>
          <w:rFonts w:ascii="Georgia" w:cs="Georgia" w:eastAsia="Georgia" w:hAnsi="Georgia"/>
          <w:b/>
          <w:bCs/>
          <w:color w:val="8A6B1F"/>
          <w:sz w:val="34"/>
          <w:szCs w:val="34"/>
        </w:rPr>
        <w:t xml:space="preserve">The Force That Made You Possible</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Your Creator is the most integral part of this process, and the most commonly misunderstood. Most people relate to the force that made them the way they relate to a landlord: something to appease, to negotiate with, to hope does not notice when the rent is late. That relationship keeps Source at a permanent, respectful distance — and distance is exactly the problem the second principle exists to close.</w:t>
      </w:r>
    </w:p>
    <w:p>
      <w:pPr>
        <w:spacing w:after="140" w:line="330"/>
        <w:ind w:firstLine="288"/>
        <w:jc w:val="both"/>
      </w:pPr>
      <w:r>
        <w:rPr>
          <w:rFonts w:ascii="Georgia" w:cs="Georgia" w:eastAsia="Georgia" w:hAnsi="Georgia"/>
          <w:color w:val="1A1A1A"/>
          <w:sz w:val="23"/>
          <w:szCs w:val="23"/>
        </w:rPr>
        <w:t xml:space="preserve">The force that conspired to your creation does not require worship. Worship is a transaction between two separate parties, one of them kneeling. What this force actually requires is recognition — the simple, repeated act of remembering that it is not, and never was, outside of you.</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This is a hard sentence to hold the first time, because almost every spiritual and religious structure most people were handed teaches the opposite: Source is elsewhere, Source is greater, and the correct posture is smallness. There is a kind of humility in that posture, and it has its uses. But it is not the posture of a Reality Architect, because a Reality Architect cannot fully claim what they are building while still relating to the force that makes claiming possible as something separate from themselves.</w:t>
      </w:r>
    </w:p>
    <w:p>
      <w:pPr>
        <w:spacing w:after="140" w:line="330"/>
        <w:ind w:firstLine="288"/>
        <w:jc w:val="both"/>
      </w:pPr>
      <w:r>
        <w:rPr>
          <w:rFonts w:ascii="Georgia" w:cs="Georgia" w:eastAsia="Georgia" w:hAnsi="Georgia"/>
          <w:color w:val="1A1A1A"/>
          <w:sz w:val="23"/>
          <w:szCs w:val="23"/>
        </w:rPr>
        <w:t xml:space="preserve">So begin here, plainly: whatever made you possible is not watching you from a distance, deciding whether you have earned enough to receive. It is running through you right now, as the very fact of your attention on this page. That is not metaphor. That is the actual mechanism this principle asks you to work with.</w:t>
      </w:r>
    </w:p>
    <w:p>
      <w:pPr>
        <w:pageBreakBefore/>
        <w:spacing w:after="80" w:before="1650"/>
        <w:jc w:val="center"/>
      </w:pPr>
      <w:r>
        <w:rPr>
          <w:rFonts w:ascii="Georgia" w:cs="Georgia" w:eastAsia="Georgia" w:hAnsi="Georgia"/>
          <w:color w:val="8A6B1F"/>
          <w:spacing w:val="60"/>
          <w:sz w:val="17"/>
          <w:szCs w:val="17"/>
        </w:rPr>
        <w:t xml:space="preserve">C H A P T E R   T W O</w:t>
      </w:r>
    </w:p>
    <w:p>
      <w:pPr>
        <w:pStyle w:val="Heading1"/>
        <w:spacing w:after="60" w:before="0"/>
        <w:jc w:val="center"/>
      </w:pPr>
      <w:r>
        <w:rPr>
          <w:rFonts w:ascii="Georgia" w:cs="Georgia" w:eastAsia="Georgia" w:hAnsi="Georgia"/>
          <w:b/>
          <w:bCs/>
          <w:color w:val="8A6B1F"/>
          <w:sz w:val="34"/>
          <w:szCs w:val="34"/>
        </w:rPr>
        <w:t xml:space="preserve">Recognition, Not Worship</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This is not religion. This is mechanics. That sentence is worth reading twice, because it is doing real work: it is removing the entire scaffolding of distance, hierarchy, and appeasement that keeps most people’s relationship to Source stuck at the level of request.</w:t>
      </w:r>
    </w:p>
    <w:p>
      <w:pPr>
        <w:spacing w:after="140" w:line="330"/>
        <w:ind w:firstLine="288"/>
        <w:jc w:val="both"/>
      </w:pPr>
      <w:r>
        <w:rPr>
          <w:rFonts w:ascii="Georgia" w:cs="Georgia" w:eastAsia="Georgia" w:hAnsi="Georgia"/>
          <w:color w:val="1A1A1A"/>
          <w:sz w:val="23"/>
          <w:szCs w:val="23"/>
        </w:rPr>
        <w:t xml:space="preserve">Worship keeps two parties in the room — the one asking and the one who might grant. Recognition collapses the room to one party. It is the difference between praying for something to be given to you and remembering that the giving and the receiving were never two separate events.</w:t>
      </w:r>
    </w:p>
    <w:p>
      <w:pPr>
        <w:keepNext/>
        <w:spacing w:after="90" w:before="280"/>
      </w:pPr>
      <w:r>
        <w:rPr>
          <w:rFonts w:ascii="Georgia" w:cs="Georgia" w:eastAsia="Georgia" w:hAnsi="Georgia"/>
          <w:b/>
          <w:bCs/>
          <w:color w:val="8A6B1F"/>
          <w:sz w:val="25"/>
          <w:szCs w:val="25"/>
        </w:rPr>
        <w:t xml:space="preserve">Why the Distinction Matters</w:t>
      </w:r>
    </w:p>
    <w:p>
      <w:pPr>
        <w:spacing w:after="140" w:line="330"/>
        <w:jc w:val="both"/>
      </w:pPr>
      <w:r>
        <w:rPr>
          <w:rFonts w:ascii="Georgia" w:cs="Georgia" w:eastAsia="Georgia" w:hAnsi="Georgia"/>
          <w:color w:val="1A1A1A"/>
          <w:sz w:val="23"/>
          <w:szCs w:val="23"/>
        </w:rPr>
        <w:t xml:space="preserve">If you relate to your Creator as external, every act of gratitude still carries a whisper of negotiation underneath it — thank you, please keep favoring me. That whisper is scarcity wearing the costume of piety. Recognition removes the whisper entirely, because there is no one left to negotiate with. There is only the remembering.</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Gratitude, understood this way, is high-vibrational energy in its most usable form — not a nicety you perform to seem spiritually correct, but a genuine technology for closing the gap between you and the field you are trying to architect. When the gap closes, the field responds differently, because you are no longer operating from the frequency of a supplicant. You are operating from the frequency of the thing itself.</w:t>
      </w:r>
    </w:p>
    <w:p>
      <w:pPr>
        <w:pageBreakBefore/>
        <w:spacing w:after="80" w:before="1650"/>
        <w:jc w:val="center"/>
      </w:pPr>
      <w:r>
        <w:rPr>
          <w:rFonts w:ascii="Georgia" w:cs="Georgia" w:eastAsia="Georgia" w:hAnsi="Georgia"/>
          <w:color w:val="8A6B1F"/>
          <w:spacing w:val="60"/>
          <w:sz w:val="17"/>
          <w:szCs w:val="17"/>
        </w:rPr>
        <w:t xml:space="preserve">C H A P T E R   T H R E E</w:t>
      </w:r>
    </w:p>
    <w:p>
      <w:pPr>
        <w:pStyle w:val="Heading1"/>
        <w:spacing w:after="60" w:before="0"/>
        <w:jc w:val="center"/>
      </w:pPr>
      <w:r>
        <w:rPr>
          <w:rFonts w:ascii="Georgia" w:cs="Georgia" w:eastAsia="Georgia" w:hAnsi="Georgia"/>
          <w:b/>
          <w:bCs/>
          <w:color w:val="8A6B1F"/>
          <w:sz w:val="34"/>
          <w:szCs w:val="34"/>
        </w:rPr>
        <w:t xml:space="preserve">Gratitude as Self-Love</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To hold deep gratitude for the force that created you is to love yourself, because you and the Creator are not two. This is the entire mechanism of the second principle, stated as plainly as it can be stated, and it is worth sitting with until it stops sounding clever and starts feeling true in the body.</w:t>
      </w:r>
    </w:p>
    <w:p>
      <w:pPr>
        <w:spacing w:after="140" w:line="330"/>
        <w:ind w:firstLine="288"/>
        <w:jc w:val="both"/>
      </w:pPr>
      <w:r>
        <w:rPr>
          <w:rFonts w:ascii="Georgia" w:cs="Georgia" w:eastAsia="Georgia" w:hAnsi="Georgia"/>
          <w:color w:val="1A1A1A"/>
          <w:sz w:val="23"/>
          <w:szCs w:val="23"/>
        </w:rPr>
        <w:t xml:space="preserve">Most self-love work skips straight to affirmation — say kind things to yourself until you believe them. That approach is not wrong, but it is incomplete, because it treats self-love as a private psychological project, disconnected from anything larger. This principle asks for something with more weight underneath it: gratitude, offered not for outcomes — not thank you for the money, the relationship, the win — but for the sheer, prior fact of existing at all.</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Practice this distinction directly. Notice how different it feels to say thank you for what I have gotten versus thank you for the fact that I am here to want anything in the first place. The first is conditional and will run dry the moment circumstances turn. The second has no conditions attached, because it is gratitude for the vessel itself — and a vessel that is loved unconditionally does not need external proof to feel whole.</w:t>
      </w:r>
    </w:p>
    <w:p>
      <w:pPr>
        <w:spacing w:after="140" w:line="330"/>
        <w:ind w:firstLine="288"/>
        <w:jc w:val="both"/>
      </w:pPr>
      <w:r>
        <w:rPr>
          <w:rFonts w:ascii="Georgia" w:cs="Georgia" w:eastAsia="Georgia" w:hAnsi="Georgia"/>
          <w:color w:val="1A1A1A"/>
          <w:sz w:val="23"/>
          <w:szCs w:val="23"/>
        </w:rPr>
        <w:t xml:space="preserve">This is why gratitude of this kind functions as self-love rather than performance. It is not aimed at a result. It is aimed at the fact of being the one capable of creating results at all — which is to say, it is aimed at the Creator, which is to say, it is aimed at you.</w:t>
      </w:r>
    </w:p>
    <w:p>
      <w:pPr>
        <w:pageBreakBefore/>
        <w:spacing w:after="80" w:before="1650"/>
        <w:jc w:val="center"/>
      </w:pPr>
      <w:r>
        <w:rPr>
          <w:rFonts w:ascii="Georgia" w:cs="Georgia" w:eastAsia="Georgia" w:hAnsi="Georgia"/>
          <w:color w:val="8A6B1F"/>
          <w:spacing w:val="60"/>
          <w:sz w:val="17"/>
          <w:szCs w:val="17"/>
        </w:rPr>
        <w:t xml:space="preserve">C H A P T E R   F O U R</w:t>
      </w:r>
    </w:p>
    <w:p>
      <w:pPr>
        <w:pStyle w:val="Heading1"/>
        <w:spacing w:after="60" w:before="0"/>
        <w:jc w:val="center"/>
      </w:pPr>
      <w:r>
        <w:rPr>
          <w:rFonts w:ascii="Georgia" w:cs="Georgia" w:eastAsia="Georgia" w:hAnsi="Georgia"/>
          <w:b/>
          <w:bCs/>
          <w:color w:val="8A6B1F"/>
          <w:sz w:val="34"/>
          <w:szCs w:val="34"/>
        </w:rPr>
        <w:t xml:space="preserve">Self-Love as Power Over All</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To love yourself is to have power over all. That is not a poetic flourish. It is a direct statement of mechanism, and it is worth unpacking plainly.</w:t>
      </w:r>
    </w:p>
    <w:p>
      <w:pPr>
        <w:spacing w:after="140" w:line="330"/>
        <w:ind w:firstLine="288"/>
        <w:jc w:val="both"/>
      </w:pPr>
      <w:r>
        <w:rPr>
          <w:rFonts w:ascii="Georgia" w:cs="Georgia" w:eastAsia="Georgia" w:hAnsi="Georgia"/>
          <w:color w:val="1A1A1A"/>
          <w:sz w:val="23"/>
          <w:szCs w:val="23"/>
        </w:rPr>
        <w:t xml:space="preserve">Self-love, practiced as recognition rather than affirmation, is the ultimate boundary and the ultimate attractor at the same time — the same quality doing two jobs. As a boundary, it makes you a poor match for anything that would ask you to shrink, apologize for your existence, or prove your worth before receiving. As an attractor, it makes you a precise match for anything that already operates from abundance, because like frequency finds like frequency.</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This is why scarcity cannot survive alongside genuine self-love. Scarcity requires a gap — a felt distance between what you have and what you are worth — and self-love, understood as recognition of the Creator in you, closes that gap at the root rather than papering over it with more effort or more acquisition. When you know yourself as the Creator, scarcity loses its last hiding place, because there is nowhere left for the gap to live.</w:t>
      </w:r>
    </w:p>
    <w:p>
      <w:pPr>
        <w:spacing w:after="140" w:line="330"/>
        <w:ind w:firstLine="288"/>
        <w:jc w:val="both"/>
      </w:pPr>
      <w:r>
        <w:rPr>
          <w:rFonts w:ascii="Georgia" w:cs="Georgia" w:eastAsia="Georgia" w:hAnsi="Georgia"/>
          <w:color w:val="1A1A1A"/>
          <w:sz w:val="23"/>
          <w:szCs w:val="23"/>
        </w:rPr>
        <w:t xml:space="preserve">This is the power over all the doctrine speaks of: not domination over circumstance, but the quiet, total authority of someone who no longer needs circumstance to prove what they already know about themselves.</w:t>
      </w:r>
    </w:p>
    <w:p>
      <w:pPr>
        <w:pageBreakBefore/>
        <w:spacing w:after="80" w:before="1650"/>
        <w:jc w:val="center"/>
      </w:pPr>
      <w:r>
        <w:rPr>
          <w:rFonts w:ascii="Georgia" w:cs="Georgia" w:eastAsia="Georgia" w:hAnsi="Georgia"/>
          <w:color w:val="8A6B1F"/>
          <w:spacing w:val="60"/>
          <w:sz w:val="17"/>
          <w:szCs w:val="17"/>
        </w:rPr>
        <w:t xml:space="preserve">C H A P T E R   F I V E</w:t>
      </w:r>
    </w:p>
    <w:p>
      <w:pPr>
        <w:pStyle w:val="Heading1"/>
        <w:spacing w:after="60" w:before="0"/>
        <w:jc w:val="center"/>
      </w:pPr>
      <w:r>
        <w:rPr>
          <w:rFonts w:ascii="Georgia" w:cs="Georgia" w:eastAsia="Georgia" w:hAnsi="Georgia"/>
          <w:b/>
          <w:bCs/>
          <w:color w:val="8A6B1F"/>
          <w:sz w:val="34"/>
          <w:szCs w:val="34"/>
        </w:rPr>
        <w:t xml:space="preserve">The Collapse of Separation</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You cannot fully claim the reality you are architecting while still relating to Source as something outside yourself. This is the closing insight of the second principle, and it is also its most practical instruction: the moment you remember you are not separate, the entire field reorganizes around that remembrance.</w:t>
      </w:r>
    </w:p>
    <w:p>
      <w:pPr>
        <w:spacing w:after="140" w:line="330"/>
        <w:ind w:firstLine="288"/>
        <w:jc w:val="both"/>
      </w:pPr>
      <w:r>
        <w:rPr>
          <w:rFonts w:ascii="Georgia" w:cs="Georgia" w:eastAsia="Georgia" w:hAnsi="Georgia"/>
          <w:color w:val="1A1A1A"/>
          <w:sz w:val="23"/>
          <w:szCs w:val="23"/>
        </w:rPr>
        <w:t xml:space="preserve">Notice the order of operations here, because it matters. The reorganization does not happen because you convince yourself of a new belief through repetition. It happens because you stop maintaining the separation in the first place — and maintaining that separation, it turns out, takes constant, invisible effort. The moment the effort stops, what remains is what was always true underneath it.</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This is the second pillar completing itself: not a new acquisition, but the release of an old and exhausting posture. You were never actually separate from the force that made you. You were only behaving as if you were, out of habit, out of inherited humility, out of not having been shown another way to stand.</w:t>
      </w:r>
    </w:p>
    <w:p>
      <w:pPr>
        <w:spacing w:after="140" w:line="330"/>
        <w:ind w:firstLine="288"/>
        <w:jc w:val="both"/>
      </w:pPr>
      <w:r>
        <w:rPr>
          <w:rFonts w:ascii="Georgia" w:cs="Georgia" w:eastAsia="Georgia" w:hAnsi="Georgia"/>
          <w:color w:val="1A1A1A"/>
          <w:sz w:val="23"/>
          <w:szCs w:val="23"/>
        </w:rPr>
        <w:t xml:space="preserve">Stand differently now. Recognize the Creator in the mirror. Let gratitude be the proof, not the request. The field is already listening for exactly this.</w:t>
      </w:r>
    </w:p>
    <w:p>
      <w:pPr>
        <w:pStyle w:val="Heading1"/>
        <w:pageBreakBefore/>
        <w:spacing w:after="60" w:before="0"/>
        <w:jc w:val="center"/>
      </w:pPr>
      <w:r>
        <w:rPr>
          <w:rFonts w:ascii="Georgia" w:cs="Georgia" w:eastAsia="Georgia" w:hAnsi="Georgia"/>
          <w:b/>
          <w:bCs/>
          <w:color w:val="8A6B1F"/>
          <w:sz w:val="34"/>
          <w:szCs w:val="34"/>
        </w:rPr>
        <w:t xml:space="preserve">The Language of the Creator</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These are the words used throughout this book, gathered here so you can return to them. I am not handing you dictionary definitions. I am telling you what each one means in practice, and what I want it to come to mean to you.</w:t>
      </w:r>
    </w:p>
    <w:p>
      <w:pPr>
        <w:spacing w:after="160" w:before="120"/>
        <w:jc w:val="center"/>
      </w:pPr>
      <w:r>
        <w:rPr>
          <w:rFonts w:ascii="Georgia" w:cs="Georgia" w:eastAsia="Georgia" w:hAnsi="Georgia"/>
          <w:color w:val="8A6B1F"/>
          <w:sz w:val="22"/>
          <w:szCs w:val="22"/>
        </w:rPr>
        <w:t xml:space="preserve">·   ·   ·</w:t>
      </w:r>
    </w:p>
    <w:p>
      <w:pPr>
        <w:spacing w:after="170" w:line="320"/>
        <w:ind w:left="360" w:hanging="360"/>
        <w:jc w:val="both"/>
      </w:pPr>
      <w:r>
        <w:rPr>
          <w:rFonts w:ascii="Georgia" w:cs="Georgia" w:eastAsia="Georgia" w:hAnsi="Georgia"/>
          <w:b/>
          <w:bCs/>
          <w:color w:val="8A6B1F"/>
          <w:sz w:val="23"/>
          <w:szCs w:val="23"/>
        </w:rPr>
        <w:t xml:space="preserve">The Creator  —  </w:t>
      </w:r>
      <w:r>
        <w:rPr>
          <w:rFonts w:ascii="Georgia" w:cs="Georgia" w:eastAsia="Georgia" w:hAnsi="Georgia"/>
          <w:color w:val="1A1A1A"/>
          <w:sz w:val="23"/>
          <w:szCs w:val="23"/>
        </w:rPr>
        <w:t xml:space="preserve">The Source of all life and all creations. Not separate from you. Gratitude toward the Creator is self-love; self-love is power over all.</w:t>
      </w:r>
    </w:p>
    <w:p>
      <w:pPr>
        <w:spacing w:after="170" w:line="320"/>
        <w:ind w:left="360" w:hanging="360"/>
        <w:jc w:val="both"/>
      </w:pPr>
      <w:r>
        <w:rPr>
          <w:rFonts w:ascii="Georgia" w:cs="Georgia" w:eastAsia="Georgia" w:hAnsi="Georgia"/>
          <w:b/>
          <w:bCs/>
          <w:color w:val="8A6B1F"/>
          <w:sz w:val="23"/>
          <w:szCs w:val="23"/>
        </w:rPr>
        <w:t xml:space="preserve">Recognition  —  </w:t>
      </w:r>
      <w:r>
        <w:rPr>
          <w:rFonts w:ascii="Georgia" w:cs="Georgia" w:eastAsia="Georgia" w:hAnsi="Georgia"/>
          <w:color w:val="1A1A1A"/>
          <w:sz w:val="23"/>
          <w:szCs w:val="23"/>
        </w:rPr>
        <w:t xml:space="preserve">The mechanics of remembrance, distinguished from worship. Worship keeps distance; recognition closes it.</w:t>
      </w:r>
    </w:p>
    <w:p>
      <w:pPr>
        <w:spacing w:after="170" w:line="320"/>
        <w:ind w:left="360" w:hanging="360"/>
        <w:jc w:val="both"/>
      </w:pPr>
      <w:r>
        <w:rPr>
          <w:rFonts w:ascii="Georgia" w:cs="Georgia" w:eastAsia="Georgia" w:hAnsi="Georgia"/>
          <w:b/>
          <w:bCs/>
          <w:color w:val="8A6B1F"/>
          <w:sz w:val="23"/>
          <w:szCs w:val="23"/>
        </w:rPr>
        <w:t xml:space="preserve">Gratitude  —  </w:t>
      </w:r>
      <w:r>
        <w:rPr>
          <w:rFonts w:ascii="Georgia" w:cs="Georgia" w:eastAsia="Georgia" w:hAnsi="Georgia"/>
          <w:color w:val="1A1A1A"/>
          <w:sz w:val="23"/>
          <w:szCs w:val="23"/>
        </w:rPr>
        <w:t xml:space="preserve">Not gratitude for outcomes, but for the force that made this vessel and this moment possible. High-vibrational energy in its purest, most usable form.</w:t>
      </w:r>
    </w:p>
    <w:p>
      <w:pPr>
        <w:spacing w:after="170" w:line="320"/>
        <w:ind w:left="360" w:hanging="360"/>
        <w:jc w:val="both"/>
      </w:pPr>
      <w:r>
        <w:rPr>
          <w:rFonts w:ascii="Georgia" w:cs="Georgia" w:eastAsia="Georgia" w:hAnsi="Georgia"/>
          <w:b/>
          <w:bCs/>
          <w:color w:val="8A6B1F"/>
          <w:sz w:val="23"/>
          <w:szCs w:val="23"/>
        </w:rPr>
        <w:t xml:space="preserve">Self-Love  —  </w:t>
      </w:r>
      <w:r>
        <w:rPr>
          <w:rFonts w:ascii="Georgia" w:cs="Georgia" w:eastAsia="Georgia" w:hAnsi="Georgia"/>
          <w:color w:val="1A1A1A"/>
          <w:sz w:val="23"/>
          <w:szCs w:val="23"/>
        </w:rPr>
        <w:t xml:space="preserve">The ultimate boundary and the ultimate attractor at once. The state in which scarcity has nowhere left to hide.</w:t>
      </w:r>
    </w:p>
    <w:p>
      <w:pPr>
        <w:spacing w:after="170" w:line="320"/>
        <w:ind w:left="360" w:hanging="360"/>
        <w:jc w:val="both"/>
      </w:pPr>
      <w:r>
        <w:rPr>
          <w:rFonts w:ascii="Georgia" w:cs="Georgia" w:eastAsia="Georgia" w:hAnsi="Georgia"/>
          <w:b/>
          <w:bCs/>
          <w:color w:val="8A6B1F"/>
          <w:sz w:val="23"/>
          <w:szCs w:val="23"/>
        </w:rPr>
        <w:t xml:space="preserve">Separation  —  </w:t>
      </w:r>
      <w:r>
        <w:rPr>
          <w:rFonts w:ascii="Georgia" w:cs="Georgia" w:eastAsia="Georgia" w:hAnsi="Georgia"/>
          <w:color w:val="1A1A1A"/>
          <w:sz w:val="23"/>
          <w:szCs w:val="23"/>
        </w:rPr>
        <w:t xml:space="preserve">The false distance between self and Source that keeps a reality only half-claimed. Dissolved the moment gratitude and recognition are practiced as one act.</w:t>
      </w:r>
    </w:p>
    <w:p>
      <w:pPr>
        <w:spacing w:after="170" w:line="320"/>
        <w:ind w:left="360" w:hanging="360"/>
        <w:jc w:val="both"/>
      </w:pPr>
      <w:r>
        <w:rPr>
          <w:rFonts w:ascii="Georgia" w:cs="Georgia" w:eastAsia="Georgia" w:hAnsi="Georgia"/>
          <w:b/>
          <w:bCs/>
          <w:color w:val="8A6B1F"/>
          <w:sz w:val="23"/>
          <w:szCs w:val="23"/>
        </w:rPr>
        <w:t xml:space="preserve">Reality Architect  —  </w:t>
      </w:r>
      <w:r>
        <w:rPr>
          <w:rFonts w:ascii="Georgia" w:cs="Georgia" w:eastAsia="Georgia" w:hAnsi="Georgia"/>
          <w:color w:val="1A1A1A"/>
          <w:sz w:val="23"/>
          <w:szCs w:val="23"/>
        </w:rPr>
        <w:t xml:space="preserve">One who has closed the last false distance between themselves and the field they are building within — including the distance from their own Source.</w:t>
      </w:r>
    </w:p>
    <w:p>
      <w:pPr>
        <w:pStyle w:val="Heading1"/>
        <w:pageBreakBefore/>
        <w:spacing w:after="60" w:before="0"/>
        <w:jc w:val="center"/>
      </w:pPr>
      <w:r>
        <w:rPr>
          <w:rFonts w:ascii="Georgia" w:cs="Georgia" w:eastAsia="Georgia" w:hAnsi="Georgia"/>
          <w:b/>
          <w:bCs/>
          <w:color w:val="8A6B1F"/>
          <w:sz w:val="34"/>
          <w:szCs w:val="34"/>
        </w:rPr>
        <w:t xml:space="preserve">A Closing Word from A.E.</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I placed this principle second, after the Dual Self, because recognition cannot do its full work in a divided vessel. You cannot fully love what you have not yet welcomed home. So if this chapter felt harder to embody than it should, return to the first principle before you press further — the order was chosen on purpose.</w:t>
      </w:r>
    </w:p>
    <w:p>
      <w:pPr>
        <w:spacing w:after="140" w:line="330"/>
        <w:ind w:firstLine="288"/>
        <w:jc w:val="both"/>
      </w:pPr>
      <w:r>
        <w:rPr>
          <w:rFonts w:ascii="Georgia" w:cs="Georgia" w:eastAsia="Georgia" w:hAnsi="Georgia"/>
          <w:color w:val="1A1A1A"/>
          <w:sz w:val="23"/>
          <w:szCs w:val="23"/>
        </w:rPr>
        <w:t xml:space="preserve">But once the shadow has been met, this one moves quickly, because it is not asking you to become something new. It is asking you to stop performing a distance that was never real. You are the Creator, and the Creator is you. Every act of genuine gratitude is simply the truth, spoken out loud until the body believes what it already is.</w:t>
      </w:r>
    </w:p>
    <w:p>
      <w:pPr>
        <w:spacing w:after="140" w:line="330"/>
        <w:ind w:firstLine="288"/>
        <w:jc w:val="both"/>
      </w:pPr>
      <w:r>
        <w:rPr>
          <w:rFonts w:ascii="Georgia" w:cs="Georgia" w:eastAsia="Georgia" w:hAnsi="Georgia"/>
          <w:color w:val="1A1A1A"/>
          <w:sz w:val="23"/>
          <w:szCs w:val="23"/>
        </w:rPr>
        <w:t xml:space="preserve">One principle remains — the sealing of the field itself. But this one is what makes the sealing worth doing: a field sealed around a self that has not yet recognized its own source is just a smaller cage. A field sealed around the Creator is a sanctuary.</w:t>
      </w:r>
    </w:p>
    <w:p>
      <w:pPr>
        <w:spacing w:after="140" w:line="330"/>
        <w:ind w:firstLine="288"/>
        <w:jc w:val="both"/>
      </w:pPr>
      <w:r>
        <w:rPr>
          <w:rFonts w:ascii="Georgia" w:cs="Georgia" w:eastAsia="Georgia" w:hAnsi="Georgia"/>
          <w:color w:val="1A1A1A"/>
          <w:sz w:val="23"/>
          <w:szCs w:val="23"/>
        </w:rPr>
        <w:t xml:space="preserve">Practice the gratitude daily. Let self-love close the gap scarcity used to live in.</w:t>
      </w:r>
    </w:p>
    <w:p>
      <w:pPr>
        <w:spacing w:after="0" w:before="360"/>
        <w:jc w:val="center"/>
      </w:pPr>
      <w:r>
        <w:rPr>
          <w:rFonts w:ascii="Georgia" w:cs="Georgia" w:eastAsia="Georgia" w:hAnsi="Georgia"/>
          <w:b/>
          <w:bCs/>
          <w:i/>
          <w:iCs/>
          <w:color w:val="8A6B1F"/>
          <w:sz w:val="30"/>
          <w:szCs w:val="30"/>
        </w:rPr>
        <w:t xml:space="preserve">Asé</w:t>
      </w:r>
    </w:p>
    <w:sectPr>
      <w:footerReference w:type="default" r:id="rId7"/>
      <w:footerReference w:type="first" r:id="rId8"/>
      <w:pgSz w:w="8640" w:h="12960" w:orient="portrait"/>
      <w:pgMar w:top="1080" w:right="1080" w:bottom="126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A6B1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eorgia" w:cs="Georgia" w:eastAsia="Georgia" w:hAnsi="Georgia"/>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Georgia" w:cs="Georgia" w:eastAsia="Georgia" w:hAnsi="Georgia"/>
      <w:b/>
      <w:bCs/>
      <w:color w:val="8A6B1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Creator</dc:title>
  <dc:creator>Aukdom Ethnine (A.E.)</dc:creator>
  <dc:description>The Second Principle of the Reality Architect</dc:description>
  <cp:lastModifiedBy>Un-named</cp:lastModifiedBy>
  <cp:revision>1</cp:revision>
  <dcterms:created xsi:type="dcterms:W3CDTF">2026-07-16T05:24:54.495Z</dcterms:created>
  <dcterms:modified xsi:type="dcterms:W3CDTF">2026-07-16T05:24:54.496Z</dcterms:modified>
</cp:coreProperties>
</file>

<file path=docProps/custom.xml><?xml version="1.0" encoding="utf-8"?>
<Properties xmlns="http://schemas.openxmlformats.org/officeDocument/2006/custom-properties" xmlns:vt="http://schemas.openxmlformats.org/officeDocument/2006/docPropsVTypes"/>
</file>