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DDE3" w14:textId="77777777" w:rsidR="009E421B" w:rsidRPr="009E421B" w:rsidRDefault="009E421B" w:rsidP="009E421B">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9E421B" w:rsidRPr="009E421B" w14:paraId="48083D0B" w14:textId="77777777" w:rsidTr="007730E5">
        <w:trPr>
          <w:trHeight w:hRule="exact" w:val="567"/>
        </w:trPr>
        <w:tc>
          <w:tcPr>
            <w:tcW w:w="9613" w:type="dxa"/>
            <w:gridSpan w:val="4"/>
            <w:shd w:val="clear" w:color="auto" w:fill="D9D9D9" w:themeFill="background1" w:themeFillShade="D9"/>
            <w:vAlign w:val="center"/>
          </w:tcPr>
          <w:p w14:paraId="4AAC1E03" w14:textId="77777777" w:rsidR="009E421B" w:rsidRPr="009E421B" w:rsidRDefault="009E421B" w:rsidP="009E421B">
            <w:pPr>
              <w:jc w:val="center"/>
              <w:rPr>
                <w:rFonts w:asciiTheme="minorHAnsi" w:hAnsiTheme="minorHAnsi" w:cstheme="minorHAnsi"/>
                <w:b/>
                <w:bCs/>
              </w:rPr>
            </w:pPr>
            <w:r w:rsidRPr="009E421B">
              <w:rPr>
                <w:rFonts w:asciiTheme="minorHAnsi" w:hAnsiTheme="minorHAnsi" w:cstheme="minorHAnsi"/>
                <w:b/>
                <w:bCs/>
              </w:rPr>
              <w:t>Customer Information</w:t>
            </w:r>
          </w:p>
        </w:tc>
      </w:tr>
      <w:tr w:rsidR="009E421B" w:rsidRPr="009E421B" w14:paraId="058875A0" w14:textId="77777777" w:rsidTr="007730E5">
        <w:trPr>
          <w:trHeight w:hRule="exact" w:val="567"/>
        </w:trPr>
        <w:tc>
          <w:tcPr>
            <w:tcW w:w="2665" w:type="dxa"/>
            <w:shd w:val="clear" w:color="auto" w:fill="D9D9D9" w:themeFill="background1" w:themeFillShade="D9"/>
            <w:vAlign w:val="center"/>
          </w:tcPr>
          <w:p w14:paraId="7F1AB4AC"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Contact Name:</w:t>
            </w:r>
          </w:p>
        </w:tc>
        <w:tc>
          <w:tcPr>
            <w:tcW w:w="6948" w:type="dxa"/>
            <w:gridSpan w:val="3"/>
            <w:shd w:val="clear" w:color="auto" w:fill="FFFFFF"/>
            <w:vAlign w:val="center"/>
          </w:tcPr>
          <w:p w14:paraId="3E9216FB" w14:textId="77777777" w:rsidR="009E421B" w:rsidRPr="009E421B" w:rsidRDefault="009E421B" w:rsidP="009E421B">
            <w:pPr>
              <w:rPr>
                <w:rFonts w:asciiTheme="minorHAnsi" w:hAnsiTheme="minorHAnsi" w:cstheme="minorHAnsi"/>
              </w:rPr>
            </w:pPr>
          </w:p>
        </w:tc>
      </w:tr>
      <w:tr w:rsidR="009E421B" w:rsidRPr="009E421B" w14:paraId="6398B656" w14:textId="77777777" w:rsidTr="007730E5">
        <w:trPr>
          <w:trHeight w:hRule="exact" w:val="567"/>
        </w:trPr>
        <w:tc>
          <w:tcPr>
            <w:tcW w:w="2665" w:type="dxa"/>
            <w:shd w:val="clear" w:color="auto" w:fill="D9D9D9" w:themeFill="background1" w:themeFillShade="D9"/>
            <w:vAlign w:val="center"/>
          </w:tcPr>
          <w:p w14:paraId="5F1537D1"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Address:</w:t>
            </w:r>
          </w:p>
        </w:tc>
        <w:tc>
          <w:tcPr>
            <w:tcW w:w="6948" w:type="dxa"/>
            <w:gridSpan w:val="3"/>
            <w:shd w:val="clear" w:color="auto" w:fill="FFFFFF"/>
            <w:vAlign w:val="center"/>
          </w:tcPr>
          <w:p w14:paraId="4C0B2BB6" w14:textId="77777777" w:rsidR="009E421B" w:rsidRPr="009E421B" w:rsidRDefault="009E421B" w:rsidP="009E421B">
            <w:pPr>
              <w:rPr>
                <w:rFonts w:asciiTheme="minorHAnsi" w:hAnsiTheme="minorHAnsi" w:cstheme="minorHAnsi"/>
              </w:rPr>
            </w:pPr>
          </w:p>
        </w:tc>
      </w:tr>
      <w:tr w:rsidR="009E421B" w:rsidRPr="009E421B" w14:paraId="14236F5E" w14:textId="77777777" w:rsidTr="007730E5">
        <w:trPr>
          <w:trHeight w:hRule="exact" w:val="567"/>
        </w:trPr>
        <w:tc>
          <w:tcPr>
            <w:tcW w:w="2665" w:type="dxa"/>
            <w:shd w:val="clear" w:color="auto" w:fill="D9D9D9" w:themeFill="background1" w:themeFillShade="D9"/>
            <w:vAlign w:val="center"/>
          </w:tcPr>
          <w:p w14:paraId="7497FD8C"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Telephone:</w:t>
            </w:r>
          </w:p>
        </w:tc>
        <w:tc>
          <w:tcPr>
            <w:tcW w:w="2859" w:type="dxa"/>
            <w:shd w:val="clear" w:color="auto" w:fill="FFFFFF"/>
            <w:vAlign w:val="center"/>
          </w:tcPr>
          <w:p w14:paraId="05E6CAD1" w14:textId="77777777" w:rsidR="009E421B" w:rsidRPr="009E421B" w:rsidRDefault="009E421B" w:rsidP="009E421B">
            <w:pPr>
              <w:rPr>
                <w:rFonts w:asciiTheme="minorHAnsi" w:hAnsiTheme="minorHAnsi" w:cstheme="minorHAnsi"/>
              </w:rPr>
            </w:pPr>
          </w:p>
        </w:tc>
        <w:tc>
          <w:tcPr>
            <w:tcW w:w="850" w:type="dxa"/>
            <w:shd w:val="clear" w:color="auto" w:fill="D9D9D9" w:themeFill="background1" w:themeFillShade="D9"/>
            <w:vAlign w:val="center"/>
          </w:tcPr>
          <w:p w14:paraId="01FF5739"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Email:</w:t>
            </w:r>
          </w:p>
        </w:tc>
        <w:tc>
          <w:tcPr>
            <w:tcW w:w="3239" w:type="dxa"/>
            <w:shd w:val="clear" w:color="auto" w:fill="FFFFFF"/>
            <w:vAlign w:val="center"/>
          </w:tcPr>
          <w:p w14:paraId="3BC1C806" w14:textId="77777777" w:rsidR="009E421B" w:rsidRPr="009E421B" w:rsidRDefault="009E421B" w:rsidP="009E421B">
            <w:pPr>
              <w:rPr>
                <w:rFonts w:asciiTheme="minorHAnsi" w:hAnsiTheme="minorHAnsi" w:cstheme="minorHAnsi"/>
              </w:rPr>
            </w:pPr>
          </w:p>
        </w:tc>
      </w:tr>
      <w:tr w:rsidR="009E421B" w:rsidRPr="009E421B" w14:paraId="388EEB62" w14:textId="77777777" w:rsidTr="007730E5">
        <w:trPr>
          <w:trHeight w:hRule="exact" w:val="567"/>
        </w:trPr>
        <w:tc>
          <w:tcPr>
            <w:tcW w:w="9613" w:type="dxa"/>
            <w:gridSpan w:val="4"/>
            <w:shd w:val="clear" w:color="auto" w:fill="D9D9D9" w:themeFill="background1" w:themeFillShade="D9"/>
            <w:vAlign w:val="center"/>
          </w:tcPr>
          <w:p w14:paraId="2E7423D2"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Project Details</w:t>
            </w:r>
          </w:p>
        </w:tc>
      </w:tr>
      <w:tr w:rsidR="009E421B" w:rsidRPr="009E421B" w14:paraId="24F4D0C0" w14:textId="77777777" w:rsidTr="007730E5">
        <w:trPr>
          <w:trHeight w:hRule="exact" w:val="567"/>
        </w:trPr>
        <w:tc>
          <w:tcPr>
            <w:tcW w:w="2665" w:type="dxa"/>
            <w:shd w:val="clear" w:color="auto" w:fill="D9D9D9" w:themeFill="background1" w:themeFillShade="D9"/>
            <w:vAlign w:val="center"/>
          </w:tcPr>
          <w:p w14:paraId="5DE8DC00"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Project Reference:</w:t>
            </w:r>
          </w:p>
        </w:tc>
        <w:tc>
          <w:tcPr>
            <w:tcW w:w="6948" w:type="dxa"/>
            <w:gridSpan w:val="3"/>
            <w:shd w:val="clear" w:color="auto" w:fill="FFFFFF"/>
            <w:vAlign w:val="center"/>
          </w:tcPr>
          <w:p w14:paraId="494CDE31" w14:textId="77777777" w:rsidR="009E421B" w:rsidRPr="009E421B" w:rsidRDefault="009E421B" w:rsidP="009E421B">
            <w:pPr>
              <w:rPr>
                <w:rFonts w:asciiTheme="minorHAnsi" w:hAnsiTheme="minorHAnsi" w:cstheme="minorHAnsi"/>
              </w:rPr>
            </w:pPr>
          </w:p>
        </w:tc>
      </w:tr>
      <w:tr w:rsidR="009E421B" w:rsidRPr="009E421B" w14:paraId="142CBF27" w14:textId="77777777" w:rsidTr="007730E5">
        <w:trPr>
          <w:trHeight w:hRule="exact" w:val="567"/>
        </w:trPr>
        <w:tc>
          <w:tcPr>
            <w:tcW w:w="2665" w:type="dxa"/>
            <w:shd w:val="clear" w:color="auto" w:fill="D9D9D9" w:themeFill="background1" w:themeFillShade="D9"/>
            <w:vAlign w:val="center"/>
          </w:tcPr>
          <w:p w14:paraId="5EF90C25"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Specifier's Contact Details:</w:t>
            </w:r>
          </w:p>
        </w:tc>
        <w:tc>
          <w:tcPr>
            <w:tcW w:w="6948" w:type="dxa"/>
            <w:gridSpan w:val="3"/>
            <w:shd w:val="clear" w:color="auto" w:fill="FFFFFF"/>
            <w:vAlign w:val="center"/>
          </w:tcPr>
          <w:p w14:paraId="1353E2B4" w14:textId="77777777" w:rsidR="009E421B" w:rsidRPr="009E421B" w:rsidRDefault="009E421B" w:rsidP="009E421B">
            <w:pPr>
              <w:rPr>
                <w:rFonts w:asciiTheme="minorHAnsi" w:hAnsiTheme="minorHAnsi" w:cstheme="minorHAnsi"/>
              </w:rPr>
            </w:pPr>
          </w:p>
        </w:tc>
      </w:tr>
      <w:tr w:rsidR="009E421B" w:rsidRPr="009E421B" w14:paraId="33B0490D" w14:textId="77777777" w:rsidTr="007730E5">
        <w:trPr>
          <w:trHeight w:hRule="exact" w:val="567"/>
        </w:trPr>
        <w:tc>
          <w:tcPr>
            <w:tcW w:w="2665" w:type="dxa"/>
            <w:shd w:val="clear" w:color="auto" w:fill="D9D9D9" w:themeFill="background1" w:themeFillShade="D9"/>
            <w:vAlign w:val="center"/>
          </w:tcPr>
          <w:p w14:paraId="13ADF1A5"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Product Type:</w:t>
            </w:r>
          </w:p>
        </w:tc>
        <w:tc>
          <w:tcPr>
            <w:tcW w:w="6948" w:type="dxa"/>
            <w:gridSpan w:val="3"/>
            <w:shd w:val="clear" w:color="auto" w:fill="FFFFFF"/>
            <w:vAlign w:val="center"/>
          </w:tcPr>
          <w:p w14:paraId="131BFC71" w14:textId="77777777" w:rsidR="009E421B" w:rsidRPr="009E421B" w:rsidRDefault="009E421B" w:rsidP="009E421B">
            <w:pPr>
              <w:rPr>
                <w:rFonts w:asciiTheme="minorHAnsi" w:hAnsiTheme="minorHAnsi" w:cstheme="minorHAnsi"/>
              </w:rPr>
            </w:pPr>
          </w:p>
        </w:tc>
      </w:tr>
    </w:tbl>
    <w:p w14:paraId="0CEF54F0" w14:textId="77777777" w:rsidR="009E421B" w:rsidRPr="009E421B" w:rsidRDefault="009E421B" w:rsidP="009E421B">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9E421B" w:rsidRPr="009E421B" w14:paraId="39C38404" w14:textId="77777777" w:rsidTr="007730E5">
        <w:trPr>
          <w:trHeight w:val="469"/>
        </w:trPr>
        <w:tc>
          <w:tcPr>
            <w:tcW w:w="9613" w:type="dxa"/>
            <w:gridSpan w:val="2"/>
            <w:shd w:val="clear" w:color="auto" w:fill="D9D9D9" w:themeFill="background1" w:themeFillShade="D9"/>
            <w:vAlign w:val="center"/>
          </w:tcPr>
          <w:p w14:paraId="549A2D2A"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In meeting the requirements specified in Clause 7.2 of the PAS, the designated competent person shall confirm that:</w:t>
            </w:r>
          </w:p>
        </w:tc>
      </w:tr>
      <w:tr w:rsidR="009E421B" w:rsidRPr="009E421B" w14:paraId="50A9FA1B" w14:textId="77777777" w:rsidTr="007730E5">
        <w:trPr>
          <w:trHeight w:val="534"/>
        </w:trPr>
        <w:tc>
          <w:tcPr>
            <w:tcW w:w="7650" w:type="dxa"/>
            <w:shd w:val="clear" w:color="auto" w:fill="D9D9D9" w:themeFill="background1" w:themeFillShade="D9"/>
            <w:vAlign w:val="center"/>
          </w:tcPr>
          <w:p w14:paraId="1CAC6C8A"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A full and detailed pre</w:t>
            </w:r>
            <w:r w:rsidRPr="009E421B">
              <w:rPr>
                <w:rFonts w:ascii="Cambria Math" w:eastAsia="MS Gothic" w:hAnsi="Cambria Math" w:cs="Cambria Math"/>
              </w:rPr>
              <w:t>‑</w:t>
            </w:r>
            <w:r w:rsidRPr="009E421B">
              <w:rPr>
                <w:rFonts w:asciiTheme="minorHAnsi" w:hAnsiTheme="minorHAnsi" w:cstheme="minorHAnsi"/>
              </w:rPr>
              <w:t>design building survey had been undertaken by a competent person (see B8</w:t>
            </w:r>
            <w:r w:rsidRPr="009E421B">
              <w:rPr>
                <w:rFonts w:ascii="Cambria Math" w:eastAsia="MS Gothic" w:hAnsi="Cambria Math" w:cs="Cambria Math"/>
              </w:rPr>
              <w:t>‑</w:t>
            </w:r>
            <w:r w:rsidRPr="009E421B">
              <w:rPr>
                <w:rFonts w:asciiTheme="minorHAnsi" w:hAnsiTheme="minorHAnsi" w:cstheme="minorHAnsi"/>
              </w:rPr>
              <w:t>l3 of PAS 2030), prior to the EEM design being undertaken.</w:t>
            </w:r>
          </w:p>
        </w:tc>
        <w:tc>
          <w:tcPr>
            <w:tcW w:w="1963" w:type="dxa"/>
            <w:shd w:val="clear" w:color="auto" w:fill="auto"/>
            <w:vAlign w:val="center"/>
          </w:tcPr>
          <w:p w14:paraId="1DCCB0DE" w14:textId="77777777" w:rsidR="009E421B" w:rsidRPr="009E421B" w:rsidRDefault="009E421B" w:rsidP="009E421B">
            <w:pPr>
              <w:rPr>
                <w:rFonts w:asciiTheme="minorHAnsi" w:hAnsiTheme="minorHAnsi" w:cstheme="minorHAnsi"/>
              </w:rPr>
            </w:pPr>
          </w:p>
        </w:tc>
      </w:tr>
      <w:tr w:rsidR="009E421B" w:rsidRPr="009E421B" w14:paraId="4D7EB3C2" w14:textId="77777777" w:rsidTr="007730E5">
        <w:trPr>
          <w:trHeight w:val="567"/>
        </w:trPr>
        <w:tc>
          <w:tcPr>
            <w:tcW w:w="9613" w:type="dxa"/>
            <w:gridSpan w:val="2"/>
            <w:shd w:val="clear" w:color="auto" w:fill="D9D9D9" w:themeFill="background1" w:themeFillShade="D9"/>
            <w:vAlign w:val="center"/>
          </w:tcPr>
          <w:p w14:paraId="23ECC643"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The designated competent person is required to confirm that the EEM specification relevant to the installation under building inspection has been produced in accordance with clause 5 of PAS 2030:2019 taking full account of the findings and recommendations of the Building Inspection, including:</w:t>
            </w:r>
          </w:p>
        </w:tc>
      </w:tr>
      <w:tr w:rsidR="009E421B" w:rsidRPr="009E421B" w14:paraId="16BE142E" w14:textId="77777777" w:rsidTr="007730E5">
        <w:trPr>
          <w:trHeight w:val="284"/>
        </w:trPr>
        <w:tc>
          <w:tcPr>
            <w:tcW w:w="7650" w:type="dxa"/>
            <w:shd w:val="clear" w:color="auto" w:fill="D9D9D9" w:themeFill="background1" w:themeFillShade="D9"/>
            <w:vAlign w:val="center"/>
          </w:tcPr>
          <w:p w14:paraId="10C2F4E4"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Thermal performance calculations</w:t>
            </w:r>
          </w:p>
        </w:tc>
        <w:tc>
          <w:tcPr>
            <w:tcW w:w="1963" w:type="dxa"/>
            <w:shd w:val="clear" w:color="auto" w:fill="auto"/>
            <w:vAlign w:val="center"/>
          </w:tcPr>
          <w:p w14:paraId="22399962" w14:textId="77777777" w:rsidR="009E421B" w:rsidRPr="009E421B" w:rsidRDefault="009E421B" w:rsidP="009E421B">
            <w:pPr>
              <w:rPr>
                <w:rFonts w:asciiTheme="minorHAnsi" w:hAnsiTheme="minorHAnsi" w:cstheme="minorHAnsi"/>
              </w:rPr>
            </w:pPr>
          </w:p>
        </w:tc>
      </w:tr>
      <w:tr w:rsidR="009E421B" w:rsidRPr="009E421B" w14:paraId="6EF83007" w14:textId="77777777" w:rsidTr="007730E5">
        <w:trPr>
          <w:trHeight w:val="284"/>
        </w:trPr>
        <w:tc>
          <w:tcPr>
            <w:tcW w:w="7650" w:type="dxa"/>
            <w:shd w:val="clear" w:color="auto" w:fill="D9D9D9" w:themeFill="background1" w:themeFillShade="D9"/>
            <w:vAlign w:val="center"/>
          </w:tcPr>
          <w:p w14:paraId="1518D871"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Condensation risk analysis</w:t>
            </w:r>
          </w:p>
        </w:tc>
        <w:tc>
          <w:tcPr>
            <w:tcW w:w="1963" w:type="dxa"/>
            <w:shd w:val="clear" w:color="auto" w:fill="auto"/>
            <w:vAlign w:val="center"/>
          </w:tcPr>
          <w:p w14:paraId="75343593" w14:textId="77777777" w:rsidR="009E421B" w:rsidRPr="009E421B" w:rsidRDefault="009E421B" w:rsidP="009E421B">
            <w:pPr>
              <w:rPr>
                <w:rFonts w:asciiTheme="minorHAnsi" w:hAnsiTheme="minorHAnsi" w:cstheme="minorHAnsi"/>
              </w:rPr>
            </w:pPr>
          </w:p>
        </w:tc>
      </w:tr>
      <w:tr w:rsidR="009E421B" w:rsidRPr="009E421B" w14:paraId="4A0345E2" w14:textId="77777777" w:rsidTr="007730E5">
        <w:trPr>
          <w:trHeight w:val="284"/>
        </w:trPr>
        <w:tc>
          <w:tcPr>
            <w:tcW w:w="7650" w:type="dxa"/>
            <w:shd w:val="clear" w:color="auto" w:fill="D9D9D9" w:themeFill="background1" w:themeFillShade="D9"/>
            <w:vAlign w:val="center"/>
          </w:tcPr>
          <w:p w14:paraId="42575E79"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Ventilation requirements and standard/bespoke drawing details</w:t>
            </w:r>
          </w:p>
        </w:tc>
        <w:tc>
          <w:tcPr>
            <w:tcW w:w="1963" w:type="dxa"/>
            <w:shd w:val="clear" w:color="auto" w:fill="auto"/>
            <w:vAlign w:val="center"/>
          </w:tcPr>
          <w:p w14:paraId="2CD03162" w14:textId="77777777" w:rsidR="009E421B" w:rsidRPr="009E421B" w:rsidRDefault="009E421B" w:rsidP="009E421B">
            <w:pPr>
              <w:rPr>
                <w:rFonts w:asciiTheme="minorHAnsi" w:hAnsiTheme="minorHAnsi" w:cstheme="minorHAnsi"/>
              </w:rPr>
            </w:pPr>
          </w:p>
        </w:tc>
      </w:tr>
      <w:tr w:rsidR="009E421B" w:rsidRPr="009E421B" w14:paraId="1607F700" w14:textId="77777777" w:rsidTr="007730E5">
        <w:trPr>
          <w:trHeight w:val="284"/>
        </w:trPr>
        <w:tc>
          <w:tcPr>
            <w:tcW w:w="7650" w:type="dxa"/>
            <w:shd w:val="clear" w:color="auto" w:fill="D9D9D9" w:themeFill="background1" w:themeFillShade="D9"/>
            <w:vAlign w:val="center"/>
          </w:tcPr>
          <w:p w14:paraId="7A9CBB4D"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The main components of the system including the fixing type/method, the insulation type and thickness, the reinforcing coat and type of reinforcement and the finish</w:t>
            </w:r>
          </w:p>
        </w:tc>
        <w:tc>
          <w:tcPr>
            <w:tcW w:w="1963" w:type="dxa"/>
            <w:shd w:val="clear" w:color="auto" w:fill="auto"/>
            <w:vAlign w:val="center"/>
          </w:tcPr>
          <w:p w14:paraId="69CA6EC2" w14:textId="77777777" w:rsidR="009E421B" w:rsidRPr="009E421B" w:rsidRDefault="009E421B" w:rsidP="009E421B">
            <w:pPr>
              <w:rPr>
                <w:rFonts w:asciiTheme="minorHAnsi" w:hAnsiTheme="minorHAnsi" w:cstheme="minorHAnsi"/>
              </w:rPr>
            </w:pPr>
          </w:p>
        </w:tc>
      </w:tr>
      <w:tr w:rsidR="009E421B" w:rsidRPr="009E421B" w14:paraId="502D6725" w14:textId="77777777" w:rsidTr="007730E5">
        <w:trPr>
          <w:trHeight w:val="1392"/>
        </w:trPr>
        <w:tc>
          <w:tcPr>
            <w:tcW w:w="7650" w:type="dxa"/>
            <w:shd w:val="clear" w:color="auto" w:fill="D9D9D9" w:themeFill="background1" w:themeFillShade="D9"/>
            <w:vAlign w:val="center"/>
          </w:tcPr>
          <w:p w14:paraId="4A9B6B67"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 xml:space="preserve">The proposed details for the main interfaces; </w:t>
            </w:r>
            <w:r w:rsidRPr="009E421B">
              <w:rPr>
                <w:rFonts w:asciiTheme="minorHAnsi" w:hAnsiTheme="minorHAnsi" w:cstheme="minorHAnsi"/>
                <w:sz w:val="16"/>
                <w:szCs w:val="16"/>
              </w:rPr>
              <w:t xml:space="preserve">(thermal bridging, meter boxes, reveals, roofline joists, party walls, base detail with particular reference to below </w:t>
            </w:r>
            <w:proofErr w:type="spellStart"/>
            <w:r w:rsidRPr="009E421B">
              <w:rPr>
                <w:rFonts w:asciiTheme="minorHAnsi" w:hAnsiTheme="minorHAnsi" w:cstheme="minorHAnsi"/>
                <w:sz w:val="16"/>
                <w:szCs w:val="16"/>
              </w:rPr>
              <w:t>dpc</w:t>
            </w:r>
            <w:proofErr w:type="spellEnd"/>
            <w:r w:rsidRPr="009E421B">
              <w:rPr>
                <w:rFonts w:asciiTheme="minorHAnsi" w:hAnsiTheme="minorHAnsi" w:cstheme="minorHAnsi"/>
                <w:sz w:val="16"/>
                <w:szCs w:val="16"/>
              </w:rPr>
              <w:t>, base/floor details, seals at windows/doors, seals to penetrations, light fittings, sockets, fixing and sealing of surface mounted structures, interfaces with ceilings, interfaces with roof, junctions between the system and other finishes and/or other EEM) clearly demonstrate how the installation will avoid condensation risk particularly at moisture sensitive locations such as timber joist ends and within the wall structure (interstitial/surface condensation)</w:t>
            </w:r>
          </w:p>
        </w:tc>
        <w:tc>
          <w:tcPr>
            <w:tcW w:w="1963" w:type="dxa"/>
            <w:shd w:val="clear" w:color="auto" w:fill="auto"/>
            <w:vAlign w:val="center"/>
          </w:tcPr>
          <w:p w14:paraId="4774354B" w14:textId="77777777" w:rsidR="009E421B" w:rsidRPr="009E421B" w:rsidRDefault="009E421B" w:rsidP="009E421B">
            <w:pPr>
              <w:rPr>
                <w:rFonts w:asciiTheme="minorHAnsi" w:hAnsiTheme="minorHAnsi" w:cstheme="minorHAnsi"/>
              </w:rPr>
            </w:pPr>
          </w:p>
        </w:tc>
      </w:tr>
      <w:tr w:rsidR="009E421B" w:rsidRPr="009E421B" w14:paraId="0CEE1CF0" w14:textId="77777777" w:rsidTr="007730E5">
        <w:trPr>
          <w:trHeight w:val="284"/>
        </w:trPr>
        <w:tc>
          <w:tcPr>
            <w:tcW w:w="7650" w:type="dxa"/>
            <w:shd w:val="clear" w:color="auto" w:fill="D9D9D9" w:themeFill="background1" w:themeFillShade="D9"/>
            <w:vAlign w:val="center"/>
          </w:tcPr>
          <w:p w14:paraId="78DADBAB"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That the installation to the EEM specification practical and achievable given the particular IWI system chosen for the project and the specific building construction, site concerns and other EEM's planned for the property (See also Measures interaction matrix)</w:t>
            </w:r>
          </w:p>
        </w:tc>
        <w:tc>
          <w:tcPr>
            <w:tcW w:w="1963" w:type="dxa"/>
            <w:shd w:val="clear" w:color="auto" w:fill="auto"/>
            <w:vAlign w:val="center"/>
          </w:tcPr>
          <w:p w14:paraId="7F2A182B" w14:textId="77777777" w:rsidR="009E421B" w:rsidRPr="009E421B" w:rsidRDefault="009E421B" w:rsidP="009E421B">
            <w:pPr>
              <w:rPr>
                <w:rFonts w:asciiTheme="minorHAnsi" w:hAnsiTheme="minorHAnsi" w:cstheme="minorHAnsi"/>
              </w:rPr>
            </w:pPr>
          </w:p>
        </w:tc>
      </w:tr>
    </w:tbl>
    <w:p w14:paraId="25D8EBA5" w14:textId="77777777" w:rsidR="009E421B" w:rsidRPr="009E421B" w:rsidRDefault="009E421B" w:rsidP="009E421B">
      <w:pPr>
        <w:rPr>
          <w:rFonts w:asciiTheme="minorHAnsi" w:hAnsiTheme="minorHAnsi" w:cstheme="minorHAnsi"/>
        </w:rPr>
      </w:pPr>
    </w:p>
    <w:p w14:paraId="0DD4E539" w14:textId="77777777" w:rsidR="009E421B" w:rsidRDefault="009E421B" w:rsidP="009E421B">
      <w:pPr>
        <w:rPr>
          <w:rFonts w:asciiTheme="minorHAnsi" w:hAnsiTheme="minorHAnsi" w:cstheme="minorHAnsi"/>
        </w:rPr>
      </w:pPr>
    </w:p>
    <w:p w14:paraId="15680305" w14:textId="77777777" w:rsidR="009E421B" w:rsidRDefault="009E421B" w:rsidP="009E421B">
      <w:pPr>
        <w:rPr>
          <w:rFonts w:asciiTheme="minorHAnsi" w:hAnsiTheme="minorHAnsi" w:cstheme="minorHAnsi"/>
        </w:rPr>
      </w:pPr>
    </w:p>
    <w:p w14:paraId="42A67FA9" w14:textId="77777777" w:rsidR="009E421B" w:rsidRDefault="009E421B" w:rsidP="009E421B">
      <w:pPr>
        <w:rPr>
          <w:rFonts w:asciiTheme="minorHAnsi" w:hAnsiTheme="minorHAnsi" w:cstheme="minorHAnsi"/>
        </w:rPr>
      </w:pPr>
    </w:p>
    <w:p w14:paraId="2577CFF4" w14:textId="77777777" w:rsidR="009E421B" w:rsidRPr="009E421B" w:rsidRDefault="009E421B" w:rsidP="009E421B">
      <w:pPr>
        <w:rPr>
          <w:rFonts w:asciiTheme="minorHAnsi" w:hAnsiTheme="minorHAnsi" w:cstheme="minorHAnsi"/>
        </w:rPr>
      </w:pPr>
    </w:p>
    <w:p w14:paraId="3B6A6BBD" w14:textId="77777777" w:rsidR="009E421B" w:rsidRPr="009E421B" w:rsidRDefault="009E421B" w:rsidP="009E421B">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9E421B" w:rsidRPr="009E421B" w14:paraId="1EE584CF" w14:textId="77777777" w:rsidTr="007730E5">
        <w:trPr>
          <w:trHeight w:val="166"/>
        </w:trPr>
        <w:tc>
          <w:tcPr>
            <w:tcW w:w="9613" w:type="dxa"/>
            <w:gridSpan w:val="2"/>
            <w:shd w:val="clear" w:color="auto" w:fill="D9D9D9" w:themeFill="background1" w:themeFillShade="D9"/>
            <w:vAlign w:val="center"/>
          </w:tcPr>
          <w:p w14:paraId="7CB3F5B1" w14:textId="77777777" w:rsidR="009E421B" w:rsidRPr="009E421B" w:rsidRDefault="009E421B" w:rsidP="009E421B">
            <w:pPr>
              <w:jc w:val="center"/>
              <w:rPr>
                <w:rFonts w:asciiTheme="minorHAnsi" w:hAnsiTheme="minorHAnsi" w:cstheme="minorHAnsi"/>
                <w:b/>
                <w:bCs/>
              </w:rPr>
            </w:pPr>
            <w:r w:rsidRPr="009E421B">
              <w:rPr>
                <w:rFonts w:asciiTheme="minorHAnsi" w:hAnsiTheme="minorHAnsi" w:cstheme="minorHAnsi"/>
                <w:b/>
                <w:bCs/>
              </w:rPr>
              <w:lastRenderedPageBreak/>
              <w:t>The designated competent person shall investigate and assess if the IWI installation will:</w:t>
            </w:r>
          </w:p>
        </w:tc>
      </w:tr>
      <w:tr w:rsidR="009E421B" w:rsidRPr="009E421B" w14:paraId="7563CBB5" w14:textId="77777777" w:rsidTr="007730E5">
        <w:trPr>
          <w:trHeight w:val="454"/>
        </w:trPr>
        <w:tc>
          <w:tcPr>
            <w:tcW w:w="7650" w:type="dxa"/>
            <w:shd w:val="clear" w:color="auto" w:fill="D9D9D9" w:themeFill="background1" w:themeFillShade="D9"/>
            <w:vAlign w:val="center"/>
          </w:tcPr>
          <w:p w14:paraId="6624B644"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Results in non-compliance with the Building Regulations e.g. in relation to workmanship, materials, structural ability, fire safety</w:t>
            </w:r>
          </w:p>
        </w:tc>
        <w:tc>
          <w:tcPr>
            <w:tcW w:w="1963" w:type="dxa"/>
            <w:shd w:val="clear" w:color="auto" w:fill="FFFFFF"/>
            <w:vAlign w:val="center"/>
          </w:tcPr>
          <w:p w14:paraId="297129F8" w14:textId="77777777" w:rsidR="009E421B" w:rsidRPr="009E421B" w:rsidRDefault="009E421B" w:rsidP="009E421B">
            <w:pPr>
              <w:rPr>
                <w:rFonts w:asciiTheme="minorHAnsi" w:hAnsiTheme="minorHAnsi" w:cstheme="minorHAnsi"/>
              </w:rPr>
            </w:pPr>
          </w:p>
        </w:tc>
      </w:tr>
      <w:tr w:rsidR="009E421B" w:rsidRPr="009E421B" w14:paraId="0DF588EA" w14:textId="77777777" w:rsidTr="007730E5">
        <w:trPr>
          <w:trHeight w:val="20"/>
        </w:trPr>
        <w:tc>
          <w:tcPr>
            <w:tcW w:w="7650" w:type="dxa"/>
            <w:shd w:val="clear" w:color="auto" w:fill="D9D9D9" w:themeFill="background1" w:themeFillShade="D9"/>
            <w:vAlign w:val="center"/>
          </w:tcPr>
          <w:p w14:paraId="108ADCF0"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Provide resistance to moisture.</w:t>
            </w:r>
          </w:p>
          <w:p w14:paraId="3A4A922B" w14:textId="77777777" w:rsidR="009E421B" w:rsidRPr="009E421B" w:rsidRDefault="009E421B" w:rsidP="009E421B">
            <w:pPr>
              <w:rPr>
                <w:rFonts w:asciiTheme="minorHAnsi" w:hAnsiTheme="minorHAnsi" w:cstheme="minorHAnsi"/>
                <w:sz w:val="18"/>
                <w:szCs w:val="18"/>
              </w:rPr>
            </w:pPr>
            <w:r w:rsidRPr="009E421B">
              <w:rPr>
                <w:rFonts w:asciiTheme="minorHAnsi" w:hAnsiTheme="minorHAnsi" w:cstheme="minorHAnsi"/>
                <w:color w:val="EE0000"/>
                <w:sz w:val="18"/>
                <w:szCs w:val="18"/>
              </w:rPr>
              <w:t>Note: Where possible, any areas of non-compliance shall be rectified by selection of another solution/detail, which shall be documented in this pre-installation building inspection and all contract documentation amended accordingly, i.e. specification, drawings, method statement.</w:t>
            </w:r>
          </w:p>
        </w:tc>
        <w:tc>
          <w:tcPr>
            <w:tcW w:w="1963" w:type="dxa"/>
            <w:shd w:val="clear" w:color="auto" w:fill="FFFFFF"/>
            <w:vAlign w:val="center"/>
          </w:tcPr>
          <w:p w14:paraId="59D65130" w14:textId="77777777" w:rsidR="009E421B" w:rsidRPr="009E421B" w:rsidRDefault="009E421B" w:rsidP="009E421B">
            <w:pPr>
              <w:rPr>
                <w:rFonts w:asciiTheme="minorHAnsi" w:hAnsiTheme="minorHAnsi" w:cstheme="minorHAnsi"/>
              </w:rPr>
            </w:pPr>
          </w:p>
        </w:tc>
      </w:tr>
      <w:tr w:rsidR="009E421B" w:rsidRPr="009E421B" w14:paraId="5CFAD594" w14:textId="77777777" w:rsidTr="007730E5">
        <w:trPr>
          <w:trHeight w:val="20"/>
        </w:trPr>
        <w:tc>
          <w:tcPr>
            <w:tcW w:w="7650" w:type="dxa"/>
            <w:shd w:val="clear" w:color="auto" w:fill="D9D9D9" w:themeFill="background1" w:themeFillShade="D9"/>
            <w:vAlign w:val="center"/>
          </w:tcPr>
          <w:p w14:paraId="1F9230C2"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Result in avoidable thermal bridging;</w:t>
            </w:r>
          </w:p>
          <w:p w14:paraId="46653B59" w14:textId="77777777" w:rsidR="009E421B" w:rsidRPr="009E421B" w:rsidRDefault="009E421B" w:rsidP="009E421B">
            <w:pPr>
              <w:rPr>
                <w:rFonts w:asciiTheme="minorHAnsi" w:hAnsiTheme="minorHAnsi" w:cstheme="minorHAnsi"/>
                <w:sz w:val="18"/>
                <w:szCs w:val="18"/>
              </w:rPr>
            </w:pPr>
            <w:r w:rsidRPr="009E421B">
              <w:rPr>
                <w:rFonts w:asciiTheme="minorHAnsi" w:hAnsiTheme="minorHAnsi" w:cstheme="minorHAnsi"/>
                <w:color w:val="EE0000"/>
                <w:sz w:val="18"/>
                <w:szCs w:val="18"/>
              </w:rPr>
              <w:t>Note: Where thermal bridging is avoidable by adaptation of the detail, such measures shall be taken and the contract documents amended to suit. Design details shall be such they incorporate additional capacity, that for example, will provide water management within the system should surface or interstitial condensation occur.</w:t>
            </w:r>
          </w:p>
        </w:tc>
        <w:tc>
          <w:tcPr>
            <w:tcW w:w="1963" w:type="dxa"/>
            <w:shd w:val="clear" w:color="auto" w:fill="FFFFFF"/>
            <w:vAlign w:val="center"/>
          </w:tcPr>
          <w:p w14:paraId="34A29A01" w14:textId="77777777" w:rsidR="009E421B" w:rsidRPr="009E421B" w:rsidRDefault="009E421B" w:rsidP="009E421B">
            <w:pPr>
              <w:rPr>
                <w:rFonts w:asciiTheme="minorHAnsi" w:hAnsiTheme="minorHAnsi" w:cstheme="minorHAnsi"/>
              </w:rPr>
            </w:pPr>
          </w:p>
        </w:tc>
      </w:tr>
      <w:tr w:rsidR="009E421B" w:rsidRPr="009E421B" w14:paraId="5D259831" w14:textId="77777777" w:rsidTr="007730E5">
        <w:trPr>
          <w:trHeight w:val="20"/>
        </w:trPr>
        <w:tc>
          <w:tcPr>
            <w:tcW w:w="7650" w:type="dxa"/>
            <w:shd w:val="clear" w:color="auto" w:fill="D9D9D9" w:themeFill="background1" w:themeFillShade="D9"/>
            <w:vAlign w:val="center"/>
          </w:tcPr>
          <w:p w14:paraId="1DE077F8"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Result in the unsafe operation of combustion appliances;</w:t>
            </w:r>
          </w:p>
          <w:p w14:paraId="47671978" w14:textId="77777777" w:rsidR="009E421B" w:rsidRPr="009E421B" w:rsidRDefault="009E421B" w:rsidP="009E421B">
            <w:pPr>
              <w:rPr>
                <w:rFonts w:asciiTheme="minorHAnsi" w:hAnsiTheme="minorHAnsi" w:cstheme="minorHAnsi"/>
                <w:sz w:val="18"/>
                <w:szCs w:val="18"/>
              </w:rPr>
            </w:pPr>
            <w:r w:rsidRPr="009E421B">
              <w:rPr>
                <w:rFonts w:asciiTheme="minorHAnsi" w:hAnsiTheme="minorHAnsi" w:cstheme="minorHAnsi"/>
                <w:color w:val="EE0000"/>
                <w:sz w:val="18"/>
                <w:szCs w:val="18"/>
              </w:rPr>
              <w:t>Note: Unless an alternative safe detail can be found, IWI works shall not progress in the area causing the unsafe operation.</w:t>
            </w:r>
          </w:p>
        </w:tc>
        <w:tc>
          <w:tcPr>
            <w:tcW w:w="1963" w:type="dxa"/>
            <w:shd w:val="clear" w:color="auto" w:fill="FFFFFF"/>
            <w:vAlign w:val="center"/>
          </w:tcPr>
          <w:p w14:paraId="5948E928" w14:textId="77777777" w:rsidR="009E421B" w:rsidRPr="009E421B" w:rsidRDefault="009E421B" w:rsidP="009E421B">
            <w:pPr>
              <w:rPr>
                <w:rFonts w:asciiTheme="minorHAnsi" w:hAnsiTheme="minorHAnsi" w:cstheme="minorHAnsi"/>
              </w:rPr>
            </w:pPr>
          </w:p>
        </w:tc>
      </w:tr>
      <w:tr w:rsidR="009E421B" w:rsidRPr="009E421B" w14:paraId="49AE105B" w14:textId="77777777" w:rsidTr="007730E5">
        <w:trPr>
          <w:trHeight w:val="20"/>
        </w:trPr>
        <w:tc>
          <w:tcPr>
            <w:tcW w:w="7650" w:type="dxa"/>
            <w:shd w:val="clear" w:color="auto" w:fill="D9D9D9" w:themeFill="background1" w:themeFillShade="D9"/>
            <w:vAlign w:val="center"/>
          </w:tcPr>
          <w:p w14:paraId="064C88E4"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Compromise the functionality of existing ventilation ducts/systems;</w:t>
            </w:r>
          </w:p>
          <w:p w14:paraId="412C3452" w14:textId="77777777" w:rsidR="009E421B" w:rsidRPr="009E421B" w:rsidRDefault="009E421B" w:rsidP="009E421B">
            <w:pPr>
              <w:rPr>
                <w:rFonts w:asciiTheme="minorHAnsi" w:hAnsiTheme="minorHAnsi" w:cstheme="minorHAnsi"/>
                <w:sz w:val="18"/>
                <w:szCs w:val="18"/>
              </w:rPr>
            </w:pPr>
            <w:r w:rsidRPr="009E421B">
              <w:rPr>
                <w:rFonts w:asciiTheme="minorHAnsi" w:hAnsiTheme="minorHAnsi" w:cstheme="minorHAnsi"/>
                <w:color w:val="EE0000"/>
                <w:sz w:val="18"/>
                <w:szCs w:val="18"/>
              </w:rPr>
              <w:t>Note: Unless an alternative safe detail can be found, IWI works shall not progress in the area causing the unsafe operation.</w:t>
            </w:r>
          </w:p>
        </w:tc>
        <w:tc>
          <w:tcPr>
            <w:tcW w:w="1963" w:type="dxa"/>
            <w:shd w:val="clear" w:color="auto" w:fill="FFFFFF"/>
            <w:vAlign w:val="center"/>
          </w:tcPr>
          <w:p w14:paraId="57E00F0B" w14:textId="77777777" w:rsidR="009E421B" w:rsidRPr="009E421B" w:rsidRDefault="009E421B" w:rsidP="009E421B">
            <w:pPr>
              <w:rPr>
                <w:rFonts w:asciiTheme="minorHAnsi" w:hAnsiTheme="minorHAnsi" w:cstheme="minorHAnsi"/>
              </w:rPr>
            </w:pPr>
          </w:p>
        </w:tc>
      </w:tr>
      <w:tr w:rsidR="009E421B" w:rsidRPr="009E421B" w14:paraId="4D5720CB" w14:textId="77777777" w:rsidTr="007730E5">
        <w:trPr>
          <w:trHeight w:val="20"/>
        </w:trPr>
        <w:tc>
          <w:tcPr>
            <w:tcW w:w="7650" w:type="dxa"/>
            <w:shd w:val="clear" w:color="auto" w:fill="D9D9D9" w:themeFill="background1" w:themeFillShade="D9"/>
            <w:vAlign w:val="center"/>
          </w:tcPr>
          <w:p w14:paraId="35B65A76"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 xml:space="preserve">Compromise the functionality and/or safety of existing services (gas, electric, water, telephone, etc.); </w:t>
            </w:r>
          </w:p>
          <w:p w14:paraId="2FB92DD2" w14:textId="77777777" w:rsidR="009E421B" w:rsidRPr="009E421B" w:rsidRDefault="009E421B" w:rsidP="009E421B">
            <w:pPr>
              <w:rPr>
                <w:rFonts w:asciiTheme="minorHAnsi" w:hAnsiTheme="minorHAnsi" w:cstheme="minorHAnsi"/>
                <w:sz w:val="18"/>
                <w:szCs w:val="18"/>
              </w:rPr>
            </w:pPr>
            <w:r w:rsidRPr="009E421B">
              <w:rPr>
                <w:rFonts w:asciiTheme="minorHAnsi" w:hAnsiTheme="minorHAnsi" w:cstheme="minorHAnsi"/>
                <w:color w:val="EE0000"/>
                <w:sz w:val="18"/>
                <w:szCs w:val="18"/>
              </w:rPr>
              <w:t>Note: Unless an alternative safe detail can be found, IWI works shall not progress in the area causing the unsafe operation.</w:t>
            </w:r>
          </w:p>
        </w:tc>
        <w:tc>
          <w:tcPr>
            <w:tcW w:w="1963" w:type="dxa"/>
            <w:shd w:val="clear" w:color="auto" w:fill="FFFFFF"/>
            <w:vAlign w:val="center"/>
          </w:tcPr>
          <w:p w14:paraId="6E1F99AB" w14:textId="77777777" w:rsidR="009E421B" w:rsidRPr="009E421B" w:rsidRDefault="009E421B" w:rsidP="009E421B">
            <w:pPr>
              <w:rPr>
                <w:rFonts w:asciiTheme="minorHAnsi" w:hAnsiTheme="minorHAnsi" w:cstheme="minorHAnsi"/>
              </w:rPr>
            </w:pPr>
          </w:p>
        </w:tc>
      </w:tr>
      <w:tr w:rsidR="009E421B" w:rsidRPr="009E421B" w14:paraId="388BB08E" w14:textId="77777777" w:rsidTr="007730E5">
        <w:trPr>
          <w:trHeight w:val="20"/>
        </w:trPr>
        <w:tc>
          <w:tcPr>
            <w:tcW w:w="7650" w:type="dxa"/>
            <w:shd w:val="clear" w:color="auto" w:fill="D9D9D9" w:themeFill="background1" w:themeFillShade="D9"/>
            <w:vAlign w:val="center"/>
          </w:tcPr>
          <w:p w14:paraId="2291E656"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Result in the proposed installation being non-compliant with any requirements of the EEM supplier or of the retrofit design.</w:t>
            </w:r>
          </w:p>
        </w:tc>
        <w:tc>
          <w:tcPr>
            <w:tcW w:w="1963" w:type="dxa"/>
            <w:shd w:val="clear" w:color="auto" w:fill="FFFFFF"/>
            <w:vAlign w:val="center"/>
          </w:tcPr>
          <w:p w14:paraId="523E3BDF" w14:textId="77777777" w:rsidR="009E421B" w:rsidRPr="009E421B" w:rsidRDefault="009E421B" w:rsidP="009E421B">
            <w:pPr>
              <w:rPr>
                <w:rFonts w:asciiTheme="minorHAnsi" w:hAnsiTheme="minorHAnsi" w:cstheme="minorHAnsi"/>
              </w:rPr>
            </w:pPr>
          </w:p>
        </w:tc>
      </w:tr>
      <w:tr w:rsidR="009E421B" w:rsidRPr="009E421B" w14:paraId="3459D571" w14:textId="77777777" w:rsidTr="007730E5">
        <w:trPr>
          <w:trHeight w:val="20"/>
        </w:trPr>
        <w:tc>
          <w:tcPr>
            <w:tcW w:w="7650" w:type="dxa"/>
            <w:shd w:val="clear" w:color="auto" w:fill="D9D9D9" w:themeFill="background1" w:themeFillShade="D9"/>
            <w:vAlign w:val="center"/>
          </w:tcPr>
          <w:p w14:paraId="6201098E"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Confirmation that the condition of the substrate is suitable for the works to</w:t>
            </w:r>
          </w:p>
          <w:p w14:paraId="5CD881D9"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commence and where all or any of the substrate does not fulfil the requirements for installation, preparation of proposals for adaptations to be made or additional preparation undertaken that will be necessary in order that works can commence.</w:t>
            </w:r>
          </w:p>
        </w:tc>
        <w:tc>
          <w:tcPr>
            <w:tcW w:w="1963" w:type="dxa"/>
            <w:shd w:val="clear" w:color="auto" w:fill="FFFFFF"/>
            <w:vAlign w:val="center"/>
          </w:tcPr>
          <w:p w14:paraId="78FA45EF" w14:textId="77777777" w:rsidR="009E421B" w:rsidRPr="009E421B" w:rsidRDefault="009E421B" w:rsidP="009E421B">
            <w:pPr>
              <w:rPr>
                <w:rFonts w:asciiTheme="minorHAnsi" w:hAnsiTheme="minorHAnsi" w:cstheme="minorHAnsi"/>
              </w:rPr>
            </w:pPr>
          </w:p>
        </w:tc>
      </w:tr>
      <w:tr w:rsidR="009E421B" w:rsidRPr="009E421B" w14:paraId="787AE5B6" w14:textId="77777777" w:rsidTr="007730E5">
        <w:trPr>
          <w:trHeight w:val="20"/>
        </w:trPr>
        <w:tc>
          <w:tcPr>
            <w:tcW w:w="7650" w:type="dxa"/>
            <w:shd w:val="clear" w:color="auto" w:fill="D9D9D9" w:themeFill="background1" w:themeFillShade="D9"/>
            <w:vAlign w:val="center"/>
          </w:tcPr>
          <w:p w14:paraId="755E0E03"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Confirmation all instances of potential non-compliance identified in the pre-installation building inspection shall be documented and referred to the Retrofit Coordinator for resolution. Any design adjustments, special adaptations and/or additional preparation requirements shall be confirmed as acceptable in writing, by the system supplier and/or the Retrofit Coordinator.</w:t>
            </w:r>
          </w:p>
        </w:tc>
        <w:tc>
          <w:tcPr>
            <w:tcW w:w="1963" w:type="dxa"/>
            <w:shd w:val="clear" w:color="auto" w:fill="FFFFFF"/>
            <w:vAlign w:val="center"/>
          </w:tcPr>
          <w:p w14:paraId="344C919C" w14:textId="77777777" w:rsidR="009E421B" w:rsidRPr="009E421B" w:rsidRDefault="009E421B" w:rsidP="009E421B">
            <w:pPr>
              <w:rPr>
                <w:rFonts w:asciiTheme="minorHAnsi" w:hAnsiTheme="minorHAnsi" w:cstheme="minorHAnsi"/>
              </w:rPr>
            </w:pPr>
          </w:p>
        </w:tc>
      </w:tr>
      <w:tr w:rsidR="009E421B" w:rsidRPr="009E421B" w14:paraId="5B495408" w14:textId="77777777" w:rsidTr="007730E5">
        <w:trPr>
          <w:trHeight w:val="20"/>
        </w:trPr>
        <w:tc>
          <w:tcPr>
            <w:tcW w:w="7650" w:type="dxa"/>
            <w:shd w:val="clear" w:color="auto" w:fill="D9D9D9" w:themeFill="background1" w:themeFillShade="D9"/>
            <w:vAlign w:val="center"/>
          </w:tcPr>
          <w:p w14:paraId="1DCB615E"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Confirmation the retrofit design documentation shall be amended to include any specified changes to the installation, the installation method statement modified accordingly and the pre-installation building inspection records updated to provide documentary evidence that the intended modified installation will address all the issues identified in the pre-installation building inspection and meets the requirements of all parties.</w:t>
            </w:r>
          </w:p>
        </w:tc>
        <w:tc>
          <w:tcPr>
            <w:tcW w:w="1963" w:type="dxa"/>
            <w:shd w:val="clear" w:color="auto" w:fill="FFFFFF"/>
            <w:vAlign w:val="center"/>
          </w:tcPr>
          <w:p w14:paraId="1E631C81" w14:textId="77777777" w:rsidR="009E421B" w:rsidRPr="009E421B" w:rsidRDefault="009E421B" w:rsidP="009E421B">
            <w:pPr>
              <w:rPr>
                <w:rFonts w:asciiTheme="minorHAnsi" w:hAnsiTheme="minorHAnsi" w:cstheme="minorHAnsi"/>
              </w:rPr>
            </w:pPr>
          </w:p>
        </w:tc>
      </w:tr>
      <w:tr w:rsidR="009E421B" w:rsidRPr="009E421B" w14:paraId="0434D7F0" w14:textId="77777777" w:rsidTr="007730E5">
        <w:trPr>
          <w:trHeight w:val="20"/>
        </w:trPr>
        <w:tc>
          <w:tcPr>
            <w:tcW w:w="9613" w:type="dxa"/>
            <w:gridSpan w:val="2"/>
            <w:shd w:val="clear" w:color="auto" w:fill="D9D9D9" w:themeFill="background1" w:themeFillShade="D9"/>
            <w:vAlign w:val="center"/>
          </w:tcPr>
          <w:p w14:paraId="2729A893"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The findings of the pre-installation building inspection shall be independently checked by an appropriately qualified person (see B8-l3) prior to commencement of installation, with at least a randomly selected 1 in 10 sample of those checks (minimum of 1) including physical inspection of the dwelling by an appropriately qualified person.</w:t>
            </w:r>
          </w:p>
        </w:tc>
      </w:tr>
    </w:tbl>
    <w:p w14:paraId="7A4CBF11" w14:textId="77777777" w:rsidR="009E421B" w:rsidRPr="009E421B" w:rsidRDefault="009E421B" w:rsidP="009E421B">
      <w:pPr>
        <w:rPr>
          <w:rFonts w:asciiTheme="minorHAnsi" w:hAnsiTheme="minorHAnsi" w:cstheme="minorHAnsi"/>
        </w:rPr>
      </w:pPr>
    </w:p>
    <w:p w14:paraId="6D4AE7CF" w14:textId="77777777" w:rsidR="009E421B" w:rsidRPr="009E421B" w:rsidRDefault="009E421B" w:rsidP="009E421B">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9E421B" w:rsidRPr="009E421B" w14:paraId="750215E4" w14:textId="77777777" w:rsidTr="007730E5">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6DABDB1F" w14:textId="77777777" w:rsidR="009E421B" w:rsidRPr="009E421B" w:rsidRDefault="009E421B" w:rsidP="009E421B">
            <w:pPr>
              <w:jc w:val="center"/>
              <w:rPr>
                <w:rFonts w:asciiTheme="minorHAnsi" w:eastAsia="Lucida Sans Unicode" w:hAnsiTheme="minorHAnsi" w:cstheme="minorHAnsi"/>
                <w:b/>
                <w:bCs/>
              </w:rPr>
            </w:pPr>
            <w:r w:rsidRPr="009E421B">
              <w:rPr>
                <w:rFonts w:asciiTheme="minorHAnsi" w:eastAsia="Lucida Sans Unicode" w:hAnsiTheme="minorHAnsi" w:cstheme="minorHAnsi"/>
                <w:b/>
                <w:bCs/>
              </w:rPr>
              <w:t>General</w:t>
            </w:r>
          </w:p>
        </w:tc>
      </w:tr>
      <w:tr w:rsidR="009E421B" w:rsidRPr="009E421B" w14:paraId="56F3B108" w14:textId="77777777" w:rsidTr="007730E5">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6C0EBFBD"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0CDEB5DE" w14:textId="77777777" w:rsidR="009E421B" w:rsidRPr="009E421B" w:rsidRDefault="009E421B" w:rsidP="009E421B">
            <w:pPr>
              <w:rPr>
                <w:rFonts w:asciiTheme="minorHAnsi" w:eastAsia="Lucida Sans Unicode" w:hAnsiTheme="minorHAnsi" w:cstheme="minorHAnsi"/>
              </w:rPr>
            </w:pPr>
          </w:p>
        </w:tc>
      </w:tr>
      <w:tr w:rsidR="009E421B" w:rsidRPr="009E421B" w14:paraId="22BF0354" w14:textId="77777777" w:rsidTr="007730E5">
        <w:trPr>
          <w:trHeight w:hRule="exact" w:val="567"/>
        </w:trPr>
        <w:tc>
          <w:tcPr>
            <w:tcW w:w="7650" w:type="dxa"/>
            <w:shd w:val="clear" w:color="auto" w:fill="D9D9D9" w:themeFill="background1" w:themeFillShade="D9"/>
            <w:vAlign w:val="center"/>
          </w:tcPr>
          <w:p w14:paraId="5DDB6043"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lastRenderedPageBreak/>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4408DACF" w14:textId="77777777" w:rsidR="009E421B" w:rsidRPr="009E421B" w:rsidRDefault="009E421B" w:rsidP="009E421B">
            <w:pPr>
              <w:rPr>
                <w:rFonts w:asciiTheme="minorHAnsi" w:eastAsia="Lucida Sans Unicode" w:hAnsiTheme="minorHAnsi" w:cstheme="minorHAnsi"/>
              </w:rPr>
            </w:pPr>
          </w:p>
        </w:tc>
      </w:tr>
      <w:tr w:rsidR="009E421B" w:rsidRPr="009E421B" w14:paraId="70E90BB0" w14:textId="77777777" w:rsidTr="007730E5">
        <w:trPr>
          <w:trHeight w:hRule="exact" w:val="567"/>
        </w:trPr>
        <w:tc>
          <w:tcPr>
            <w:tcW w:w="7650" w:type="dxa"/>
            <w:shd w:val="clear" w:color="auto" w:fill="D9D9D9" w:themeFill="background1" w:themeFillShade="D9"/>
            <w:vAlign w:val="center"/>
          </w:tcPr>
          <w:p w14:paraId="14EF75F9"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Is there any potential risk in relation to the ongoing performance of installed services?</w:t>
            </w:r>
            <w:r w:rsidRPr="009E421B">
              <w:rPr>
                <w:rFonts w:asciiTheme="minorHAnsi" w:hAnsiTheme="minorHAnsi" w:cstheme="minorHAnsi"/>
              </w:rPr>
              <w:t xml:space="preserve"> (If YES </w:t>
            </w:r>
            <w:r w:rsidRPr="009E421B">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418D9DBC" w14:textId="77777777" w:rsidR="009E421B" w:rsidRPr="009E421B" w:rsidRDefault="009E421B" w:rsidP="009E421B">
            <w:pPr>
              <w:rPr>
                <w:rFonts w:asciiTheme="minorHAnsi" w:eastAsia="Lucida Sans Unicode" w:hAnsiTheme="minorHAnsi" w:cstheme="minorHAnsi"/>
              </w:rPr>
            </w:pPr>
          </w:p>
        </w:tc>
      </w:tr>
      <w:tr w:rsidR="009E421B" w:rsidRPr="009E421B" w14:paraId="36743F62" w14:textId="77777777" w:rsidTr="007730E5">
        <w:trPr>
          <w:trHeight w:hRule="exact" w:val="567"/>
        </w:trPr>
        <w:tc>
          <w:tcPr>
            <w:tcW w:w="9613" w:type="dxa"/>
            <w:gridSpan w:val="2"/>
            <w:shd w:val="clear" w:color="auto" w:fill="D9D9D9" w:themeFill="background1" w:themeFillShade="D9"/>
            <w:vAlign w:val="center"/>
          </w:tcPr>
          <w:p w14:paraId="37724956" w14:textId="77777777" w:rsidR="009E421B" w:rsidRPr="009E421B" w:rsidRDefault="009E421B" w:rsidP="009E421B">
            <w:pPr>
              <w:rPr>
                <w:rFonts w:asciiTheme="minorHAnsi" w:eastAsia="Lucida Sans Unicode" w:hAnsiTheme="minorHAnsi" w:cstheme="minorHAnsi"/>
                <w:b/>
                <w:bCs/>
              </w:rPr>
            </w:pPr>
            <w:r w:rsidRPr="009E421B">
              <w:rPr>
                <w:rFonts w:asciiTheme="minorHAnsi" w:eastAsia="Lucida Sans Unicode" w:hAnsiTheme="minorHAnsi" w:cstheme="minorHAnsi"/>
                <w:b/>
                <w:bCs/>
              </w:rPr>
              <w:t>This Building Inspection must be carried out in conjunction with the full Design Specification and the prepared Method Statement.</w:t>
            </w:r>
          </w:p>
        </w:tc>
      </w:tr>
      <w:tr w:rsidR="009E421B" w:rsidRPr="009E421B" w14:paraId="36A6A6B6" w14:textId="77777777" w:rsidTr="007730E5">
        <w:trPr>
          <w:trHeight w:hRule="exact" w:val="567"/>
        </w:trPr>
        <w:tc>
          <w:tcPr>
            <w:tcW w:w="7650" w:type="dxa"/>
            <w:shd w:val="clear" w:color="auto" w:fill="D9D9D9" w:themeFill="background1" w:themeFillShade="D9"/>
            <w:vAlign w:val="center"/>
          </w:tcPr>
          <w:p w14:paraId="24B075F5"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20AA0C4D" w14:textId="77777777" w:rsidR="009E421B" w:rsidRPr="009E421B" w:rsidRDefault="009E421B" w:rsidP="009E421B">
            <w:pPr>
              <w:rPr>
                <w:rFonts w:asciiTheme="minorHAnsi" w:eastAsia="Lucida Sans Unicode" w:hAnsiTheme="minorHAnsi" w:cstheme="minorHAnsi"/>
              </w:rPr>
            </w:pPr>
          </w:p>
        </w:tc>
      </w:tr>
      <w:tr w:rsidR="009E421B" w:rsidRPr="009E421B" w14:paraId="34DC86BD" w14:textId="77777777" w:rsidTr="007730E5">
        <w:trPr>
          <w:trHeight w:hRule="exact" w:val="567"/>
        </w:trPr>
        <w:tc>
          <w:tcPr>
            <w:tcW w:w="7650" w:type="dxa"/>
            <w:shd w:val="clear" w:color="auto" w:fill="D9D9D9" w:themeFill="background1" w:themeFillShade="D9"/>
            <w:vAlign w:val="center"/>
          </w:tcPr>
          <w:p w14:paraId="32566B8F"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386925D1" w14:textId="77777777" w:rsidR="009E421B" w:rsidRPr="009E421B" w:rsidRDefault="009E421B" w:rsidP="009E421B">
            <w:pPr>
              <w:rPr>
                <w:rFonts w:asciiTheme="minorHAnsi" w:eastAsia="Lucida Sans Unicode" w:hAnsiTheme="minorHAnsi" w:cstheme="minorHAnsi"/>
              </w:rPr>
            </w:pPr>
          </w:p>
        </w:tc>
      </w:tr>
      <w:tr w:rsidR="009E421B" w:rsidRPr="009E421B" w14:paraId="54DD4FD0" w14:textId="77777777" w:rsidTr="007730E5">
        <w:trPr>
          <w:trHeight w:hRule="exact" w:val="567"/>
        </w:trPr>
        <w:tc>
          <w:tcPr>
            <w:tcW w:w="7650" w:type="dxa"/>
            <w:shd w:val="clear" w:color="auto" w:fill="D9D9D9" w:themeFill="background1" w:themeFillShade="D9"/>
            <w:vAlign w:val="center"/>
          </w:tcPr>
          <w:p w14:paraId="0B29C2E6"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5C26BAE8" w14:textId="77777777" w:rsidR="009E421B" w:rsidRPr="009E421B" w:rsidRDefault="009E421B" w:rsidP="009E421B">
            <w:pPr>
              <w:rPr>
                <w:rFonts w:asciiTheme="minorHAnsi" w:eastAsia="Lucida Sans Unicode" w:hAnsiTheme="minorHAnsi" w:cstheme="minorHAnsi"/>
              </w:rPr>
            </w:pPr>
          </w:p>
        </w:tc>
      </w:tr>
      <w:tr w:rsidR="009E421B" w:rsidRPr="009E421B" w14:paraId="5668EE2A" w14:textId="77777777" w:rsidTr="007730E5">
        <w:trPr>
          <w:trHeight w:hRule="exact" w:val="1607"/>
        </w:trPr>
        <w:tc>
          <w:tcPr>
            <w:tcW w:w="9613" w:type="dxa"/>
            <w:gridSpan w:val="2"/>
            <w:shd w:val="clear" w:color="auto" w:fill="D9D9D9" w:themeFill="background1" w:themeFillShade="D9"/>
            <w:vAlign w:val="center"/>
          </w:tcPr>
          <w:p w14:paraId="494BD03A" w14:textId="77777777" w:rsidR="009E421B" w:rsidRPr="009E421B" w:rsidRDefault="009E421B" w:rsidP="009E421B">
            <w:pPr>
              <w:rPr>
                <w:rFonts w:asciiTheme="minorHAnsi" w:eastAsia="Lucida Sans Unicode" w:hAnsiTheme="minorHAnsi" w:cstheme="minorHAnsi"/>
                <w:b/>
                <w:bCs/>
              </w:rPr>
            </w:pPr>
            <w:r w:rsidRPr="009E421B">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p w14:paraId="7C802FF6" w14:textId="77777777" w:rsidR="009E421B" w:rsidRPr="009E421B" w:rsidRDefault="009E421B" w:rsidP="009E421B">
            <w:pPr>
              <w:rPr>
                <w:rFonts w:asciiTheme="minorHAnsi" w:eastAsia="Lucida Sans Unicode" w:hAnsiTheme="minorHAnsi" w:cstheme="minorHAnsi"/>
              </w:rPr>
            </w:pPr>
          </w:p>
          <w:p w14:paraId="5CBCE9F9" w14:textId="77777777" w:rsidR="009E421B" w:rsidRPr="009E421B" w:rsidRDefault="009E421B" w:rsidP="009E421B">
            <w:pPr>
              <w:rPr>
                <w:rFonts w:asciiTheme="minorHAnsi" w:eastAsia="Lucida Sans Unicode" w:hAnsiTheme="minorHAnsi" w:cstheme="minorHAnsi"/>
                <w:b/>
                <w:bCs/>
              </w:rPr>
            </w:pPr>
            <w:r w:rsidRPr="009E421B">
              <w:rPr>
                <w:rFonts w:asciiTheme="minorHAnsi" w:eastAsia="Lucida Sans Unicode" w:hAnsiTheme="minorHAnsi" w:cstheme="minorHAnsi"/>
                <w:b/>
                <w:bCs/>
              </w:rPr>
              <w:t xml:space="preserve">The installation will be in accordance with best practice. Where conflict with the requirements of PAS 2030 exists, PAS 2030 takes precedence. </w:t>
            </w:r>
          </w:p>
        </w:tc>
      </w:tr>
    </w:tbl>
    <w:p w14:paraId="1285B301" w14:textId="77777777" w:rsidR="009E421B" w:rsidRPr="009E421B" w:rsidRDefault="009E421B" w:rsidP="009E421B">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9E421B" w:rsidRPr="009E421B" w14:paraId="22A1BBA0" w14:textId="77777777" w:rsidTr="007730E5">
        <w:trPr>
          <w:trHeight w:val="151"/>
        </w:trPr>
        <w:tc>
          <w:tcPr>
            <w:tcW w:w="5000" w:type="pct"/>
            <w:gridSpan w:val="4"/>
            <w:shd w:val="clear" w:color="auto" w:fill="BFBFBF"/>
            <w:vAlign w:val="center"/>
          </w:tcPr>
          <w:p w14:paraId="2E30D680" w14:textId="77777777" w:rsidR="009E421B" w:rsidRPr="009E421B" w:rsidRDefault="009E421B" w:rsidP="009E421B">
            <w:pPr>
              <w:jc w:val="center"/>
              <w:rPr>
                <w:rFonts w:asciiTheme="minorHAnsi" w:hAnsiTheme="minorHAnsi" w:cstheme="minorHAnsi"/>
                <w:b/>
                <w:bCs/>
              </w:rPr>
            </w:pPr>
            <w:r w:rsidRPr="009E421B">
              <w:rPr>
                <w:rFonts w:asciiTheme="minorHAnsi" w:hAnsiTheme="minorHAnsi" w:cstheme="minorHAnsi"/>
                <w:b/>
                <w:bCs/>
              </w:rPr>
              <w:t>Carbon Monoxide and other Safety Alarms</w:t>
            </w:r>
          </w:p>
        </w:tc>
      </w:tr>
      <w:tr w:rsidR="009E421B" w:rsidRPr="009E421B" w14:paraId="0ADB5BD2" w14:textId="77777777" w:rsidTr="007730E5">
        <w:trPr>
          <w:trHeight w:val="567"/>
        </w:trPr>
        <w:tc>
          <w:tcPr>
            <w:tcW w:w="5000" w:type="pct"/>
            <w:gridSpan w:val="4"/>
            <w:shd w:val="clear" w:color="auto" w:fill="BFBFBF"/>
          </w:tcPr>
          <w:p w14:paraId="31A7BBC6" w14:textId="77777777" w:rsidR="009E421B" w:rsidRPr="009E421B" w:rsidRDefault="009E421B" w:rsidP="009E421B">
            <w:pPr>
              <w:rPr>
                <w:rFonts w:asciiTheme="minorHAnsi" w:hAnsiTheme="minorHAnsi" w:cstheme="minorHAnsi"/>
              </w:rPr>
            </w:pPr>
            <w:r w:rsidRPr="009E421B">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9E421B" w:rsidRPr="009E421B" w14:paraId="2FCB17EE" w14:textId="77777777" w:rsidTr="007730E5">
        <w:trPr>
          <w:trHeight w:val="425"/>
        </w:trPr>
        <w:tc>
          <w:tcPr>
            <w:tcW w:w="2274" w:type="pct"/>
            <w:gridSpan w:val="2"/>
            <w:shd w:val="clear" w:color="auto" w:fill="BFBFBF"/>
            <w:vAlign w:val="center"/>
          </w:tcPr>
          <w:p w14:paraId="1C5E464E" w14:textId="77777777" w:rsidR="009E421B" w:rsidRPr="009E421B" w:rsidRDefault="009E421B" w:rsidP="009E421B">
            <w:pPr>
              <w:jc w:val="center"/>
              <w:rPr>
                <w:rFonts w:asciiTheme="minorHAnsi" w:hAnsiTheme="minorHAnsi" w:cstheme="minorHAnsi"/>
                <w:b/>
                <w:bCs/>
              </w:rPr>
            </w:pPr>
            <w:r w:rsidRPr="009E421B">
              <w:rPr>
                <w:rFonts w:asciiTheme="minorHAnsi" w:hAnsiTheme="minorHAnsi" w:cstheme="minorHAnsi"/>
                <w:b/>
                <w:bCs/>
              </w:rPr>
              <w:t>Alarms Present?</w:t>
            </w:r>
          </w:p>
        </w:tc>
        <w:tc>
          <w:tcPr>
            <w:tcW w:w="2726" w:type="pct"/>
            <w:gridSpan w:val="2"/>
            <w:shd w:val="clear" w:color="auto" w:fill="FFFFFF" w:themeFill="background1"/>
            <w:vAlign w:val="center"/>
          </w:tcPr>
          <w:p w14:paraId="67BBEEF5" w14:textId="77777777" w:rsidR="009E421B" w:rsidRPr="009E421B" w:rsidRDefault="009E421B" w:rsidP="009E421B">
            <w:pPr>
              <w:rPr>
                <w:rFonts w:asciiTheme="minorHAnsi" w:hAnsiTheme="minorHAnsi" w:cstheme="minorHAnsi"/>
              </w:rPr>
            </w:pPr>
          </w:p>
        </w:tc>
      </w:tr>
      <w:tr w:rsidR="009E421B" w:rsidRPr="009E421B" w14:paraId="43159D2C" w14:textId="77777777" w:rsidTr="007730E5">
        <w:trPr>
          <w:trHeight w:val="280"/>
        </w:trPr>
        <w:tc>
          <w:tcPr>
            <w:tcW w:w="1763" w:type="pct"/>
            <w:shd w:val="clear" w:color="auto" w:fill="BFBFBF"/>
          </w:tcPr>
          <w:p w14:paraId="1D61C0A8" w14:textId="77777777" w:rsidR="009E421B" w:rsidRPr="009E421B" w:rsidRDefault="009E421B" w:rsidP="009E421B">
            <w:pPr>
              <w:jc w:val="center"/>
              <w:rPr>
                <w:rFonts w:asciiTheme="minorHAnsi" w:hAnsiTheme="minorHAnsi" w:cstheme="minorHAnsi"/>
                <w:b/>
                <w:bCs/>
              </w:rPr>
            </w:pPr>
            <w:r w:rsidRPr="009E421B">
              <w:rPr>
                <w:rFonts w:asciiTheme="minorHAnsi" w:hAnsiTheme="minorHAnsi" w:cstheme="minorHAnsi"/>
                <w:b/>
                <w:bCs/>
              </w:rPr>
              <w:t>Location:</w:t>
            </w:r>
          </w:p>
        </w:tc>
        <w:tc>
          <w:tcPr>
            <w:tcW w:w="1692" w:type="pct"/>
            <w:gridSpan w:val="2"/>
            <w:shd w:val="clear" w:color="auto" w:fill="BFBFBF"/>
          </w:tcPr>
          <w:p w14:paraId="4A28B38A" w14:textId="77777777" w:rsidR="009E421B" w:rsidRPr="009E421B" w:rsidRDefault="009E421B" w:rsidP="009E421B">
            <w:pPr>
              <w:jc w:val="center"/>
              <w:rPr>
                <w:rFonts w:asciiTheme="minorHAnsi" w:hAnsiTheme="minorHAnsi" w:cstheme="minorHAnsi"/>
                <w:b/>
                <w:bCs/>
              </w:rPr>
            </w:pPr>
            <w:r w:rsidRPr="009E421B">
              <w:rPr>
                <w:rFonts w:asciiTheme="minorHAnsi" w:hAnsiTheme="minorHAnsi" w:cstheme="minorHAnsi"/>
                <w:b/>
                <w:bCs/>
              </w:rPr>
              <w:t>Type of Alarm:</w:t>
            </w:r>
          </w:p>
        </w:tc>
        <w:tc>
          <w:tcPr>
            <w:tcW w:w="1545" w:type="pct"/>
            <w:shd w:val="clear" w:color="auto" w:fill="BFBFBF"/>
          </w:tcPr>
          <w:p w14:paraId="167C8C0D" w14:textId="77777777" w:rsidR="009E421B" w:rsidRPr="009E421B" w:rsidRDefault="009E421B" w:rsidP="009E421B">
            <w:pPr>
              <w:jc w:val="center"/>
              <w:rPr>
                <w:rFonts w:asciiTheme="minorHAnsi" w:hAnsiTheme="minorHAnsi" w:cstheme="minorHAnsi"/>
                <w:b/>
                <w:bCs/>
              </w:rPr>
            </w:pPr>
            <w:r w:rsidRPr="009E421B">
              <w:rPr>
                <w:rFonts w:asciiTheme="minorHAnsi" w:hAnsiTheme="minorHAnsi" w:cstheme="minorHAnsi"/>
                <w:b/>
                <w:bCs/>
              </w:rPr>
              <w:t>Test Result:</w:t>
            </w:r>
          </w:p>
        </w:tc>
      </w:tr>
      <w:tr w:rsidR="009E421B" w:rsidRPr="009E421B" w14:paraId="0654FC2D" w14:textId="77777777" w:rsidTr="007730E5">
        <w:trPr>
          <w:trHeight w:val="455"/>
        </w:trPr>
        <w:tc>
          <w:tcPr>
            <w:tcW w:w="1763" w:type="pct"/>
            <w:shd w:val="clear" w:color="auto" w:fill="FFFFFF"/>
            <w:vAlign w:val="center"/>
          </w:tcPr>
          <w:p w14:paraId="2F3B81A5" w14:textId="77777777" w:rsidR="009E421B" w:rsidRPr="009E421B" w:rsidRDefault="009E421B" w:rsidP="009E421B">
            <w:pPr>
              <w:rPr>
                <w:rFonts w:asciiTheme="minorHAnsi" w:hAnsiTheme="minorHAnsi" w:cstheme="minorHAnsi"/>
              </w:rPr>
            </w:pPr>
          </w:p>
        </w:tc>
        <w:tc>
          <w:tcPr>
            <w:tcW w:w="1692" w:type="pct"/>
            <w:gridSpan w:val="2"/>
            <w:shd w:val="clear" w:color="auto" w:fill="FFFFFF"/>
            <w:vAlign w:val="center"/>
          </w:tcPr>
          <w:p w14:paraId="18E9568F" w14:textId="77777777" w:rsidR="009E421B" w:rsidRPr="009E421B" w:rsidRDefault="009E421B" w:rsidP="009E421B">
            <w:pPr>
              <w:rPr>
                <w:rFonts w:asciiTheme="minorHAnsi" w:hAnsiTheme="minorHAnsi" w:cstheme="minorHAnsi"/>
              </w:rPr>
            </w:pPr>
          </w:p>
        </w:tc>
        <w:tc>
          <w:tcPr>
            <w:tcW w:w="1545" w:type="pct"/>
            <w:shd w:val="clear" w:color="auto" w:fill="FFFFFF"/>
            <w:vAlign w:val="center"/>
          </w:tcPr>
          <w:p w14:paraId="4AAA6798" w14:textId="77777777" w:rsidR="009E421B" w:rsidRPr="009E421B" w:rsidRDefault="009E421B" w:rsidP="009E421B">
            <w:pPr>
              <w:rPr>
                <w:rFonts w:asciiTheme="minorHAnsi" w:hAnsiTheme="minorHAnsi" w:cstheme="minorHAnsi"/>
              </w:rPr>
            </w:pPr>
          </w:p>
        </w:tc>
      </w:tr>
      <w:tr w:rsidR="009E421B" w:rsidRPr="009E421B" w14:paraId="77CAD5B7" w14:textId="77777777" w:rsidTr="007730E5">
        <w:trPr>
          <w:trHeight w:val="455"/>
        </w:trPr>
        <w:tc>
          <w:tcPr>
            <w:tcW w:w="1763" w:type="pct"/>
            <w:shd w:val="clear" w:color="auto" w:fill="FFFFFF"/>
            <w:vAlign w:val="center"/>
          </w:tcPr>
          <w:p w14:paraId="055B088B" w14:textId="77777777" w:rsidR="009E421B" w:rsidRPr="009E421B" w:rsidRDefault="009E421B" w:rsidP="009E421B">
            <w:pPr>
              <w:rPr>
                <w:rFonts w:asciiTheme="minorHAnsi" w:hAnsiTheme="minorHAnsi" w:cstheme="minorHAnsi"/>
              </w:rPr>
            </w:pPr>
          </w:p>
        </w:tc>
        <w:tc>
          <w:tcPr>
            <w:tcW w:w="1692" w:type="pct"/>
            <w:gridSpan w:val="2"/>
            <w:shd w:val="clear" w:color="auto" w:fill="FFFFFF"/>
            <w:vAlign w:val="center"/>
          </w:tcPr>
          <w:p w14:paraId="106366D5" w14:textId="77777777" w:rsidR="009E421B" w:rsidRPr="009E421B" w:rsidRDefault="009E421B" w:rsidP="009E421B">
            <w:pPr>
              <w:rPr>
                <w:rFonts w:asciiTheme="minorHAnsi" w:hAnsiTheme="minorHAnsi" w:cstheme="minorHAnsi"/>
              </w:rPr>
            </w:pPr>
          </w:p>
        </w:tc>
        <w:tc>
          <w:tcPr>
            <w:tcW w:w="1545" w:type="pct"/>
            <w:shd w:val="clear" w:color="auto" w:fill="FFFFFF"/>
            <w:vAlign w:val="center"/>
          </w:tcPr>
          <w:p w14:paraId="506CC4E8" w14:textId="77777777" w:rsidR="009E421B" w:rsidRPr="009E421B" w:rsidRDefault="009E421B" w:rsidP="009E421B">
            <w:pPr>
              <w:rPr>
                <w:rFonts w:asciiTheme="minorHAnsi" w:hAnsiTheme="minorHAnsi" w:cstheme="minorHAnsi"/>
              </w:rPr>
            </w:pPr>
          </w:p>
        </w:tc>
      </w:tr>
      <w:tr w:rsidR="009E421B" w:rsidRPr="009E421B" w14:paraId="5D898880" w14:textId="77777777" w:rsidTr="007730E5">
        <w:trPr>
          <w:trHeight w:val="455"/>
        </w:trPr>
        <w:tc>
          <w:tcPr>
            <w:tcW w:w="1763" w:type="pct"/>
            <w:shd w:val="clear" w:color="auto" w:fill="FFFFFF"/>
            <w:vAlign w:val="center"/>
          </w:tcPr>
          <w:p w14:paraId="3B75BABA" w14:textId="77777777" w:rsidR="009E421B" w:rsidRPr="009E421B" w:rsidRDefault="009E421B" w:rsidP="009E421B">
            <w:pPr>
              <w:rPr>
                <w:rFonts w:asciiTheme="minorHAnsi" w:hAnsiTheme="minorHAnsi" w:cstheme="minorHAnsi"/>
              </w:rPr>
            </w:pPr>
          </w:p>
        </w:tc>
        <w:tc>
          <w:tcPr>
            <w:tcW w:w="1692" w:type="pct"/>
            <w:gridSpan w:val="2"/>
            <w:shd w:val="clear" w:color="auto" w:fill="FFFFFF"/>
            <w:vAlign w:val="center"/>
          </w:tcPr>
          <w:p w14:paraId="2E89451E" w14:textId="77777777" w:rsidR="009E421B" w:rsidRPr="009E421B" w:rsidRDefault="009E421B" w:rsidP="009E421B">
            <w:pPr>
              <w:rPr>
                <w:rFonts w:asciiTheme="minorHAnsi" w:hAnsiTheme="minorHAnsi" w:cstheme="minorHAnsi"/>
              </w:rPr>
            </w:pPr>
          </w:p>
        </w:tc>
        <w:tc>
          <w:tcPr>
            <w:tcW w:w="1545" w:type="pct"/>
            <w:shd w:val="clear" w:color="auto" w:fill="FFFFFF"/>
            <w:vAlign w:val="center"/>
          </w:tcPr>
          <w:p w14:paraId="632D57AE" w14:textId="77777777" w:rsidR="009E421B" w:rsidRPr="009E421B" w:rsidRDefault="009E421B" w:rsidP="009E421B">
            <w:pPr>
              <w:rPr>
                <w:rFonts w:asciiTheme="minorHAnsi" w:hAnsiTheme="minorHAnsi" w:cstheme="minorHAnsi"/>
              </w:rPr>
            </w:pPr>
          </w:p>
        </w:tc>
      </w:tr>
    </w:tbl>
    <w:p w14:paraId="00466B9F" w14:textId="77777777" w:rsidR="009E421B" w:rsidRPr="009E421B" w:rsidRDefault="009E421B" w:rsidP="009E421B">
      <w:pPr>
        <w:rPr>
          <w:rFonts w:asciiTheme="minorHAnsi" w:hAnsiTheme="minorHAnsi" w:cstheme="minorHAnsi"/>
        </w:rPr>
      </w:pPr>
    </w:p>
    <w:p w14:paraId="289B736D" w14:textId="77777777" w:rsidR="009E421B" w:rsidRPr="009E421B" w:rsidRDefault="009E421B" w:rsidP="009E421B">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9E421B" w:rsidRPr="009E421B" w14:paraId="3B3EB6E9" w14:textId="77777777" w:rsidTr="007730E5">
        <w:trPr>
          <w:trHeight w:hRule="exact" w:val="323"/>
        </w:trPr>
        <w:tc>
          <w:tcPr>
            <w:tcW w:w="5000" w:type="pct"/>
            <w:gridSpan w:val="3"/>
            <w:tcBorders>
              <w:top w:val="single" w:sz="4" w:space="0" w:color="auto"/>
              <w:bottom w:val="single" w:sz="4" w:space="0" w:color="auto"/>
            </w:tcBorders>
            <w:shd w:val="clear" w:color="auto" w:fill="D9D9D9" w:themeFill="background1" w:themeFillShade="D9"/>
            <w:vAlign w:val="center"/>
          </w:tcPr>
          <w:p w14:paraId="6EA7ED12" w14:textId="77777777" w:rsidR="009E421B" w:rsidRPr="009E421B" w:rsidRDefault="009E421B" w:rsidP="009E421B">
            <w:pPr>
              <w:jc w:val="center"/>
              <w:rPr>
                <w:rFonts w:asciiTheme="minorHAnsi" w:eastAsia="Lucida Sans Unicode" w:hAnsiTheme="minorHAnsi" w:cstheme="minorHAnsi"/>
                <w:b/>
                <w:bCs/>
              </w:rPr>
            </w:pPr>
            <w:r w:rsidRPr="009E421B">
              <w:rPr>
                <w:rFonts w:asciiTheme="minorHAnsi" w:eastAsia="Lucida Sans Unicode" w:hAnsiTheme="minorHAnsi" w:cstheme="minorHAnsi"/>
                <w:b/>
                <w:bCs/>
              </w:rPr>
              <w:t>Customer Understanding of the Extent of the Works</w:t>
            </w:r>
          </w:p>
        </w:tc>
      </w:tr>
      <w:tr w:rsidR="009E421B" w:rsidRPr="009E421B" w14:paraId="3C94F7D5" w14:textId="77777777" w:rsidTr="007730E5">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6FFBEDB8"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2EDBAD52" w14:textId="77777777" w:rsidR="009E421B" w:rsidRPr="009E421B" w:rsidRDefault="009E421B" w:rsidP="009E421B">
            <w:pPr>
              <w:rPr>
                <w:rFonts w:asciiTheme="minorHAnsi" w:eastAsia="Lucida Sans Unicode" w:hAnsiTheme="minorHAnsi" w:cstheme="minorHAnsi"/>
              </w:rPr>
            </w:pPr>
          </w:p>
        </w:tc>
      </w:tr>
      <w:tr w:rsidR="009E421B" w:rsidRPr="009E421B" w14:paraId="5C12E5C4" w14:textId="77777777" w:rsidTr="007730E5">
        <w:tc>
          <w:tcPr>
            <w:tcW w:w="3065" w:type="pct"/>
            <w:gridSpan w:val="2"/>
            <w:shd w:val="clear" w:color="auto" w:fill="D9D9D9" w:themeFill="background1" w:themeFillShade="D9"/>
            <w:vAlign w:val="center"/>
          </w:tcPr>
          <w:p w14:paraId="39F48670"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shd w:val="clear" w:color="auto" w:fill="FFFFFF"/>
            <w:vAlign w:val="center"/>
          </w:tcPr>
          <w:p w14:paraId="74D64B47" w14:textId="77777777" w:rsidR="009E421B" w:rsidRPr="009E421B" w:rsidRDefault="009E421B" w:rsidP="009E421B">
            <w:pPr>
              <w:rPr>
                <w:rFonts w:asciiTheme="minorHAnsi" w:eastAsia="Lucida Sans Unicode" w:hAnsiTheme="minorHAnsi" w:cstheme="minorHAnsi"/>
              </w:rPr>
            </w:pPr>
          </w:p>
        </w:tc>
      </w:tr>
      <w:tr w:rsidR="009E421B" w:rsidRPr="009E421B" w14:paraId="6A177A15" w14:textId="77777777" w:rsidTr="007730E5">
        <w:tc>
          <w:tcPr>
            <w:tcW w:w="3065" w:type="pct"/>
            <w:gridSpan w:val="2"/>
            <w:shd w:val="clear" w:color="auto" w:fill="D9D9D9" w:themeFill="background1" w:themeFillShade="D9"/>
            <w:vAlign w:val="center"/>
          </w:tcPr>
          <w:p w14:paraId="5C057D86"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59AD580B" w14:textId="77777777" w:rsidR="009E421B" w:rsidRPr="009E421B" w:rsidRDefault="009E421B" w:rsidP="009E421B">
            <w:pPr>
              <w:rPr>
                <w:rFonts w:asciiTheme="minorHAnsi" w:eastAsia="Lucida Sans Unicode" w:hAnsiTheme="minorHAnsi" w:cstheme="minorHAnsi"/>
              </w:rPr>
            </w:pPr>
          </w:p>
        </w:tc>
      </w:tr>
      <w:tr w:rsidR="009E421B" w:rsidRPr="009E421B" w14:paraId="6E9528DC" w14:textId="77777777" w:rsidTr="007730E5">
        <w:trPr>
          <w:trHeight w:hRule="exact" w:val="624"/>
        </w:trPr>
        <w:tc>
          <w:tcPr>
            <w:tcW w:w="3065" w:type="pct"/>
            <w:gridSpan w:val="2"/>
            <w:shd w:val="clear" w:color="auto" w:fill="D9D9D9" w:themeFill="background1" w:themeFillShade="D9"/>
            <w:vAlign w:val="center"/>
          </w:tcPr>
          <w:p w14:paraId="21B35A89"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Are the arrangements for site access and the storage of installation materials adequate and appropriate?</w:t>
            </w:r>
          </w:p>
        </w:tc>
        <w:tc>
          <w:tcPr>
            <w:tcW w:w="1935" w:type="pct"/>
            <w:shd w:val="clear" w:color="auto" w:fill="FFFFFF"/>
            <w:vAlign w:val="center"/>
          </w:tcPr>
          <w:p w14:paraId="78A50A9D" w14:textId="77777777" w:rsidR="009E421B" w:rsidRPr="009E421B" w:rsidRDefault="009E421B" w:rsidP="009E421B">
            <w:pPr>
              <w:rPr>
                <w:rFonts w:asciiTheme="minorHAnsi" w:eastAsia="Lucida Sans Unicode" w:hAnsiTheme="minorHAnsi" w:cstheme="minorHAnsi"/>
              </w:rPr>
            </w:pPr>
          </w:p>
        </w:tc>
      </w:tr>
      <w:tr w:rsidR="009E421B" w:rsidRPr="009E421B" w14:paraId="2CA7D482" w14:textId="77777777" w:rsidTr="007730E5">
        <w:tc>
          <w:tcPr>
            <w:tcW w:w="3065" w:type="pct"/>
            <w:gridSpan w:val="2"/>
            <w:shd w:val="clear" w:color="auto" w:fill="D9D9D9" w:themeFill="background1" w:themeFillShade="D9"/>
            <w:vAlign w:val="center"/>
          </w:tcPr>
          <w:p w14:paraId="6B4D7BA0" w14:textId="77777777" w:rsidR="009E421B" w:rsidRPr="009E421B" w:rsidRDefault="009E421B" w:rsidP="009E421B">
            <w:pPr>
              <w:rPr>
                <w:rFonts w:asciiTheme="minorHAnsi" w:eastAsia="Lucida Sans Unicode" w:hAnsiTheme="minorHAnsi" w:cstheme="minorHAnsi"/>
              </w:rPr>
            </w:pPr>
            <w:r w:rsidRPr="009E421B">
              <w:rPr>
                <w:rFonts w:asciiTheme="minorHAnsi" w:eastAsia="Lucida Sans Unicode" w:hAnsiTheme="minorHAnsi" w:cstheme="minorHAnsi"/>
              </w:rPr>
              <w:t xml:space="preserve">Is there any other information which would help ensure the smooth running of the installation process? </w:t>
            </w:r>
          </w:p>
        </w:tc>
        <w:tc>
          <w:tcPr>
            <w:tcW w:w="1935" w:type="pct"/>
            <w:shd w:val="clear" w:color="auto" w:fill="FFFFFF"/>
            <w:vAlign w:val="center"/>
          </w:tcPr>
          <w:p w14:paraId="168CA522" w14:textId="77777777" w:rsidR="009E421B" w:rsidRPr="009E421B" w:rsidRDefault="009E421B" w:rsidP="009E421B">
            <w:pPr>
              <w:rPr>
                <w:rFonts w:asciiTheme="minorHAnsi" w:eastAsia="Lucida Sans Unicode" w:hAnsiTheme="minorHAnsi" w:cstheme="minorHAnsi"/>
              </w:rPr>
            </w:pPr>
          </w:p>
        </w:tc>
      </w:tr>
      <w:tr w:rsidR="009E421B" w:rsidRPr="009E421B" w14:paraId="610708C6" w14:textId="77777777" w:rsidTr="007730E5">
        <w:tc>
          <w:tcPr>
            <w:tcW w:w="5000" w:type="pct"/>
            <w:gridSpan w:val="3"/>
            <w:shd w:val="clear" w:color="auto" w:fill="D9D9D9" w:themeFill="background1" w:themeFillShade="D9"/>
            <w:vAlign w:val="center"/>
          </w:tcPr>
          <w:p w14:paraId="3D9039D2" w14:textId="77777777" w:rsidR="009E421B" w:rsidRPr="009E421B" w:rsidRDefault="009E421B" w:rsidP="009E421B">
            <w:pPr>
              <w:rPr>
                <w:rFonts w:asciiTheme="minorHAnsi" w:eastAsia="Lucida Sans Unicode" w:hAnsiTheme="minorHAnsi" w:cstheme="minorHAnsi"/>
                <w:b/>
                <w:bCs/>
              </w:rPr>
            </w:pPr>
            <w:r w:rsidRPr="009E421B">
              <w:rPr>
                <w:rFonts w:asciiTheme="minorHAnsi" w:eastAsia="Lucida Sans Unicode" w:hAnsiTheme="minorHAnsi" w:cstheme="minorHAnsi"/>
                <w:b/>
                <w:bCs/>
              </w:rPr>
              <w:lastRenderedPageBreak/>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9E421B" w:rsidRPr="009E421B" w14:paraId="25489C61" w14:textId="77777777" w:rsidTr="007730E5">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E88BD0" w14:textId="77777777" w:rsidR="009E421B" w:rsidRPr="009E421B" w:rsidRDefault="009E421B" w:rsidP="009E421B">
            <w:pPr>
              <w:jc w:val="center"/>
              <w:rPr>
                <w:rFonts w:asciiTheme="minorHAnsi" w:eastAsia="Lucida Sans Unicode" w:hAnsiTheme="minorHAnsi" w:cstheme="minorHAnsi"/>
                <w:b/>
                <w:bCs/>
              </w:rPr>
            </w:pPr>
            <w:r w:rsidRPr="009E421B">
              <w:rPr>
                <w:rFonts w:asciiTheme="minorHAnsi" w:eastAsia="Lucida Sans Unicode" w:hAnsiTheme="minorHAnsi" w:cstheme="minorHAnsi"/>
                <w:b/>
                <w:bCs/>
              </w:rPr>
              <w:t>Customer Sign Off</w:t>
            </w:r>
          </w:p>
        </w:tc>
      </w:tr>
      <w:tr w:rsidR="009E421B" w:rsidRPr="009E421B" w14:paraId="35D63850" w14:textId="77777777" w:rsidTr="007730E5">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A40BB4" w14:textId="77777777" w:rsidR="009E421B" w:rsidRPr="009E421B" w:rsidRDefault="009E421B" w:rsidP="009E421B">
            <w:pPr>
              <w:rPr>
                <w:rFonts w:asciiTheme="minorHAnsi" w:eastAsia="Lucida Sans Unicode" w:hAnsiTheme="minorHAnsi" w:cstheme="minorHAnsi"/>
                <w:b/>
                <w:bCs/>
              </w:rPr>
            </w:pPr>
            <w:r w:rsidRPr="009E421B">
              <w:rPr>
                <w:rFonts w:asciiTheme="minorHAnsi" w:eastAsia="Lucida Sans Unicode" w:hAnsiTheme="minorHAnsi" w:cstheme="minorHAnsi"/>
                <w:b/>
                <w:bCs/>
              </w:rPr>
              <w:t>By signing the below, you agree to the following statements:</w:t>
            </w:r>
          </w:p>
          <w:p w14:paraId="4961E9C2" w14:textId="77777777" w:rsidR="009E421B" w:rsidRPr="009E421B" w:rsidRDefault="009E421B" w:rsidP="009E421B">
            <w:pPr>
              <w:pStyle w:val="ListParagraph"/>
              <w:numPr>
                <w:ilvl w:val="0"/>
                <w:numId w:val="2"/>
              </w:numPr>
              <w:rPr>
                <w:rFonts w:asciiTheme="minorHAnsi" w:eastAsia="Lucida Sans Unicode" w:hAnsiTheme="minorHAnsi" w:cstheme="minorHAnsi"/>
                <w:b/>
                <w:bCs/>
              </w:rPr>
            </w:pPr>
            <w:r w:rsidRPr="009E421B">
              <w:rPr>
                <w:rFonts w:asciiTheme="minorHAnsi" w:eastAsia="Lucida Sans Unicode" w:hAnsiTheme="minorHAnsi" w:cstheme="minorHAnsi"/>
                <w:b/>
                <w:bCs/>
              </w:rPr>
              <w:t>We have explained and you are aware of the nature and extent of the installation and this meets your expectations</w:t>
            </w:r>
          </w:p>
          <w:p w14:paraId="4C518A92" w14:textId="77777777" w:rsidR="009E421B" w:rsidRPr="009E421B" w:rsidRDefault="009E421B" w:rsidP="009E421B">
            <w:pPr>
              <w:pStyle w:val="ListParagraph"/>
              <w:numPr>
                <w:ilvl w:val="0"/>
                <w:numId w:val="2"/>
              </w:numPr>
              <w:rPr>
                <w:rFonts w:asciiTheme="minorHAnsi" w:eastAsia="Lucida Sans Unicode" w:hAnsiTheme="minorHAnsi" w:cstheme="minorHAnsi"/>
                <w:b/>
                <w:bCs/>
              </w:rPr>
            </w:pPr>
            <w:r w:rsidRPr="009E421B">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6F3DEDBC" w14:textId="77777777" w:rsidR="009E421B" w:rsidRPr="009E421B" w:rsidRDefault="009E421B" w:rsidP="009E421B">
            <w:pPr>
              <w:pStyle w:val="ListParagraph"/>
              <w:numPr>
                <w:ilvl w:val="0"/>
                <w:numId w:val="2"/>
              </w:numPr>
              <w:rPr>
                <w:rFonts w:asciiTheme="minorHAnsi" w:eastAsia="Lucida Sans Unicode" w:hAnsiTheme="minorHAnsi" w:cstheme="minorHAnsi"/>
              </w:rPr>
            </w:pPr>
            <w:r w:rsidRPr="009E421B">
              <w:rPr>
                <w:rFonts w:asciiTheme="minorHAnsi" w:eastAsia="Lucida Sans Unicode" w:hAnsiTheme="minorHAnsi" w:cstheme="minorHAnsi"/>
                <w:b/>
                <w:bCs/>
              </w:rPr>
              <w:t>The intended days and hours of working are acceptable</w:t>
            </w:r>
          </w:p>
        </w:tc>
      </w:tr>
      <w:tr w:rsidR="009E421B" w:rsidRPr="009E421B" w14:paraId="3BF7DD74" w14:textId="77777777" w:rsidTr="007730E5">
        <w:trPr>
          <w:trHeight w:val="393"/>
        </w:trPr>
        <w:tc>
          <w:tcPr>
            <w:tcW w:w="2269" w:type="pct"/>
            <w:shd w:val="clear" w:color="auto" w:fill="D9D9D9" w:themeFill="background1" w:themeFillShade="D9"/>
            <w:vAlign w:val="center"/>
          </w:tcPr>
          <w:p w14:paraId="763B2801"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Customer Signature:</w:t>
            </w:r>
          </w:p>
        </w:tc>
        <w:tc>
          <w:tcPr>
            <w:tcW w:w="2731" w:type="pct"/>
            <w:gridSpan w:val="2"/>
            <w:shd w:val="clear" w:color="auto" w:fill="auto"/>
            <w:vAlign w:val="center"/>
          </w:tcPr>
          <w:p w14:paraId="567AB17D" w14:textId="77777777" w:rsidR="009E421B" w:rsidRPr="009E421B" w:rsidRDefault="009E421B" w:rsidP="009E421B">
            <w:pPr>
              <w:rPr>
                <w:rFonts w:asciiTheme="minorHAnsi" w:hAnsiTheme="minorHAnsi" w:cstheme="minorHAnsi"/>
                <w:b/>
                <w:bCs/>
              </w:rPr>
            </w:pPr>
          </w:p>
        </w:tc>
      </w:tr>
      <w:tr w:rsidR="009E421B" w:rsidRPr="009E421B" w14:paraId="527299DF" w14:textId="77777777" w:rsidTr="007730E5">
        <w:trPr>
          <w:trHeight w:hRule="exact" w:val="457"/>
        </w:trPr>
        <w:tc>
          <w:tcPr>
            <w:tcW w:w="2269" w:type="pct"/>
            <w:shd w:val="clear" w:color="auto" w:fill="D9D9D9" w:themeFill="background1" w:themeFillShade="D9"/>
            <w:vAlign w:val="center"/>
          </w:tcPr>
          <w:p w14:paraId="2EF78B33"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Date:</w:t>
            </w:r>
          </w:p>
        </w:tc>
        <w:tc>
          <w:tcPr>
            <w:tcW w:w="2731" w:type="pct"/>
            <w:gridSpan w:val="2"/>
            <w:shd w:val="clear" w:color="auto" w:fill="auto"/>
            <w:vAlign w:val="center"/>
          </w:tcPr>
          <w:p w14:paraId="69A3F81F" w14:textId="77777777" w:rsidR="009E421B" w:rsidRPr="009E421B" w:rsidRDefault="009E421B" w:rsidP="009E421B">
            <w:pPr>
              <w:rPr>
                <w:rFonts w:asciiTheme="minorHAnsi" w:hAnsiTheme="minorHAnsi" w:cstheme="minorHAnsi"/>
                <w:b/>
                <w:bCs/>
              </w:rPr>
            </w:pPr>
          </w:p>
        </w:tc>
      </w:tr>
    </w:tbl>
    <w:p w14:paraId="1185ED56" w14:textId="77777777" w:rsidR="009E421B" w:rsidRPr="009E421B" w:rsidRDefault="009E421B" w:rsidP="009E421B">
      <w:pPr>
        <w:rPr>
          <w:rFonts w:asciiTheme="minorHAnsi" w:hAnsiTheme="minorHAnsi" w:cstheme="minorHAnsi"/>
          <w:b/>
          <w:bCs/>
        </w:rPr>
      </w:pPr>
    </w:p>
    <w:tbl>
      <w:tblPr>
        <w:tblStyle w:val="TableGrid"/>
        <w:tblW w:w="9634" w:type="dxa"/>
        <w:tblLook w:val="04A0" w:firstRow="1" w:lastRow="0" w:firstColumn="1" w:lastColumn="0" w:noHBand="0" w:noVBand="1"/>
      </w:tblPr>
      <w:tblGrid>
        <w:gridCol w:w="4390"/>
        <w:gridCol w:w="5244"/>
      </w:tblGrid>
      <w:tr w:rsidR="009E421B" w:rsidRPr="009E421B" w14:paraId="602C4193" w14:textId="77777777" w:rsidTr="007730E5">
        <w:trPr>
          <w:trHeight w:val="567"/>
        </w:trPr>
        <w:tc>
          <w:tcPr>
            <w:tcW w:w="4390" w:type="dxa"/>
            <w:shd w:val="clear" w:color="auto" w:fill="D9D9D9" w:themeFill="background1" w:themeFillShade="D9"/>
            <w:vAlign w:val="center"/>
          </w:tcPr>
          <w:p w14:paraId="59EEB03E"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Building inspection carried out by:</w:t>
            </w:r>
          </w:p>
        </w:tc>
        <w:tc>
          <w:tcPr>
            <w:tcW w:w="5244" w:type="dxa"/>
            <w:vAlign w:val="center"/>
          </w:tcPr>
          <w:p w14:paraId="34EC169C" w14:textId="77777777" w:rsidR="009E421B" w:rsidRPr="009E421B" w:rsidRDefault="009E421B" w:rsidP="009E421B">
            <w:pPr>
              <w:rPr>
                <w:rFonts w:asciiTheme="minorHAnsi" w:hAnsiTheme="minorHAnsi" w:cstheme="minorHAnsi"/>
                <w:b/>
                <w:bCs/>
              </w:rPr>
            </w:pPr>
          </w:p>
        </w:tc>
      </w:tr>
      <w:tr w:rsidR="009E421B" w:rsidRPr="009E421B" w14:paraId="0A3B96B2" w14:textId="77777777" w:rsidTr="007730E5">
        <w:trPr>
          <w:trHeight w:val="567"/>
        </w:trPr>
        <w:tc>
          <w:tcPr>
            <w:tcW w:w="4390" w:type="dxa"/>
            <w:shd w:val="clear" w:color="auto" w:fill="D9D9D9" w:themeFill="background1" w:themeFillShade="D9"/>
            <w:vAlign w:val="center"/>
          </w:tcPr>
          <w:p w14:paraId="1CDC9B9E"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Signed:</w:t>
            </w:r>
          </w:p>
        </w:tc>
        <w:tc>
          <w:tcPr>
            <w:tcW w:w="5244" w:type="dxa"/>
            <w:vAlign w:val="center"/>
          </w:tcPr>
          <w:p w14:paraId="564AAF80" w14:textId="77777777" w:rsidR="009E421B" w:rsidRPr="009E421B" w:rsidRDefault="009E421B" w:rsidP="009E421B">
            <w:pPr>
              <w:rPr>
                <w:rFonts w:asciiTheme="minorHAnsi" w:hAnsiTheme="minorHAnsi" w:cstheme="minorHAnsi"/>
                <w:b/>
                <w:bCs/>
              </w:rPr>
            </w:pPr>
          </w:p>
        </w:tc>
      </w:tr>
      <w:tr w:rsidR="009E421B" w:rsidRPr="009E421B" w14:paraId="6AECCFBA" w14:textId="77777777" w:rsidTr="007730E5">
        <w:trPr>
          <w:trHeight w:val="567"/>
        </w:trPr>
        <w:tc>
          <w:tcPr>
            <w:tcW w:w="4390" w:type="dxa"/>
            <w:shd w:val="clear" w:color="auto" w:fill="D9D9D9" w:themeFill="background1" w:themeFillShade="D9"/>
            <w:vAlign w:val="center"/>
          </w:tcPr>
          <w:p w14:paraId="2B10F24C"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Date:</w:t>
            </w:r>
          </w:p>
        </w:tc>
        <w:tc>
          <w:tcPr>
            <w:tcW w:w="5244" w:type="dxa"/>
            <w:vAlign w:val="center"/>
          </w:tcPr>
          <w:p w14:paraId="442C19F6" w14:textId="77777777" w:rsidR="009E421B" w:rsidRPr="009E421B" w:rsidRDefault="009E421B" w:rsidP="009E421B">
            <w:pPr>
              <w:rPr>
                <w:rFonts w:asciiTheme="minorHAnsi" w:hAnsiTheme="minorHAnsi" w:cstheme="minorHAnsi"/>
                <w:b/>
                <w:bCs/>
              </w:rPr>
            </w:pPr>
          </w:p>
        </w:tc>
      </w:tr>
    </w:tbl>
    <w:p w14:paraId="19E9F8DA" w14:textId="77777777" w:rsidR="009E421B" w:rsidRPr="009E421B" w:rsidRDefault="009E421B" w:rsidP="009E421B">
      <w:pPr>
        <w:rPr>
          <w:rFonts w:asciiTheme="minorHAnsi" w:hAnsiTheme="minorHAnsi" w:cstheme="minorHAnsi"/>
        </w:rPr>
      </w:pPr>
    </w:p>
    <w:p w14:paraId="3FFC746C" w14:textId="77777777" w:rsidR="009E421B" w:rsidRPr="009E421B" w:rsidRDefault="009E421B" w:rsidP="009E421B">
      <w:pPr>
        <w:rPr>
          <w:rFonts w:asciiTheme="minorHAnsi" w:hAnsiTheme="minorHAnsi" w:cstheme="minorHAnsi"/>
        </w:rPr>
      </w:pPr>
    </w:p>
    <w:tbl>
      <w:tblPr>
        <w:tblStyle w:val="TableGrid"/>
        <w:tblW w:w="9634" w:type="dxa"/>
        <w:tblLook w:val="04A0" w:firstRow="1" w:lastRow="0" w:firstColumn="1" w:lastColumn="0" w:noHBand="0" w:noVBand="1"/>
      </w:tblPr>
      <w:tblGrid>
        <w:gridCol w:w="4390"/>
        <w:gridCol w:w="5244"/>
      </w:tblGrid>
      <w:tr w:rsidR="009E421B" w:rsidRPr="009E421B" w14:paraId="4FA486E0" w14:textId="77777777" w:rsidTr="007730E5">
        <w:trPr>
          <w:trHeight w:val="567"/>
        </w:trPr>
        <w:tc>
          <w:tcPr>
            <w:tcW w:w="4390" w:type="dxa"/>
            <w:shd w:val="clear" w:color="auto" w:fill="D9D9D9" w:themeFill="background1" w:themeFillShade="D9"/>
            <w:vAlign w:val="center"/>
          </w:tcPr>
          <w:p w14:paraId="530B3A09"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Independent inspection carried out by:</w:t>
            </w:r>
          </w:p>
        </w:tc>
        <w:tc>
          <w:tcPr>
            <w:tcW w:w="5244" w:type="dxa"/>
            <w:vAlign w:val="center"/>
          </w:tcPr>
          <w:p w14:paraId="70BE4D33" w14:textId="77777777" w:rsidR="009E421B" w:rsidRPr="009E421B" w:rsidRDefault="009E421B" w:rsidP="009E421B">
            <w:pPr>
              <w:rPr>
                <w:rFonts w:asciiTheme="minorHAnsi" w:hAnsiTheme="minorHAnsi" w:cstheme="minorHAnsi"/>
              </w:rPr>
            </w:pPr>
          </w:p>
        </w:tc>
      </w:tr>
      <w:tr w:rsidR="009E421B" w:rsidRPr="009E421B" w14:paraId="3360AE57" w14:textId="77777777" w:rsidTr="007730E5">
        <w:trPr>
          <w:trHeight w:val="567"/>
        </w:trPr>
        <w:tc>
          <w:tcPr>
            <w:tcW w:w="4390" w:type="dxa"/>
            <w:shd w:val="clear" w:color="auto" w:fill="D9D9D9" w:themeFill="background1" w:themeFillShade="D9"/>
            <w:vAlign w:val="center"/>
          </w:tcPr>
          <w:p w14:paraId="75D72832"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Signed:</w:t>
            </w:r>
          </w:p>
        </w:tc>
        <w:tc>
          <w:tcPr>
            <w:tcW w:w="5244" w:type="dxa"/>
            <w:vAlign w:val="center"/>
          </w:tcPr>
          <w:p w14:paraId="5A2E0AC9" w14:textId="77777777" w:rsidR="009E421B" w:rsidRPr="009E421B" w:rsidRDefault="009E421B" w:rsidP="009E421B">
            <w:pPr>
              <w:rPr>
                <w:rFonts w:asciiTheme="minorHAnsi" w:hAnsiTheme="minorHAnsi" w:cstheme="minorHAnsi"/>
              </w:rPr>
            </w:pPr>
          </w:p>
        </w:tc>
      </w:tr>
      <w:tr w:rsidR="009E421B" w:rsidRPr="009E421B" w14:paraId="1CE1969E" w14:textId="77777777" w:rsidTr="007730E5">
        <w:trPr>
          <w:trHeight w:val="567"/>
        </w:trPr>
        <w:tc>
          <w:tcPr>
            <w:tcW w:w="4390" w:type="dxa"/>
            <w:shd w:val="clear" w:color="auto" w:fill="D9D9D9" w:themeFill="background1" w:themeFillShade="D9"/>
            <w:vAlign w:val="center"/>
          </w:tcPr>
          <w:p w14:paraId="1F0D19F9" w14:textId="77777777" w:rsidR="009E421B" w:rsidRPr="009E421B" w:rsidRDefault="009E421B" w:rsidP="009E421B">
            <w:pPr>
              <w:rPr>
                <w:rFonts w:asciiTheme="minorHAnsi" w:hAnsiTheme="minorHAnsi" w:cstheme="minorHAnsi"/>
                <w:b/>
                <w:bCs/>
              </w:rPr>
            </w:pPr>
            <w:r w:rsidRPr="009E421B">
              <w:rPr>
                <w:rFonts w:asciiTheme="minorHAnsi" w:hAnsiTheme="minorHAnsi" w:cstheme="minorHAnsi"/>
                <w:b/>
                <w:bCs/>
              </w:rPr>
              <w:t>Date:</w:t>
            </w:r>
          </w:p>
        </w:tc>
        <w:tc>
          <w:tcPr>
            <w:tcW w:w="5244" w:type="dxa"/>
            <w:vAlign w:val="center"/>
          </w:tcPr>
          <w:p w14:paraId="54AA1B2E" w14:textId="77777777" w:rsidR="009E421B" w:rsidRPr="009E421B" w:rsidRDefault="009E421B" w:rsidP="009E421B">
            <w:pPr>
              <w:rPr>
                <w:rFonts w:asciiTheme="minorHAnsi" w:hAnsiTheme="minorHAnsi" w:cstheme="minorHAnsi"/>
              </w:rPr>
            </w:pPr>
          </w:p>
        </w:tc>
      </w:tr>
    </w:tbl>
    <w:p w14:paraId="155BFC40" w14:textId="77777777" w:rsidR="009E421B" w:rsidRPr="009E421B" w:rsidRDefault="009E421B" w:rsidP="009E421B">
      <w:pPr>
        <w:rPr>
          <w:rFonts w:asciiTheme="minorHAnsi" w:hAnsiTheme="minorHAnsi" w:cstheme="minorHAnsi"/>
        </w:rPr>
      </w:pPr>
    </w:p>
    <w:p w14:paraId="42D24FE5" w14:textId="77777777" w:rsidR="00011758" w:rsidRPr="009E421B" w:rsidRDefault="00011758" w:rsidP="009E421B">
      <w:pPr>
        <w:rPr>
          <w:rFonts w:asciiTheme="minorHAnsi" w:hAnsiTheme="minorHAnsi" w:cstheme="minorHAnsi"/>
        </w:rPr>
      </w:pPr>
    </w:p>
    <w:sectPr w:rsidR="00011758" w:rsidRPr="009E4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75A5E"/>
    <w:multiLevelType w:val="hybridMultilevel"/>
    <w:tmpl w:val="42BC77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0106720">
    <w:abstractNumId w:val="1"/>
  </w:num>
  <w:num w:numId="2" w16cid:durableId="96923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21B"/>
    <w:rsid w:val="00011758"/>
    <w:rsid w:val="00073FE1"/>
    <w:rsid w:val="002639D0"/>
    <w:rsid w:val="003D52CA"/>
    <w:rsid w:val="00784701"/>
    <w:rsid w:val="007F0502"/>
    <w:rsid w:val="009E421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5271"/>
  <w15:chartTrackingRefBased/>
  <w15:docId w15:val="{056140F6-1A45-4C36-8A0C-A4373D30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21B"/>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9E4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2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2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2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2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21B"/>
    <w:rPr>
      <w:rFonts w:eastAsiaTheme="majorEastAsia" w:cstheme="majorBidi"/>
      <w:color w:val="272727" w:themeColor="text1" w:themeTint="D8"/>
    </w:rPr>
  </w:style>
  <w:style w:type="paragraph" w:styleId="Title">
    <w:name w:val="Title"/>
    <w:basedOn w:val="Normal"/>
    <w:next w:val="Normal"/>
    <w:link w:val="TitleChar"/>
    <w:uiPriority w:val="10"/>
    <w:qFormat/>
    <w:rsid w:val="009E421B"/>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9E4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21B"/>
    <w:pPr>
      <w:spacing w:before="160"/>
      <w:jc w:val="center"/>
    </w:pPr>
    <w:rPr>
      <w:i/>
      <w:iCs/>
      <w:color w:val="404040" w:themeColor="text1" w:themeTint="BF"/>
    </w:rPr>
  </w:style>
  <w:style w:type="character" w:customStyle="1" w:styleId="QuoteChar">
    <w:name w:val="Quote Char"/>
    <w:basedOn w:val="DefaultParagraphFont"/>
    <w:link w:val="Quote"/>
    <w:uiPriority w:val="29"/>
    <w:rsid w:val="009E421B"/>
    <w:rPr>
      <w:i/>
      <w:iCs/>
      <w:color w:val="404040" w:themeColor="text1" w:themeTint="BF"/>
    </w:rPr>
  </w:style>
  <w:style w:type="paragraph" w:styleId="ListParagraph">
    <w:name w:val="List Paragraph"/>
    <w:basedOn w:val="Normal"/>
    <w:uiPriority w:val="34"/>
    <w:qFormat/>
    <w:rsid w:val="009E421B"/>
    <w:pPr>
      <w:ind w:left="720"/>
      <w:contextualSpacing/>
    </w:pPr>
  </w:style>
  <w:style w:type="character" w:styleId="IntenseEmphasis">
    <w:name w:val="Intense Emphasis"/>
    <w:basedOn w:val="DefaultParagraphFont"/>
    <w:uiPriority w:val="21"/>
    <w:qFormat/>
    <w:rsid w:val="009E421B"/>
    <w:rPr>
      <w:i/>
      <w:iCs/>
      <w:color w:val="2F5496" w:themeColor="accent1" w:themeShade="BF"/>
    </w:rPr>
  </w:style>
  <w:style w:type="paragraph" w:styleId="IntenseQuote">
    <w:name w:val="Intense Quote"/>
    <w:basedOn w:val="Normal"/>
    <w:next w:val="Normal"/>
    <w:link w:val="IntenseQuoteChar"/>
    <w:uiPriority w:val="30"/>
    <w:qFormat/>
    <w:rsid w:val="009E4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21B"/>
    <w:rPr>
      <w:i/>
      <w:iCs/>
      <w:color w:val="2F5496" w:themeColor="accent1" w:themeShade="BF"/>
    </w:rPr>
  </w:style>
  <w:style w:type="character" w:styleId="IntenseReference">
    <w:name w:val="Intense Reference"/>
    <w:basedOn w:val="DefaultParagraphFont"/>
    <w:uiPriority w:val="32"/>
    <w:qFormat/>
    <w:rsid w:val="009E421B"/>
    <w:rPr>
      <w:b/>
      <w:bCs/>
      <w:smallCaps/>
      <w:color w:val="2F5496" w:themeColor="accent1" w:themeShade="BF"/>
      <w:spacing w:val="5"/>
    </w:rPr>
  </w:style>
  <w:style w:type="paragraph" w:styleId="NoSpacing">
    <w:name w:val="No Spacing"/>
    <w:uiPriority w:val="1"/>
    <w:qFormat/>
    <w:rsid w:val="009E421B"/>
    <w:pPr>
      <w:spacing w:after="0" w:line="240" w:lineRule="auto"/>
    </w:pPr>
    <w:rPr>
      <w:kern w:val="0"/>
      <w:sz w:val="22"/>
      <w:szCs w:val="22"/>
      <w:lang w:val="en-GB"/>
      <w14:ligatures w14:val="none"/>
    </w:rPr>
  </w:style>
  <w:style w:type="table" w:styleId="TableGrid">
    <w:name w:val="Table Grid"/>
    <w:basedOn w:val="TableNormal"/>
    <w:uiPriority w:val="39"/>
    <w:rsid w:val="009E421B"/>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1219</Words>
  <Characters>6949</Characters>
  <Application>Microsoft Office Word</Application>
  <DocSecurity>0</DocSecurity>
  <Lines>57</Lines>
  <Paragraphs>16</Paragraphs>
  <ScaleCrop>false</ScaleCrop>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2025-06-18T04:51:00Z</dcterms:created>
  <dcterms:modified xsi:type="dcterms:W3CDTF">2025-06-18T04:58:00Z</dcterms:modified>
</cp:coreProperties>
</file>