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9959" w14:textId="0C3B90CD" w:rsidR="00E81AE6" w:rsidRPr="00E81AE6" w:rsidRDefault="00E81AE6" w:rsidP="00E81AE6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E81AE6">
        <w:rPr>
          <w:rFonts w:asciiTheme="minorHAnsi" w:eastAsia="Tahoma" w:hAnsiTheme="minorHAnsi" w:cstheme="minorHAnsi"/>
          <w:sz w:val="22"/>
          <w:szCs w:val="22"/>
        </w:rPr>
        <w:t xml:space="preserve">This form is to be completed based on the feedback we have received from the customer on the </w:t>
      </w:r>
      <w:r w:rsidRPr="00E81AE6">
        <w:rPr>
          <w:rFonts w:asciiTheme="minorHAnsi" w:eastAsia="Tahoma" w:hAnsiTheme="minorHAnsi" w:cstheme="minorHAnsi"/>
          <w:sz w:val="22"/>
          <w:szCs w:val="22"/>
          <w:u w:val="single"/>
        </w:rPr>
        <w:t>GD F06 Client Feedback</w:t>
      </w:r>
      <w:r w:rsidRPr="00E81AE6">
        <w:rPr>
          <w:rFonts w:asciiTheme="minorHAnsi" w:eastAsia="Tahoma" w:hAnsiTheme="minorHAnsi" w:cstheme="minorHAnsi"/>
          <w:sz w:val="22"/>
          <w:szCs w:val="22"/>
        </w:rPr>
        <w:t xml:space="preserve"> form. </w:t>
      </w:r>
    </w:p>
    <w:p w14:paraId="4FAA95EB" w14:textId="5E464AB6" w:rsidR="00E81AE6" w:rsidRPr="00E81AE6" w:rsidRDefault="00E81AE6" w:rsidP="00E81AE6">
      <w:pPr>
        <w:spacing w:after="200" w:line="276" w:lineRule="auto"/>
        <w:rPr>
          <w:rFonts w:asciiTheme="minorHAnsi" w:eastAsia="Tahoma" w:hAnsiTheme="minorHAnsi" w:cstheme="minorHAnsi"/>
          <w:sz w:val="22"/>
          <w:szCs w:val="22"/>
        </w:rPr>
      </w:pPr>
      <w:r w:rsidRPr="00E81AE6">
        <w:rPr>
          <w:rFonts w:asciiTheme="minorHAnsi" w:eastAsia="Tahoma" w:hAnsiTheme="minorHAnsi" w:cstheme="minorHAnsi"/>
          <w:sz w:val="22"/>
          <w:szCs w:val="22"/>
        </w:rPr>
        <w:t>Please give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1AE6" w:rsidRPr="00E81AE6" w14:paraId="18B73EBD" w14:textId="77777777" w:rsidTr="0063301C">
        <w:trPr>
          <w:trHeight w:val="1428"/>
        </w:trPr>
        <w:tc>
          <w:tcPr>
            <w:tcW w:w="9016" w:type="dxa"/>
            <w:shd w:val="clear" w:color="auto" w:fill="auto"/>
          </w:tcPr>
          <w:p w14:paraId="34AD5892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E81AE6">
              <w:rPr>
                <w:rFonts w:asciiTheme="minorHAnsi" w:eastAsia="Tahoma" w:hAnsiTheme="minorHAnsi" w:cstheme="minorHAnsi"/>
                <w:sz w:val="22"/>
                <w:szCs w:val="22"/>
              </w:rPr>
              <w:t>Is the feedback from the customer generally negative or positive?</w:t>
            </w:r>
          </w:p>
          <w:p w14:paraId="792B99C6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48EE8B3D" w14:textId="77777777" w:rsidR="00E81AE6" w:rsidRPr="00E81AE6" w:rsidRDefault="00E81AE6" w:rsidP="00E81AE6">
      <w:pPr>
        <w:rPr>
          <w:rFonts w:asciiTheme="minorHAnsi" w:hAnsiTheme="minorHAnsi" w:cstheme="minorHAnsi"/>
          <w:sz w:val="22"/>
          <w:szCs w:val="22"/>
        </w:rPr>
      </w:pPr>
      <w:r w:rsidRPr="00E81AE6">
        <w:rPr>
          <w:rFonts w:asciiTheme="minorHAnsi" w:hAnsiTheme="minorHAnsi" w:cstheme="minorHAnsi"/>
          <w:sz w:val="22"/>
          <w:szCs w:val="2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1AE6" w:rsidRPr="00E81AE6" w14:paraId="33CCCAD9" w14:textId="77777777" w:rsidTr="0063301C">
        <w:trPr>
          <w:trHeight w:val="1398"/>
        </w:trPr>
        <w:tc>
          <w:tcPr>
            <w:tcW w:w="9016" w:type="dxa"/>
            <w:shd w:val="clear" w:color="auto" w:fill="auto"/>
          </w:tcPr>
          <w:p w14:paraId="02606DF1" w14:textId="77777777" w:rsidR="00E81AE6" w:rsidRPr="00E81AE6" w:rsidRDefault="00E81AE6" w:rsidP="00E81AE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81AE6">
              <w:rPr>
                <w:rFonts w:asciiTheme="minorHAnsi" w:hAnsiTheme="minorHAnsi" w:cstheme="minorHAnsi"/>
                <w:sz w:val="22"/>
                <w:szCs w:val="22"/>
              </w:rPr>
              <w:t>Is the feedback in the form of a Customer Complaint?</w:t>
            </w:r>
          </w:p>
          <w:p w14:paraId="486674AB" w14:textId="77777777" w:rsidR="00E81AE6" w:rsidRPr="00E81AE6" w:rsidRDefault="00E81AE6" w:rsidP="00E81AE6">
            <w:pPr>
              <w:rPr>
                <w:rFonts w:asciiTheme="minorHAnsi" w:hAnsiTheme="minorHAnsi" w:cstheme="minorHAnsi"/>
                <w:i/>
                <w:iCs/>
                <w:color w:val="44546A" w:themeColor="text2"/>
              </w:rPr>
            </w:pPr>
            <w:r w:rsidRPr="00E81AE6">
              <w:rPr>
                <w:rFonts w:asciiTheme="minorHAnsi" w:hAnsiTheme="minorHAnsi" w:cstheme="minorHAnsi"/>
                <w:i/>
                <w:iCs/>
                <w:color w:val="44546A" w:themeColor="text2"/>
              </w:rPr>
              <w:t xml:space="preserve">If yes, complete </w:t>
            </w:r>
            <w:r w:rsidRPr="00E81AE6">
              <w:rPr>
                <w:rFonts w:asciiTheme="minorHAnsi" w:hAnsiTheme="minorHAnsi" w:cstheme="minorHAnsi"/>
                <w:i/>
                <w:iCs/>
                <w:color w:val="44546A" w:themeColor="text2"/>
                <w:u w:val="single"/>
              </w:rPr>
              <w:t xml:space="preserve">GD F11 Customer Complaint Form </w:t>
            </w:r>
            <w:r w:rsidRPr="00E81AE6">
              <w:rPr>
                <w:rFonts w:asciiTheme="minorHAnsi" w:hAnsiTheme="minorHAnsi" w:cstheme="minorHAnsi"/>
                <w:i/>
                <w:iCs/>
                <w:color w:val="44546A" w:themeColor="text2"/>
              </w:rPr>
              <w:t xml:space="preserve">and follow </w:t>
            </w:r>
            <w:r w:rsidRPr="00E81AE6">
              <w:rPr>
                <w:rFonts w:asciiTheme="minorHAnsi" w:hAnsiTheme="minorHAnsi" w:cstheme="minorHAnsi"/>
                <w:i/>
                <w:iCs/>
                <w:color w:val="44546A" w:themeColor="text2"/>
                <w:u w:val="single"/>
              </w:rPr>
              <w:t>GD P18 Complaints Procedure</w:t>
            </w:r>
            <w:r w:rsidRPr="00E81AE6">
              <w:rPr>
                <w:rFonts w:asciiTheme="minorHAnsi" w:hAnsiTheme="minorHAnsi" w:cstheme="minorHAnsi"/>
                <w:i/>
                <w:iCs/>
                <w:color w:val="44546A" w:themeColor="text2"/>
              </w:rPr>
              <w:t>.</w:t>
            </w:r>
          </w:p>
          <w:p w14:paraId="1D968DDB" w14:textId="77777777" w:rsidR="00E81AE6" w:rsidRPr="00E81AE6" w:rsidRDefault="00E81AE6" w:rsidP="00E81AE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8EBAD3" w14:textId="77777777" w:rsidR="00E81AE6" w:rsidRPr="00E81AE6" w:rsidRDefault="00E81AE6" w:rsidP="00E81AE6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1AE6" w:rsidRPr="00E81AE6" w14:paraId="7CE33056" w14:textId="77777777" w:rsidTr="0063301C">
        <w:trPr>
          <w:trHeight w:val="1610"/>
        </w:trPr>
        <w:tc>
          <w:tcPr>
            <w:tcW w:w="9016" w:type="dxa"/>
            <w:shd w:val="clear" w:color="auto" w:fill="auto"/>
          </w:tcPr>
          <w:p w14:paraId="48A2223E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E81AE6">
              <w:rPr>
                <w:rFonts w:asciiTheme="minorHAnsi" w:eastAsia="Tahoma" w:hAnsiTheme="minorHAnsi" w:cstheme="minorHAnsi"/>
                <w:sz w:val="22"/>
                <w:szCs w:val="22"/>
              </w:rPr>
              <w:t>Does the feedback, positive or negative, relate to an individual?</w:t>
            </w:r>
          </w:p>
          <w:p w14:paraId="0F088C74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i/>
                <w:iCs/>
                <w:color w:val="44546A" w:themeColor="text2"/>
                <w:u w:val="single"/>
              </w:rPr>
            </w:pPr>
            <w:r w:rsidRPr="00E81AE6">
              <w:rPr>
                <w:rFonts w:asciiTheme="minorHAnsi" w:eastAsia="Tahoma" w:hAnsiTheme="minorHAnsi" w:cstheme="minorHAnsi"/>
                <w:i/>
                <w:iCs/>
                <w:color w:val="44546A" w:themeColor="text2"/>
                <w:u w:val="single"/>
              </w:rPr>
              <w:t>If yes, consider whether information should be entered in the individual's staff file</w:t>
            </w:r>
          </w:p>
          <w:p w14:paraId="5600EF25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32C2418A" w14:textId="77777777" w:rsidR="00E81AE6" w:rsidRPr="00E81AE6" w:rsidRDefault="00E81AE6" w:rsidP="00E81AE6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1AE6" w:rsidRPr="00E81AE6" w14:paraId="2FE10C5E" w14:textId="77777777" w:rsidTr="0063301C">
        <w:trPr>
          <w:trHeight w:val="1428"/>
        </w:trPr>
        <w:tc>
          <w:tcPr>
            <w:tcW w:w="9016" w:type="dxa"/>
            <w:shd w:val="clear" w:color="auto" w:fill="auto"/>
          </w:tcPr>
          <w:p w14:paraId="61590CFE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E81AE6">
              <w:rPr>
                <w:rFonts w:asciiTheme="minorHAnsi" w:eastAsia="Tahoma" w:hAnsiTheme="minorHAnsi" w:cstheme="minorHAnsi"/>
                <w:sz w:val="22"/>
                <w:szCs w:val="22"/>
              </w:rPr>
              <w:t>Is there anything we can put into place which would improve our processes?</w:t>
            </w:r>
          </w:p>
          <w:p w14:paraId="30545F84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67A43B93" w14:textId="77777777" w:rsidR="00E81AE6" w:rsidRPr="00E81AE6" w:rsidRDefault="00E81AE6" w:rsidP="00E81AE6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1AE6" w:rsidRPr="00E81AE6" w14:paraId="62FEC322" w14:textId="77777777" w:rsidTr="0063301C">
        <w:trPr>
          <w:trHeight w:val="1428"/>
        </w:trPr>
        <w:tc>
          <w:tcPr>
            <w:tcW w:w="9016" w:type="dxa"/>
            <w:shd w:val="clear" w:color="auto" w:fill="auto"/>
          </w:tcPr>
          <w:p w14:paraId="228E76E8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E81AE6">
              <w:rPr>
                <w:rFonts w:asciiTheme="minorHAnsi" w:eastAsia="Tahoma" w:hAnsiTheme="minorHAnsi" w:cstheme="minorHAnsi"/>
                <w:sz w:val="22"/>
                <w:szCs w:val="22"/>
              </w:rPr>
              <w:t>Is any further action required?</w:t>
            </w:r>
          </w:p>
          <w:p w14:paraId="4E746976" w14:textId="77777777" w:rsidR="00E81AE6" w:rsidRPr="00E81AE6" w:rsidRDefault="00E81AE6" w:rsidP="00E81AE6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6290E570" w14:textId="77777777" w:rsidR="00E81AE6" w:rsidRPr="00E81AE6" w:rsidRDefault="00E81AE6" w:rsidP="00E81AE6">
      <w:pPr>
        <w:rPr>
          <w:rFonts w:asciiTheme="minorHAnsi" w:hAnsiTheme="minorHAnsi" w:cstheme="minorHAnsi"/>
          <w:sz w:val="22"/>
          <w:szCs w:val="22"/>
        </w:rPr>
      </w:pPr>
    </w:p>
    <w:p w14:paraId="6BBEDDB7" w14:textId="77777777" w:rsidR="00E81AE6" w:rsidRPr="00E81AE6" w:rsidRDefault="00E81AE6" w:rsidP="00E81AE6">
      <w:pPr>
        <w:rPr>
          <w:rFonts w:asciiTheme="minorHAnsi" w:eastAsia="Tahoma" w:hAnsiTheme="minorHAnsi" w:cstheme="minorHAnsi"/>
          <w:sz w:val="22"/>
          <w:szCs w:val="22"/>
        </w:rPr>
      </w:pPr>
      <w:r w:rsidRPr="00E81AE6">
        <w:rPr>
          <w:rFonts w:asciiTheme="minorHAnsi" w:eastAsia="Tahoma" w:hAnsiTheme="minorHAnsi" w:cstheme="minorHAnsi"/>
          <w:sz w:val="22"/>
          <w:szCs w:val="22"/>
        </w:rPr>
        <w:t xml:space="preserve">When this form is completed, retain with the corresponding GD F06 and retain in the Project Folder for this installation. </w:t>
      </w:r>
    </w:p>
    <w:p w14:paraId="120167AB" w14:textId="77777777" w:rsidR="00011758" w:rsidRPr="00E81AE6" w:rsidRDefault="00011758" w:rsidP="00E81AE6">
      <w:pPr>
        <w:rPr>
          <w:rFonts w:asciiTheme="minorHAnsi" w:hAnsiTheme="minorHAnsi" w:cstheme="minorHAnsi"/>
          <w:sz w:val="22"/>
          <w:szCs w:val="22"/>
        </w:rPr>
      </w:pPr>
    </w:p>
    <w:sectPr w:rsidR="00011758" w:rsidRPr="00E81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E6"/>
    <w:rsid w:val="00011758"/>
    <w:rsid w:val="00073FE1"/>
    <w:rsid w:val="002639D0"/>
    <w:rsid w:val="003D52CA"/>
    <w:rsid w:val="00784701"/>
    <w:rsid w:val="00C207B1"/>
    <w:rsid w:val="00E8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403ED"/>
  <w15:chartTrackingRefBased/>
  <w15:docId w15:val="{B09D1ACE-1F24-4AA7-81FB-45B67336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AE6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AE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AE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AE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AE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AE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AE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AE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AE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AE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AE6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AE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AE6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AE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1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AE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A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81AE6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E81AE6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2025-06-16T11:06:00Z</dcterms:created>
  <dcterms:modified xsi:type="dcterms:W3CDTF">2025-06-16T11:13:00Z</dcterms:modified>
</cp:coreProperties>
</file>