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A838F" w14:textId="77777777" w:rsidR="00C43435" w:rsidRPr="002F58BB" w:rsidRDefault="00C43435" w:rsidP="00C4343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  <w:r w:rsidRPr="002F58BB">
        <w:rPr>
          <w:rFonts w:ascii="Open Sans" w:hAnsi="Open Sans" w:cs="Open Sans"/>
          <w:noProof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37F8E" wp14:editId="50A13583">
                <wp:simplePos x="0" y="0"/>
                <wp:positionH relativeFrom="column">
                  <wp:posOffset>4891177</wp:posOffset>
                </wp:positionH>
                <wp:positionV relativeFrom="paragraph">
                  <wp:posOffset>-702107</wp:posOffset>
                </wp:positionV>
                <wp:extent cx="1328205" cy="1406105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205" cy="140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4DA19" w14:textId="77777777" w:rsidR="00C43435" w:rsidRPr="00C43435" w:rsidRDefault="00DD13EF" w:rsidP="002F58BB">
                            <w:pPr>
                              <w:pStyle w:val="Name"/>
                              <w:ind w:right="-333"/>
                              <w:jc w:val="center"/>
                              <w:rPr>
                                <w:rFonts w:ascii="Proxima Nova Bl" w:hAnsi="Proxima Nova Bl" w:cs="Open Sans"/>
                                <w:b w:val="0"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079188B1" wp14:editId="03C924AB">
                                  <wp:extent cx="981855" cy="1183261"/>
                                  <wp:effectExtent l="0" t="0" r="0" b="0"/>
                                  <wp:docPr id="1" name="Picture 1" descr="C:\Users\aukraitc\AppData\Local\Microsoft\Windows\INetCache\Content.Word\DSC07966 (2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ukraitc\AppData\Local\Microsoft\Windows\INetCache\Content.Word\DSC07966 (2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4502" cy="1210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37F8E" id="Rectangle 3" o:spid="_x0000_s1026" style="position:absolute;margin-left:385.15pt;margin-top:-55.3pt;width:104.6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" filled="f" stroked="f">
                <v:textbox>
                  <w:txbxContent>
                    <w:p w14:paraId="4C64DA19" w14:textId="77777777" w:rsidR="00C43435" w:rsidRPr="00C43435" w:rsidRDefault="00DD13EF" w:rsidP="002F58BB">
                      <w:pPr>
                        <w:pStyle w:val="Name"/>
                        <w:ind w:right="-333"/>
                        <w:jc w:val="center"/>
                        <w:rPr>
                          <w:rFonts w:ascii="Proxima Nova Bl" w:hAnsi="Proxima Nova Bl" w:cs="Open Sans"/>
                          <w:b w:val="0"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079188B1" wp14:editId="03C924AB">
                            <wp:extent cx="981855" cy="1183261"/>
                            <wp:effectExtent l="0" t="0" r="0" b="0"/>
                            <wp:docPr id="1" name="Picture 1" descr="C:\Users\aukraitc\AppData\Local\Microsoft\Windows\INetCache\Content.Word\DSC07966 (2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ukraitc\AppData\Local\Microsoft\Windows\INetCache\Content.Word\DSC07966 (2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4502" cy="1210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B56A40E" w14:textId="63EF8B72" w:rsidR="00517E3F" w:rsidRDefault="00517E3F" w:rsidP="00517E3F">
      <w:pPr>
        <w:pStyle w:val="ContentHeading"/>
        <w:jc w:val="left"/>
        <w:rPr>
          <w:rFonts w:ascii="Open Sans" w:hAnsi="Open Sans" w:cs="Open Sans"/>
          <w:color w:val="auto"/>
          <w:sz w:val="20"/>
          <w:szCs w:val="20"/>
        </w:rPr>
      </w:pPr>
    </w:p>
    <w:p w14:paraId="77C56E8D" w14:textId="77777777" w:rsidR="002F58BB" w:rsidRPr="002F58BB" w:rsidRDefault="002F58BB" w:rsidP="00517E3F">
      <w:pPr>
        <w:pStyle w:val="ContentHeading"/>
        <w:jc w:val="left"/>
        <w:rPr>
          <w:rFonts w:ascii="Open Sans" w:hAnsi="Open Sans" w:cs="Open Sans"/>
          <w:color w:val="auto"/>
          <w:sz w:val="20"/>
          <w:szCs w:val="20"/>
        </w:rPr>
      </w:pPr>
    </w:p>
    <w:tbl>
      <w:tblPr>
        <w:tblStyle w:val="TableGrid"/>
        <w:tblW w:w="5615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98"/>
        <w:gridCol w:w="2075"/>
        <w:gridCol w:w="252"/>
        <w:gridCol w:w="2447"/>
        <w:gridCol w:w="3187"/>
        <w:gridCol w:w="61"/>
        <w:gridCol w:w="191"/>
      </w:tblGrid>
      <w:tr w:rsidR="002F58BB" w:rsidRPr="002F58BB" w14:paraId="43CDF331" w14:textId="77777777" w:rsidTr="002F58BB">
        <w:trPr>
          <w:trHeight w:val="526"/>
        </w:trPr>
        <w:tc>
          <w:tcPr>
            <w:tcW w:w="2200" w:type="pct"/>
            <w:gridSpan w:val="3"/>
            <w:shd w:val="clear" w:color="auto" w:fill="auto"/>
            <w:vAlign w:val="bottom"/>
          </w:tcPr>
          <w:p w14:paraId="55E08580" w14:textId="77777777" w:rsidR="00CC65A9" w:rsidRPr="002F58BB" w:rsidRDefault="00CC65A9" w:rsidP="008E46A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Phone: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+380954841712</w:t>
            </w:r>
          </w:p>
          <w:p w14:paraId="216E663B" w14:textId="77777777" w:rsidR="00CC65A9" w:rsidRPr="002F58BB" w:rsidRDefault="00CC65A9" w:rsidP="008E46A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Email:</w:t>
            </w:r>
            <w:r w:rsidR="00CD1C5C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andre.ukrainets@gmail.com</w:t>
            </w:r>
          </w:p>
          <w:p w14:paraId="23549A09" w14:textId="19FBDA80" w:rsidR="00CC65A9" w:rsidRPr="002F58BB" w:rsidRDefault="00CC65A9" w:rsidP="008E46A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Skype:</w:t>
            </w:r>
            <w:r w:rsidR="007C46C3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E46A6"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alphamaster85</w:t>
            </w:r>
          </w:p>
          <w:p w14:paraId="6DFA15FF" w14:textId="4D7DD7A7" w:rsidR="008F4A62" w:rsidRPr="002F58BB" w:rsidRDefault="008F4A62" w:rsidP="008F4A62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GitHub: </w:t>
            </w:r>
            <w:hyperlink r:id="rId9" w:history="1">
              <w:r w:rsidRPr="002F58BB">
                <w:rPr>
                  <w:rStyle w:val="Hyperlink"/>
                  <w:rFonts w:ascii="Open Sans" w:hAnsi="Open Sans" w:cs="Open Sans"/>
                  <w:sz w:val="20"/>
                  <w:szCs w:val="20"/>
                </w:rPr>
                <w:t>github.com/</w:t>
              </w:r>
              <w:proofErr w:type="spellStart"/>
              <w:r w:rsidRPr="002F58BB">
                <w:rPr>
                  <w:rStyle w:val="Hyperlink"/>
                  <w:rFonts w:ascii="Open Sans" w:hAnsi="Open Sans" w:cs="Open Sans"/>
                  <w:sz w:val="20"/>
                  <w:szCs w:val="20"/>
                </w:rPr>
                <w:t>aukraine</w:t>
              </w:r>
              <w:proofErr w:type="spellEnd"/>
            </w:hyperlink>
          </w:p>
          <w:p w14:paraId="7FA6125F" w14:textId="77777777" w:rsidR="00E736DF" w:rsidRPr="002F58BB" w:rsidRDefault="00E736DF" w:rsidP="008E46A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Linkedin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: </w:t>
            </w:r>
            <w:hyperlink r:id="rId10" w:history="1">
              <w:r w:rsidRPr="002F58BB">
                <w:rPr>
                  <w:rStyle w:val="Hyperlink"/>
                  <w:rFonts w:ascii="Open Sans" w:hAnsi="Open Sans" w:cs="Open Sans"/>
                  <w:sz w:val="20"/>
                  <w:szCs w:val="20"/>
                  <w:lang w:val="en-US"/>
                </w:rPr>
                <w:t>www.linkedin.com/in/aukraine/</w:t>
              </w:r>
            </w:hyperlink>
          </w:p>
        </w:tc>
        <w:tc>
          <w:tcPr>
            <w:tcW w:w="2800" w:type="pct"/>
            <w:gridSpan w:val="4"/>
            <w:shd w:val="clear" w:color="auto" w:fill="auto"/>
            <w:vAlign w:val="bottom"/>
          </w:tcPr>
          <w:p w14:paraId="211BD52D" w14:textId="77777777" w:rsidR="00CC65A9" w:rsidRPr="002F58BB" w:rsidRDefault="00D033B2" w:rsidP="00152E13">
            <w:pPr>
              <w:pStyle w:val="Name"/>
              <w:jc w:val="right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noProof/>
                <w:color w:val="auto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38ED501" wp14:editId="6E97F40E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-3175</wp:posOffset>
                      </wp:positionV>
                      <wp:extent cx="1678305" cy="31051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305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69C013" w14:textId="77777777" w:rsidR="00D033B2" w:rsidRPr="002F58BB" w:rsidRDefault="00D033B2" w:rsidP="002F58BB">
                                  <w:pPr>
                                    <w:ind w:right="-86"/>
                                    <w:jc w:val="right"/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</w:pPr>
                                  <w:proofErr w:type="spellStart"/>
                                  <w:r w:rsidRPr="002F58BB"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  <w:t>Andrii</w:t>
                                  </w:r>
                                  <w:proofErr w:type="spellEnd"/>
                                  <w:r w:rsidRPr="002F58BB"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58BB">
                                    <w:rPr>
                                      <w:b/>
                                      <w:sz w:val="32"/>
                                      <w:szCs w:val="24"/>
                                    </w:rPr>
                                    <w:t>Ukrainets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8ED5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148.25pt;margin-top:-.25pt;width:132.15pt;height:24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" stroked="f">
                      <v:textbox>
                        <w:txbxContent>
                          <w:p w14:paraId="7E69C013" w14:textId="77777777" w:rsidR="00D033B2" w:rsidRPr="002F58BB" w:rsidRDefault="00D033B2" w:rsidP="002F58BB">
                            <w:pPr>
                              <w:ind w:right="-86"/>
                              <w:jc w:val="right"/>
                              <w:rPr>
                                <w:b/>
                                <w:sz w:val="32"/>
                                <w:szCs w:val="24"/>
                              </w:rPr>
                            </w:pPr>
                            <w:proofErr w:type="spellStart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>Andrii</w:t>
                            </w:r>
                            <w:proofErr w:type="spellEnd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F58BB">
                              <w:rPr>
                                <w:b/>
                                <w:sz w:val="32"/>
                                <w:szCs w:val="24"/>
                              </w:rPr>
                              <w:t>Ukrainets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F58BB" w:rsidRPr="002F58BB" w14:paraId="2E978951" w14:textId="77777777" w:rsidTr="002F58BB">
        <w:trPr>
          <w:trHeight w:val="598"/>
        </w:trPr>
        <w:tc>
          <w:tcPr>
            <w:tcW w:w="2080" w:type="pct"/>
            <w:gridSpan w:val="2"/>
            <w:shd w:val="clear" w:color="auto" w:fill="auto"/>
            <w:vAlign w:val="bottom"/>
          </w:tcPr>
          <w:p w14:paraId="4EF78274" w14:textId="77777777" w:rsidR="00CC65A9" w:rsidRPr="002F58BB" w:rsidRDefault="00CC65A9" w:rsidP="00D033B2">
            <w:pPr>
              <w:pStyle w:val="PersonalInfo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2920" w:type="pct"/>
            <w:gridSpan w:val="5"/>
            <w:shd w:val="clear" w:color="auto" w:fill="auto"/>
            <w:vAlign w:val="bottom"/>
          </w:tcPr>
          <w:p w14:paraId="08548C50" w14:textId="4200BDD5" w:rsidR="00CC65A9" w:rsidRPr="002F58BB" w:rsidRDefault="002F58BB" w:rsidP="002F58BB">
            <w:pPr>
              <w:pStyle w:val="PersonalInfoRight"/>
              <w:ind w:right="110"/>
              <w:rPr>
                <w:rFonts w:ascii="Open Sans" w:hAnsi="Open Sans" w:cs="Open Sans"/>
                <w:szCs w:val="20"/>
              </w:rPr>
            </w:pPr>
            <w:r w:rsidRPr="002F1FD6">
              <w:rPr>
                <w:rFonts w:ascii="Open Sans" w:hAnsi="Open Sans" w:cs="Open Sans"/>
                <w:sz w:val="22"/>
              </w:rPr>
              <w:t xml:space="preserve">Python/Ruby Software </w:t>
            </w:r>
            <w:r w:rsidRPr="002F1FD6">
              <w:rPr>
                <w:rFonts w:ascii="Open Sans" w:hAnsi="Open Sans" w:cs="Open Sans"/>
                <w:bCs/>
                <w:sz w:val="22"/>
              </w:rPr>
              <w:t>Engineer</w:t>
            </w:r>
          </w:p>
        </w:tc>
      </w:tr>
      <w:tr w:rsidR="002F58BB" w:rsidRPr="002F58BB" w14:paraId="54B5FDED" w14:textId="77777777" w:rsidTr="002F58BB">
        <w:trPr>
          <w:trHeight w:val="219"/>
        </w:trPr>
        <w:tc>
          <w:tcPr>
            <w:tcW w:w="5000" w:type="pct"/>
            <w:gridSpan w:val="7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067BC15F" w14:textId="77777777" w:rsidR="00CC65A9" w:rsidRPr="002F58BB" w:rsidRDefault="00CC65A9" w:rsidP="00325835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3389E35F" w14:textId="77777777" w:rsidTr="002F58BB">
        <w:trPr>
          <w:gridAfter w:val="2"/>
          <w:wAfter w:w="120" w:type="pct"/>
          <w:trHeight w:val="598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4DB5193" w14:textId="77777777" w:rsidR="00CC65A9" w:rsidRPr="002F58BB" w:rsidRDefault="00CC65A9" w:rsidP="00651224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Summary of Qualifications</w:t>
            </w:r>
          </w:p>
        </w:tc>
        <w:tc>
          <w:tcPr>
            <w:tcW w:w="3787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1747BDF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I have been working for almost one year at SoftServe as a Software Engineer. And I have </w:t>
            </w:r>
            <w:proofErr w:type="gramStart"/>
            <w:r w:rsidRPr="002F58BB">
              <w:rPr>
                <w:rFonts w:ascii="Open Sans" w:hAnsi="Open Sans" w:cs="Open Sans"/>
                <w:sz w:val="20"/>
                <w:szCs w:val="20"/>
              </w:rPr>
              <w:t>4 month</w:t>
            </w:r>
            <w:proofErr w:type="gramEnd"/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 experience in training project at IT Academy. I am Python and Ruby back-end developer. Deal with some frontend frameworks, RDBMS and NoSQL technologies. </w:t>
            </w:r>
          </w:p>
          <w:p w14:paraId="5CC0EAB5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was working all time</w:t>
            </w:r>
            <w:r w:rsidRPr="002F58BB">
              <w:rPr>
                <w:rFonts w:ascii="Open Sans" w:hAnsi="Open Sans" w:cs="Open Sans"/>
                <w:sz w:val="20"/>
                <w:szCs w:val="20"/>
                <w:lang w:val="uk-UA"/>
              </w:rPr>
              <w:t xml:space="preserve">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on creating or improving web applications based on different frameworks on the backend and frontend sides, using different database technologies and tools for development, testing and delivery.</w:t>
            </w:r>
          </w:p>
          <w:p w14:paraId="6FF913A4" w14:textId="77777777" w:rsidR="00D05C56" w:rsidRPr="002F58BB" w:rsidRDefault="00D05C56" w:rsidP="002F58BB">
            <w:pPr>
              <w:ind w:right="-184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was part of both small teams and strong and large groups of specialists from different locations.</w:t>
            </w:r>
          </w:p>
          <w:p w14:paraId="41737E61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 am very interested in working on the backend, developing new APIs to work with the application and databases, implementing a high level of security and refactoring legacy code.</w:t>
            </w:r>
          </w:p>
          <w:p w14:paraId="06C41633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My English level is Intermediate-low.</w:t>
            </w:r>
          </w:p>
          <w:p w14:paraId="2B945687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I’m hard working, result-oriented, self-motivated, compromise, responsible, making quick decisions, thinking analytical.</w:t>
            </w:r>
          </w:p>
          <w:p w14:paraId="74C85520" w14:textId="77777777" w:rsidR="00D05C56" w:rsidRPr="002F58BB" w:rsidRDefault="00D05C56" w:rsidP="00D05C56">
            <w:pPr>
              <w:ind w:right="-103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Completed few courses about Python, Web UI, MVC pattern, Client-Server model, MongoDB and MuleSoft platform.</w:t>
            </w:r>
          </w:p>
          <w:p w14:paraId="5582FA2C" w14:textId="72BD529B" w:rsidR="00E736DF" w:rsidRDefault="00D05C56" w:rsidP="00D05C56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Ready to learn new technologies and approaches, work in team.</w:t>
            </w:r>
          </w:p>
          <w:p w14:paraId="6417064F" w14:textId="77777777" w:rsidR="002F58BB" w:rsidRPr="002F58BB" w:rsidRDefault="002F58BB" w:rsidP="00D05C56">
            <w:p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  <w:p w14:paraId="1CC458A8" w14:textId="77777777" w:rsidR="00E736DF" w:rsidRPr="002F58BB" w:rsidRDefault="00E736DF" w:rsidP="00651224">
            <w:pPr>
              <w:jc w:val="both"/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shd w:val="clear" w:color="auto" w:fill="FFFFFF"/>
              </w:rPr>
              <w:t xml:space="preserve">Instead of many words look into my CV: </w:t>
            </w:r>
            <w:hyperlink r:id="rId11" w:history="1">
              <w:r w:rsidRPr="002F58BB">
                <w:rPr>
                  <w:rStyle w:val="Hyperlink"/>
                  <w:rFonts w:ascii="Open Sans" w:hAnsi="Open Sans" w:cs="Open Sans"/>
                  <w:sz w:val="20"/>
                  <w:szCs w:val="20"/>
                  <w:shd w:val="clear" w:color="auto" w:fill="FFFFFF"/>
                </w:rPr>
                <w:t>http://aukraine.github.io</w:t>
              </w:r>
            </w:hyperlink>
          </w:p>
        </w:tc>
      </w:tr>
      <w:tr w:rsidR="002F58BB" w:rsidRPr="002F58BB" w14:paraId="1AC77F18" w14:textId="77777777" w:rsidTr="002F58BB">
        <w:trPr>
          <w:trHeight w:val="216"/>
        </w:trPr>
        <w:tc>
          <w:tcPr>
            <w:tcW w:w="5000" w:type="pct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BE49225" w14:textId="77777777" w:rsidR="00CC65A9" w:rsidRPr="002F58BB" w:rsidRDefault="00CC65A9" w:rsidP="00651224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DD54512" w14:textId="77777777" w:rsidTr="002F58BB">
        <w:trPr>
          <w:gridAfter w:val="1"/>
          <w:wAfter w:w="91" w:type="pct"/>
          <w:trHeight w:val="729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7263738A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Skills</w:t>
            </w:r>
          </w:p>
        </w:tc>
        <w:tc>
          <w:tcPr>
            <w:tcW w:w="227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D443B7E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 w:line="276" w:lineRule="auto"/>
              <w:ind w:left="360" w:hanging="360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Programming Languages/ Technologies</w:t>
            </w:r>
          </w:p>
          <w:p w14:paraId="0DAB153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Python (2.7, 3.6)</w:t>
            </w:r>
          </w:p>
          <w:p w14:paraId="77587FB1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Ruby</w:t>
            </w:r>
          </w:p>
          <w:p w14:paraId="19279E6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JavaScript/jQuery</w:t>
            </w:r>
          </w:p>
          <w:p w14:paraId="007B9AEE" w14:textId="77777777" w:rsid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JSON/XML/YAML/RAML</w:t>
            </w:r>
          </w:p>
          <w:p w14:paraId="70F7E162" w14:textId="5FDEC6C0" w:rsidR="002E632A" w:rsidRP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SQL</w:t>
            </w:r>
          </w:p>
          <w:p w14:paraId="55D8659B" w14:textId="21270502" w:rsidR="00D05C56" w:rsidRPr="002E632A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0" w:hanging="190"/>
              <w:rPr>
                <w:rFonts w:ascii="Open Sans" w:hAnsi="Open Sans" w:cs="Open Sans"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sz w:val="20"/>
                <w:szCs w:val="20"/>
              </w:rPr>
              <w:t>Bash</w:t>
            </w:r>
          </w:p>
          <w:p w14:paraId="69BEC6A5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 w:line="276" w:lineRule="auto"/>
              <w:ind w:left="360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RDBMS </w:t>
            </w:r>
          </w:p>
          <w:p w14:paraId="56D791E4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SQLite</w:t>
            </w:r>
          </w:p>
          <w:p w14:paraId="2704AB86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PostgreSQL</w:t>
            </w:r>
          </w:p>
          <w:p w14:paraId="79350965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MySQL</w:t>
            </w:r>
          </w:p>
          <w:p w14:paraId="29919B64" w14:textId="77777777" w:rsidR="00D05C56" w:rsidRPr="002E632A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ind w:left="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NoSQL</w:t>
            </w:r>
          </w:p>
          <w:p w14:paraId="52030BE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MongoDB</w:t>
            </w:r>
          </w:p>
          <w:p w14:paraId="31FDD3F9" w14:textId="77777777" w:rsidR="002E632A" w:rsidRDefault="002E632A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rPr>
                <w:rFonts w:ascii="Open Sans" w:hAnsi="Open Sans" w:cs="Open Sans"/>
                <w:sz w:val="20"/>
                <w:szCs w:val="20"/>
              </w:rPr>
            </w:pPr>
          </w:p>
          <w:p w14:paraId="788C9552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lastRenderedPageBreak/>
              <w:t>Methodologies</w:t>
            </w:r>
          </w:p>
          <w:p w14:paraId="444955B6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Agile,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Scrum</w:t>
            </w:r>
          </w:p>
          <w:p w14:paraId="6416B9E1" w14:textId="77777777" w:rsidR="002E632A" w:rsidRPr="002F58BB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Test Driven Development</w:t>
            </w:r>
          </w:p>
          <w:p w14:paraId="56E5E11A" w14:textId="77777777" w:rsidR="002E632A" w:rsidRPr="002E632A" w:rsidRDefault="002E632A" w:rsidP="002E632A">
            <w:pPr>
              <w:pStyle w:val="BulletedList"/>
              <w:numPr>
                <w:ilvl w:val="0"/>
                <w:numId w:val="0"/>
              </w:numPr>
              <w:spacing w:before="120" w:after="20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eastAsia="Calibri" w:hAnsi="Open Sans" w:cs="Open Sans"/>
                <w:b/>
                <w:bCs/>
                <w:sz w:val="20"/>
                <w:szCs w:val="20"/>
              </w:rPr>
              <w:t>Operating Systems</w:t>
            </w:r>
          </w:p>
          <w:p w14:paraId="4BF97FA8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Windows</w:t>
            </w:r>
          </w:p>
          <w:p w14:paraId="3DA3285F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Ubuntu</w:t>
            </w:r>
          </w:p>
          <w:p w14:paraId="52275D9F" w14:textId="3AB3302E" w:rsidR="00D05C56" w:rsidRPr="002F58BB" w:rsidRDefault="002E632A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macOS</w:t>
            </w:r>
          </w:p>
        </w:tc>
        <w:tc>
          <w:tcPr>
            <w:tcW w:w="1545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ADE7B3A" w14:textId="77777777" w:rsidR="00D05C56" w:rsidRPr="002F58BB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311" w:hanging="360"/>
              <w:rPr>
                <w:rFonts w:ascii="Open Sans" w:hAnsi="Open Sans" w:cs="Open Sans"/>
                <w:sz w:val="10"/>
                <w:szCs w:val="10"/>
              </w:rPr>
            </w:pPr>
          </w:p>
          <w:p w14:paraId="642A32DD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right="3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Frameworks</w:t>
            </w:r>
          </w:p>
          <w:p w14:paraId="41EE3D79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Django REST Framework</w:t>
            </w:r>
          </w:p>
          <w:p w14:paraId="6BB9281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Flask</w:t>
            </w:r>
          </w:p>
          <w:p w14:paraId="3943F21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Ruby on Rails</w:t>
            </w:r>
          </w:p>
          <w:p w14:paraId="7EAB4062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ReactJS (+ Material</w:t>
            </w:r>
            <w:r w:rsidRPr="002F58BB">
              <w:rPr>
                <w:rFonts w:ascii="Open Sans" w:hAnsi="Open Sans" w:cs="Open Sans"/>
                <w:sz w:val="20"/>
                <w:szCs w:val="20"/>
                <w:lang w:val="uk-UA"/>
              </w:rPr>
              <w:t xml:space="preserve">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>UI)</w:t>
            </w:r>
          </w:p>
          <w:p w14:paraId="0AD1DC4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MuleSoft</w:t>
            </w:r>
          </w:p>
          <w:p w14:paraId="55A2B5E5" w14:textId="77777777" w:rsidR="00D05C56" w:rsidRPr="002E632A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ind w:left="11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Virtualization Tools</w:t>
            </w:r>
          </w:p>
          <w:p w14:paraId="5E28E97B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Docker</w:t>
            </w:r>
          </w:p>
          <w:p w14:paraId="16D5B6E0" w14:textId="77777777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 xml:space="preserve">Development Tools </w:t>
            </w:r>
          </w:p>
          <w:p w14:paraId="1FD570DD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PyCharm/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</w:rPr>
              <w:t>RubyMine</w:t>
            </w:r>
            <w:proofErr w:type="spellEnd"/>
          </w:p>
          <w:p w14:paraId="5A579EAF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Postman</w:t>
            </w:r>
          </w:p>
          <w:p w14:paraId="6E6F7597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Compass</w:t>
            </w:r>
          </w:p>
          <w:p w14:paraId="7F19A3CD" w14:textId="77777777" w:rsidR="002E632A" w:rsidRDefault="002E632A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sz w:val="20"/>
                <w:szCs w:val="20"/>
              </w:rPr>
            </w:pPr>
          </w:p>
          <w:p w14:paraId="4D158E7D" w14:textId="77777777" w:rsidR="002E632A" w:rsidRDefault="002E632A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sz w:val="20"/>
                <w:szCs w:val="20"/>
              </w:rPr>
            </w:pPr>
          </w:p>
          <w:p w14:paraId="080D0AC1" w14:textId="15ADF17A" w:rsidR="00D05C56" w:rsidRPr="002E632A" w:rsidRDefault="00D05C56" w:rsidP="002F58B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right="-67" w:hanging="36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lastRenderedPageBreak/>
              <w:t xml:space="preserve">Testing </w:t>
            </w:r>
          </w:p>
          <w:p w14:paraId="77625032" w14:textId="653FC3BE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</w:rPr>
              <w:t>Pytest</w:t>
            </w:r>
            <w:proofErr w:type="spellEnd"/>
          </w:p>
          <w:p w14:paraId="11AB9650" w14:textId="77777777" w:rsidR="00D05C56" w:rsidRPr="002F58BB" w:rsidRDefault="00D05C56" w:rsidP="00D05C56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Cucumber</w:t>
            </w:r>
          </w:p>
          <w:p w14:paraId="7EB2302F" w14:textId="2C80CBC9" w:rsidR="002E632A" w:rsidRPr="002F58BB" w:rsidRDefault="00D05C56" w:rsidP="002E632A">
            <w:pPr>
              <w:pStyle w:val="BulletedList"/>
              <w:numPr>
                <w:ilvl w:val="0"/>
                <w:numId w:val="31"/>
              </w:numPr>
              <w:spacing w:before="120" w:after="200"/>
              <w:ind w:left="171" w:right="-67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Spec, Capybara</w:t>
            </w:r>
          </w:p>
          <w:p w14:paraId="1A034BF0" w14:textId="77777777" w:rsidR="002E632A" w:rsidRPr="002E632A" w:rsidRDefault="002E632A" w:rsidP="002E632A">
            <w:pPr>
              <w:pStyle w:val="BulletedList"/>
              <w:numPr>
                <w:ilvl w:val="0"/>
                <w:numId w:val="0"/>
              </w:numPr>
              <w:tabs>
                <w:tab w:val="left" w:pos="450"/>
              </w:tabs>
              <w:spacing w:before="120" w:after="20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E632A">
              <w:rPr>
                <w:rFonts w:ascii="Open Sans" w:hAnsi="Open Sans" w:cs="Open Sans"/>
                <w:b/>
                <w:bCs/>
                <w:sz w:val="20"/>
                <w:szCs w:val="20"/>
              </w:rPr>
              <w:t>CI/CD</w:t>
            </w:r>
          </w:p>
          <w:p w14:paraId="0B84EB3E" w14:textId="77777777" w:rsidR="002E632A" w:rsidRPr="002F58BB" w:rsidRDefault="002E632A" w:rsidP="002E632A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Jenkins</w:t>
            </w:r>
          </w:p>
          <w:p w14:paraId="4B3F7E18" w14:textId="354F350E" w:rsidR="00D05C56" w:rsidRPr="002F58BB" w:rsidRDefault="002E632A" w:rsidP="002E632A">
            <w:pPr>
              <w:pStyle w:val="BulletedList"/>
              <w:numPr>
                <w:ilvl w:val="0"/>
                <w:numId w:val="31"/>
              </w:numPr>
              <w:tabs>
                <w:tab w:val="left" w:pos="450"/>
              </w:tabs>
              <w:spacing w:before="120" w:after="200"/>
              <w:ind w:left="191" w:hanging="18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GitHub Actions</w:t>
            </w:r>
          </w:p>
        </w:tc>
      </w:tr>
      <w:tr w:rsidR="002F58BB" w:rsidRPr="002F58BB" w14:paraId="382C6042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C7A206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A9F9BE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880D159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9758312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2CD00C22" w14:textId="42A20852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gram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SoftServe,  July</w:t>
            </w:r>
            <w:proofErr w:type="gram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2019 – June 2020</w:t>
            </w:r>
          </w:p>
          <w:p w14:paraId="446E3DDB" w14:textId="12CB3136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Ruby Software Engineer (Back-End Developer), 5 months</w:t>
            </w:r>
          </w:p>
          <w:p w14:paraId="5E594BAF" w14:textId="77777777" w:rsidR="00D05C56" w:rsidRPr="002F58BB" w:rsidRDefault="00D05C56" w:rsidP="00D05C56">
            <w:pPr>
              <w:pStyle w:val="ListParagraph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upgrade individual applications in the mono repository</w:t>
            </w:r>
          </w:p>
          <w:p w14:paraId="22B97389" w14:textId="77777777" w:rsidR="00D05C56" w:rsidRPr="002F58BB" w:rsidRDefault="00D05C56" w:rsidP="00D05C56">
            <w:pPr>
              <w:pStyle w:val="ListParagraph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fix specs and the reasons for their incorrect operation in the code</w:t>
            </w:r>
          </w:p>
          <w:p w14:paraId="3F920505" w14:textId="77777777" w:rsidR="00D05C56" w:rsidRPr="002F58BB" w:rsidRDefault="00D05C56" w:rsidP="00D05C56">
            <w:pPr>
              <w:pStyle w:val="ListParagraph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write new specs to increase code coverage</w:t>
            </w:r>
          </w:p>
          <w:p w14:paraId="5FD757C6" w14:textId="77777777" w:rsidR="00D05C56" w:rsidRPr="002F58BB" w:rsidRDefault="00D05C56" w:rsidP="00D05C56">
            <w:pPr>
              <w:pStyle w:val="ListParagraph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tests on Jenkins CI</w:t>
            </w:r>
          </w:p>
          <w:p w14:paraId="634F214B" w14:textId="77777777" w:rsidR="00D05C56" w:rsidRPr="002F58BB" w:rsidRDefault="00D05C56" w:rsidP="00D05C56">
            <w:pPr>
              <w:pStyle w:val="ListParagraph"/>
              <w:numPr>
                <w:ilvl w:val="0"/>
                <w:numId w:val="23"/>
              </w:numPr>
              <w:ind w:left="651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deploy environments on Jenkins CD</w:t>
            </w:r>
          </w:p>
          <w:p w14:paraId="0FF4325D" w14:textId="78E62869" w:rsidR="00D05C56" w:rsidRPr="002F58BB" w:rsidRDefault="00D05C56" w:rsidP="00D05C56">
            <w:pPr>
              <w:pStyle w:val="Default"/>
              <w:numPr>
                <w:ilvl w:val="0"/>
                <w:numId w:val="23"/>
              </w:numPr>
              <w:ind w:left="651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  <w:lang w:val="en-US"/>
              </w:rPr>
              <w:t xml:space="preserve">run and fix integration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cucumber</w:t>
            </w:r>
            <w:proofErr w:type="spellEnd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r w:rsidRPr="002F58BB">
              <w:rPr>
                <w:rFonts w:ascii="Open Sans" w:eastAsia="Calibri" w:hAnsi="Open Sans" w:cs="Open Sans"/>
                <w:sz w:val="20"/>
                <w:szCs w:val="20"/>
                <w:lang w:val="en-US"/>
              </w:rPr>
              <w:t>tests on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different</w:t>
            </w:r>
            <w:proofErr w:type="spellEnd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environments</w:t>
            </w:r>
            <w:proofErr w:type="spellEnd"/>
          </w:p>
          <w:p w14:paraId="30A9355D" w14:textId="77777777" w:rsidR="00D05C56" w:rsidRPr="002F58BB" w:rsidRDefault="00D05C56" w:rsidP="00D05C56">
            <w:pPr>
              <w:pStyle w:val="Default"/>
              <w:ind w:left="651"/>
              <w:rPr>
                <w:rFonts w:ascii="Open Sans" w:eastAsia="Calibri" w:hAnsi="Open Sans" w:cs="Open Sans"/>
                <w:sz w:val="20"/>
                <w:szCs w:val="20"/>
              </w:rPr>
            </w:pPr>
          </w:p>
          <w:p w14:paraId="346E1801" w14:textId="2AAED37D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Python Software Engineer (Back-End Developer), 7 months</w:t>
            </w:r>
          </w:p>
          <w:p w14:paraId="7E9BC04B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create API on server side</w:t>
            </w:r>
          </w:p>
          <w:p w14:paraId="382CE699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develop pipelines for getting data from Mongo DB</w:t>
            </w:r>
          </w:p>
          <w:p w14:paraId="2D973E0B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pytest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for API</w:t>
            </w:r>
          </w:p>
          <w:p w14:paraId="1E340A42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keep documentation and create Postman API’s collection</w:t>
            </w:r>
          </w:p>
          <w:p w14:paraId="4D7A4CC9" w14:textId="77777777" w:rsidR="00D05C56" w:rsidRPr="002F58BB" w:rsidRDefault="00D05C56" w:rsidP="00D05C56">
            <w:pPr>
              <w:pStyle w:val="Default"/>
              <w:numPr>
                <w:ilvl w:val="0"/>
                <w:numId w:val="24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debugging and code review</w:t>
            </w:r>
          </w:p>
          <w:p w14:paraId="67E08772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2BB904BF" w14:textId="04F6B5F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KarpatyAvtotsentr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LLC Chernivtsi, March 2015 – February 2019 </w:t>
            </w:r>
          </w:p>
          <w:p w14:paraId="73F7CF2D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Manager of sales department of spare parts </w:t>
            </w:r>
          </w:p>
          <w:p w14:paraId="04D3EF9B" w14:textId="77777777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selection of spare parts in the electronic catalog </w:t>
            </w:r>
          </w:p>
          <w:p w14:paraId="5FA16C4B" w14:textId="0991C9DB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jc w:val="both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the formation and maintenance of a network of wholesale customers under the special program of the importer Nora </w:t>
            </w:r>
          </w:p>
          <w:p w14:paraId="4EC45FF9" w14:textId="77777777" w:rsidR="00D05C56" w:rsidRPr="002F58BB" w:rsidRDefault="00D05C56" w:rsidP="00D05C56">
            <w:pPr>
              <w:pStyle w:val="Default"/>
              <w:numPr>
                <w:ilvl w:val="0"/>
                <w:numId w:val="15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work in the software package of PT-Auto on the platform 1C: Enterprise </w:t>
            </w:r>
          </w:p>
          <w:p w14:paraId="5EA2AE6B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220A2C58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Armed Forces of Ukraine, Mobilized, March 2014 - March 2015 </w:t>
            </w:r>
          </w:p>
          <w:p w14:paraId="7B53EDE7" w14:textId="77777777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officer of the department of the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Kitsman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district military commissariat </w:t>
            </w:r>
          </w:p>
          <w:p w14:paraId="29C9FC5B" w14:textId="32D9607D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jc w:val="both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deputy commander of the company with the arms of 8 battalions of territorial defense </w:t>
            </w:r>
          </w:p>
          <w:p w14:paraId="44E2FFD5" w14:textId="77777777" w:rsidR="00D05C56" w:rsidRPr="002F58BB" w:rsidRDefault="00D05C56" w:rsidP="00D05C56">
            <w:pPr>
              <w:pStyle w:val="Default"/>
              <w:numPr>
                <w:ilvl w:val="0"/>
                <w:numId w:val="16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officer of the Chernivtsi Oblast Military Commissariat Provision </w:t>
            </w:r>
          </w:p>
          <w:p w14:paraId="537D60E0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1C102F8F" w14:textId="2EF4C184" w:rsidR="00D05C56" w:rsidRPr="002F58BB" w:rsidRDefault="00D05C56" w:rsidP="00D05C56">
            <w:pPr>
              <w:pStyle w:val="Default"/>
              <w:ind w:right="27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Kalinichenko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S.V. Motor-Techies, Administrator, part-time job, September 2013 - March 2014 </w:t>
            </w:r>
          </w:p>
          <w:p w14:paraId="33FD50D3" w14:textId="77777777" w:rsidR="00D05C56" w:rsidRPr="002F58BB" w:rsidRDefault="00D05C56" w:rsidP="00D05C56">
            <w:pPr>
              <w:pStyle w:val="Default"/>
              <w:numPr>
                <w:ilvl w:val="0"/>
                <w:numId w:val="17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introduction of IC “1С: Enterprise. Alfa Auto” </w:t>
            </w:r>
          </w:p>
          <w:p w14:paraId="18127A42" w14:textId="77777777" w:rsidR="00D05C56" w:rsidRPr="002F58BB" w:rsidRDefault="00D05C56" w:rsidP="00D05C56">
            <w:pPr>
              <w:pStyle w:val="Default"/>
              <w:numPr>
                <w:ilvl w:val="0"/>
                <w:numId w:val="17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organization of work of computer network and terminals </w:t>
            </w:r>
          </w:p>
          <w:p w14:paraId="17E8F405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  <w:p w14:paraId="5EE62693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IE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Mulyk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J.V. "TIR Service Camping", Senior Manager, 2008 - March 2014 </w:t>
            </w:r>
          </w:p>
          <w:p w14:paraId="3E62CF89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work with suppliers </w:t>
            </w:r>
          </w:p>
          <w:p w14:paraId="6FC09774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organization of work with car service employees </w:t>
            </w:r>
          </w:p>
          <w:p w14:paraId="4A7F316E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tax reporting </w:t>
            </w:r>
          </w:p>
          <w:p w14:paraId="0C981F35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control of the economic activity of the car service center </w:t>
            </w:r>
          </w:p>
          <w:p w14:paraId="42F1EA5A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selection of spare parts </w:t>
            </w:r>
          </w:p>
          <w:p w14:paraId="10937446" w14:textId="77777777" w:rsidR="00D05C56" w:rsidRPr="002F58BB" w:rsidRDefault="00D05C56" w:rsidP="00D05C56">
            <w:pPr>
              <w:pStyle w:val="Default"/>
              <w:numPr>
                <w:ilvl w:val="0"/>
                <w:numId w:val="18"/>
              </w:numPr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lastRenderedPageBreak/>
              <w:t xml:space="preserve">organization of their delivery (replacement, shipment) </w:t>
            </w:r>
          </w:p>
          <w:p w14:paraId="1CFE07E0" w14:textId="48982A16" w:rsidR="00D05C56" w:rsidRPr="002F58BB" w:rsidRDefault="00D05C56" w:rsidP="00D05C56">
            <w:pPr>
              <w:pStyle w:val="Default"/>
              <w:ind w:left="651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</w:tc>
      </w:tr>
      <w:tr w:rsidR="002F58BB" w:rsidRPr="002F58BB" w14:paraId="1028E3AB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637AC6C" w14:textId="620CE78D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lastRenderedPageBreak/>
              <w:t>Projects:</w:t>
            </w: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20DE6DD9" w14:textId="40523853" w:rsidR="00D05C56" w:rsidRPr="002F58BB" w:rsidRDefault="00D05C56" w:rsidP="00D05C56">
            <w:pPr>
              <w:pStyle w:val="Default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>“</w:t>
            </w:r>
            <w:r w:rsidR="002F58BB"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 xml:space="preserve">Web </w:t>
            </w:r>
            <w:r w:rsidRPr="002F58BB">
              <w:rPr>
                <w:rFonts w:ascii="Open Sans" w:hAnsi="Open Sans" w:cs="Open Sans"/>
                <w:b/>
                <w:sz w:val="20"/>
                <w:szCs w:val="20"/>
                <w:lang w:val="en-US"/>
              </w:rPr>
              <w:t>application for remote communication”</w:t>
            </w:r>
          </w:p>
        </w:tc>
      </w:tr>
      <w:tr w:rsidR="002F58BB" w:rsidRPr="002F58BB" w14:paraId="6C90E70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3088267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187F73F9" w14:textId="77777777" w:rsidR="00D05C56" w:rsidRPr="002F58BB" w:rsidRDefault="00D05C56" w:rsidP="00D05C56">
            <w:pPr>
              <w:pStyle w:val="Default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2F58BB" w:rsidRPr="002F58BB" w14:paraId="7DB7DEE9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0EC2D47" w14:textId="5415C3FF" w:rsidR="00D05C56" w:rsidRPr="002F58BB" w:rsidRDefault="00D05C56" w:rsidP="00D05C56">
            <w:pPr>
              <w:pStyle w:val="ContentBodyBold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003C9961" w14:textId="1E00FDE4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Upgrade Team Developer, US company, 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75-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8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5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 team members</w:t>
            </w:r>
          </w:p>
          <w:p w14:paraId="2FD4D948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46E8EE98" w14:textId="77777777" w:rsidR="00D05C56" w:rsidRPr="002F58BB" w:rsidRDefault="00D05C56" w:rsidP="00D05C56">
            <w:pPr>
              <w:pStyle w:val="ListParagraph"/>
              <w:ind w:left="226" w:right="-103"/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t>Upgrade web application for remote communication of the doctor with patients and filling of the corresponding accompanying documents.</w:t>
            </w:r>
          </w:p>
          <w:p w14:paraId="1F655DAF" w14:textId="72F4CBD0" w:rsidR="00D05C56" w:rsidRPr="002F58BB" w:rsidRDefault="00D05C56" w:rsidP="00D05C56">
            <w:pPr>
              <w:pStyle w:val="ListParagraph"/>
              <w:ind w:left="226" w:right="-103"/>
              <w:jc w:val="both"/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t xml:space="preserve">The project was built on old legacy code, and the main goal was to step by step upgrade all sub applications to the latest version of 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>Ruby</w:t>
            </w:r>
            <w:r w:rsidR="002F58BB">
              <w:rPr>
                <w:rFonts w:ascii="Open Sans" w:hAnsi="Open Sans" w:cs="Open Sans"/>
                <w:bCs/>
                <w:sz w:val="20"/>
                <w:szCs w:val="20"/>
              </w:rPr>
              <w:t xml:space="preserve"> (from 2.3.6 to 2.6.3)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 xml:space="preserve"> and the framework Ruby on Rails</w:t>
            </w:r>
            <w:r w:rsidR="002F58BB">
              <w:rPr>
                <w:rFonts w:ascii="Open Sans" w:hAnsi="Open Sans" w:cs="Open Sans"/>
                <w:bCs/>
                <w:sz w:val="20"/>
                <w:szCs w:val="20"/>
              </w:rPr>
              <w:t xml:space="preserve"> (from 3.2 to 5.2)</w:t>
            </w:r>
            <w:r w:rsidR="002F58BB" w:rsidRPr="00B25794">
              <w:rPr>
                <w:rFonts w:ascii="Open Sans" w:hAnsi="Open Sans" w:cs="Open Sans"/>
                <w:bCs/>
                <w:sz w:val="20"/>
                <w:szCs w:val="20"/>
              </w:rPr>
              <w:t>.</w:t>
            </w:r>
          </w:p>
          <w:p w14:paraId="0F1225E7" w14:textId="78D85C99" w:rsidR="00D05C56" w:rsidRPr="002F58BB" w:rsidRDefault="00D05C56" w:rsidP="00D05C56">
            <w:pPr>
              <w:pStyle w:val="ListParagraph"/>
              <w:ind w:left="226" w:right="-103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Cs/>
                <w:sz w:val="20"/>
                <w:szCs w:val="20"/>
              </w:rPr>
              <w:t>All steps had to always be tested locally and on-demand using specs and acceptance tests.</w:t>
            </w:r>
          </w:p>
          <w:p w14:paraId="4644D7D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55382E78" w14:textId="7777777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upgrade individual applications in the mono repository</w:t>
            </w:r>
          </w:p>
          <w:p w14:paraId="675B9C4A" w14:textId="7777777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fix specs and the reasons for their incorrect operation in the code</w:t>
            </w:r>
          </w:p>
          <w:p w14:paraId="4087B5E6" w14:textId="7777777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write new specs to increase code coverage</w:t>
            </w:r>
          </w:p>
          <w:p w14:paraId="315A0B6D" w14:textId="7777777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tests on Jenkins CI</w:t>
            </w:r>
          </w:p>
          <w:p w14:paraId="1C592F61" w14:textId="7777777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deploy environments on Jenkins CD</w:t>
            </w:r>
          </w:p>
          <w:p w14:paraId="0B7F68AD" w14:textId="718BD437" w:rsidR="00D05C56" w:rsidRPr="002F58BB" w:rsidRDefault="00D05C56" w:rsidP="00D05C56">
            <w:pPr>
              <w:pStyle w:val="ListParagraph"/>
              <w:numPr>
                <w:ilvl w:val="0"/>
                <w:numId w:val="30"/>
              </w:numPr>
              <w:ind w:left="510" w:right="-103" w:hanging="284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run and fix integration cucumber tests on different environments</w:t>
            </w:r>
          </w:p>
          <w:p w14:paraId="3EB09411" w14:textId="168871B8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392FD9FF" w14:textId="4C9787A4" w:rsidR="00D05C56" w:rsidRPr="002F58BB" w:rsidRDefault="002F58BB" w:rsidP="002F58BB">
            <w:pPr>
              <w:pStyle w:val="BulletedList"/>
              <w:numPr>
                <w:ilvl w:val="0"/>
                <w:numId w:val="0"/>
              </w:numPr>
              <w:ind w:left="332"/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sz w:val="20"/>
              </w:rPr>
              <w:t xml:space="preserve">Ruby, </w:t>
            </w:r>
            <w:r w:rsidRPr="002F1FD6">
              <w:rPr>
                <w:rFonts w:ascii="Open Sans" w:eastAsia="Calibri" w:hAnsi="Open Sans" w:cs="Open Sans"/>
                <w:sz w:val="20"/>
              </w:rPr>
              <w:t>R</w:t>
            </w:r>
            <w:r>
              <w:rPr>
                <w:rFonts w:ascii="Open Sans" w:eastAsia="Calibri" w:hAnsi="Open Sans" w:cs="Open Sans"/>
                <w:sz w:val="20"/>
              </w:rPr>
              <w:t>uby on Rails</w:t>
            </w:r>
            <w:r w:rsidRPr="002F1FD6">
              <w:rPr>
                <w:rFonts w:ascii="Open Sans" w:eastAsia="Calibri" w:hAnsi="Open Sans" w:cs="Open Sans"/>
                <w:sz w:val="20"/>
              </w:rPr>
              <w:t xml:space="preserve">, 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Spec, Capybara, Cucumber, MySQL,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>React,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Postman, </w:t>
            </w:r>
            <w:r>
              <w:rPr>
                <w:rFonts w:ascii="Open Sans" w:eastAsia="Calibri" w:hAnsi="Open Sans" w:cs="Open Sans"/>
                <w:sz w:val="20"/>
              </w:rPr>
              <w:t>REST, D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ocker, Jenkins, </w:t>
            </w:r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Rancher, </w:t>
            </w:r>
            <w:proofErr w:type="spellStart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>RubyMine</w:t>
            </w:r>
            <w:proofErr w:type="spellEnd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, </w:t>
            </w:r>
            <w:proofErr w:type="spellStart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>iTerm</w:t>
            </w:r>
            <w:proofErr w:type="spellEnd"/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, Bash, </w:t>
            </w:r>
            <w:proofErr w:type="spellStart"/>
            <w:r>
              <w:rPr>
                <w:rFonts w:ascii="Open Sans" w:eastAsia="Calibri" w:hAnsi="Open Sans" w:cs="Open Sans"/>
                <w:sz w:val="20"/>
                <w:szCs w:val="20"/>
              </w:rPr>
              <w:t>Okta</w:t>
            </w:r>
            <w:proofErr w:type="spellEnd"/>
            <w:r>
              <w:rPr>
                <w:rFonts w:ascii="Open Sans" w:eastAsia="Calibri" w:hAnsi="Open Sans" w:cs="Open Sans"/>
                <w:sz w:val="20"/>
                <w:szCs w:val="20"/>
              </w:rPr>
              <w:t xml:space="preserve">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 xml:space="preserve">Confluence, 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Jira,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Scrum</w:t>
            </w:r>
            <w:r>
              <w:rPr>
                <w:rFonts w:ascii="Open Sans" w:eastAsia="Calibri" w:hAnsi="Open Sans" w:cs="Open Sans"/>
                <w:sz w:val="20"/>
              </w:rPr>
              <w:t>, GitHub</w:t>
            </w:r>
          </w:p>
          <w:p w14:paraId="33257BB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14:paraId="5F91F6D9" w14:textId="7BCAEE50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rPr>
                <w:rFonts w:ascii="Open Sans" w:hAnsi="Open Sans" w:cs="Open Sans"/>
                <w:b/>
                <w:sz w:val="20"/>
                <w:szCs w:val="20"/>
              </w:rPr>
            </w:pPr>
          </w:p>
        </w:tc>
      </w:tr>
      <w:tr w:rsidR="002F58BB" w:rsidRPr="002F58BB" w14:paraId="1F4BE485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1EF890F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0A92080F" w14:textId="4A6C39F0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sz w:val="20"/>
                <w:szCs w:val="20"/>
              </w:rPr>
              <w:t>“Web application for work with AWS”</w:t>
            </w:r>
          </w:p>
        </w:tc>
      </w:tr>
      <w:tr w:rsidR="002F58BB" w:rsidRPr="002F58BB" w14:paraId="3F31BAAE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0E9F578" w14:textId="5FCD714D" w:rsidR="00D05C56" w:rsidRPr="002F58BB" w:rsidRDefault="00D05C56" w:rsidP="00D05C56">
            <w:pPr>
              <w:pStyle w:val="ContentBodyBold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2A7AAC53" w14:textId="2D6302B9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2F58BB" w:rsidRPr="002F58BB" w14:paraId="36E8C404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5B6B827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</w:tcPr>
          <w:p w14:paraId="3875A6DD" w14:textId="0F40C6B5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 xml:space="preserve">Back-End Developer, US company, </w:t>
            </w:r>
            <w:r w:rsidR="002F58BB">
              <w:rPr>
                <w:rFonts w:ascii="Open Sans" w:eastAsia="Calibri" w:hAnsi="Open Sans" w:cs="Open Sans"/>
                <w:sz w:val="20"/>
                <w:szCs w:val="20"/>
              </w:rPr>
              <w:t>6-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12 team members</w:t>
            </w:r>
          </w:p>
          <w:p w14:paraId="148F2DC7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53DBD554" w14:textId="77777777" w:rsidR="00D05C56" w:rsidRPr="002F58BB" w:rsidRDefault="00D05C56" w:rsidP="00D05C56">
            <w:pPr>
              <w:pStyle w:val="ListParagraph"/>
              <w:ind w:left="226" w:right="27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Web application for uploading to Amazon Web Services some datasets and a set of ontologies, their processing, retrieving data recorded in different signals, saving this information, building on them based on certain insights, reports and pages with data visualization.</w:t>
            </w:r>
          </w:p>
          <w:p w14:paraId="3393CD89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Providing different types of users with access to only certain pieces of information.</w:t>
            </w:r>
          </w:p>
          <w:p w14:paraId="4840C85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785203E5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create API on server side</w:t>
            </w:r>
          </w:p>
          <w:p w14:paraId="7D6C7008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develop pipelines for getting data from MongoDB</w:t>
            </w:r>
          </w:p>
          <w:p w14:paraId="4412EF3F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write </w:t>
            </w:r>
            <w:proofErr w:type="spellStart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pytest</w:t>
            </w:r>
            <w:proofErr w:type="spellEnd"/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for API</w:t>
            </w:r>
          </w:p>
          <w:p w14:paraId="257125F8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keep documentation and create Postman API’s collection</w:t>
            </w:r>
          </w:p>
          <w:p w14:paraId="00CA6C05" w14:textId="77777777" w:rsidR="00D05C56" w:rsidRPr="002F58BB" w:rsidRDefault="00D05C56" w:rsidP="00D05C56">
            <w:pPr>
              <w:pStyle w:val="Default"/>
              <w:numPr>
                <w:ilvl w:val="0"/>
                <w:numId w:val="29"/>
              </w:numPr>
              <w:autoSpaceDE/>
              <w:autoSpaceDN/>
              <w:adjustRightInd/>
              <w:ind w:left="510" w:right="-103" w:hanging="284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  <w:lang w:val="en-US"/>
              </w:rPr>
              <w:t>debug and code review</w:t>
            </w:r>
          </w:p>
          <w:p w14:paraId="709EB5E2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314100C9" w14:textId="77777777" w:rsidR="002F58BB" w:rsidRPr="002F1FD6" w:rsidRDefault="002F58BB" w:rsidP="002F58BB">
            <w:pPr>
              <w:pStyle w:val="ListParagraph"/>
              <w:ind w:left="190" w:right="-103"/>
              <w:jc w:val="both"/>
              <w:rPr>
                <w:rFonts w:ascii="Open Sans" w:eastAsia="Calibri" w:hAnsi="Open Sans" w:cs="Open Sans"/>
                <w:sz w:val="20"/>
              </w:rPr>
            </w:pPr>
            <w:r>
              <w:rPr>
                <w:rFonts w:ascii="Open Sans" w:eastAsia="Calibri" w:hAnsi="Open Sans" w:cs="Open Sans"/>
                <w:sz w:val="20"/>
              </w:rPr>
              <w:t xml:space="preserve">Python 2.7, </w:t>
            </w:r>
            <w:r w:rsidRPr="002F1FD6">
              <w:rPr>
                <w:rFonts w:ascii="Open Sans" w:eastAsia="Calibri" w:hAnsi="Open Sans" w:cs="Open Sans"/>
                <w:sz w:val="20"/>
              </w:rPr>
              <w:t>Flask, Flask REST-full, Lazy Views,</w:t>
            </w:r>
            <w:r>
              <w:rPr>
                <w:rFonts w:ascii="Open Sans" w:eastAsia="Calibri" w:hAnsi="Open Sans" w:cs="Open Sans"/>
                <w:sz w:val="20"/>
              </w:rPr>
              <w:t xml:space="preserve"> Black, </w:t>
            </w:r>
            <w:r w:rsidRPr="002F1FD6">
              <w:rPr>
                <w:rFonts w:ascii="Open Sans" w:eastAsia="Calibri" w:hAnsi="Open Sans" w:cs="Open Sans"/>
                <w:sz w:val="20"/>
              </w:rPr>
              <w:t xml:space="preserve">MongoDB, </w:t>
            </w:r>
            <w:r>
              <w:rPr>
                <w:rFonts w:ascii="Open Sans" w:eastAsia="Calibri" w:hAnsi="Open Sans" w:cs="Open Sans"/>
                <w:sz w:val="20"/>
              </w:rPr>
              <w:t xml:space="preserve">Angular, Compass, Postman, REST, </w:t>
            </w:r>
            <w:r w:rsidRPr="002F1FD6">
              <w:rPr>
                <w:rFonts w:ascii="Open Sans" w:eastAsia="Calibri" w:hAnsi="Open Sans" w:cs="Open Sans"/>
                <w:sz w:val="20"/>
              </w:rPr>
              <w:t>JWT token</w:t>
            </w:r>
            <w:r>
              <w:rPr>
                <w:rFonts w:ascii="Open Sans" w:eastAsia="Calibri" w:hAnsi="Open Sans" w:cs="Open Sans"/>
                <w:sz w:val="20"/>
              </w:rPr>
              <w:t>,</w:t>
            </w:r>
            <w:r w:rsidRPr="00660000">
              <w:rPr>
                <w:rFonts w:ascii="Open Sans" w:eastAsia="Calibri" w:hAnsi="Open Sans" w:cs="Open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pen Sans" w:eastAsia="Calibri" w:hAnsi="Open Sans" w:cs="Open Sans"/>
                <w:sz w:val="20"/>
                <w:szCs w:val="20"/>
              </w:rPr>
              <w:t>Okta</w:t>
            </w:r>
            <w:proofErr w:type="spellEnd"/>
            <w:r>
              <w:rPr>
                <w:rFonts w:ascii="Open Sans" w:eastAsia="Calibri" w:hAnsi="Open Sans" w:cs="Open Sans"/>
                <w:sz w:val="20"/>
                <w:szCs w:val="20"/>
              </w:rPr>
              <w:t>,</w:t>
            </w:r>
            <w:r>
              <w:rPr>
                <w:rFonts w:ascii="Open Sans" w:eastAsia="Calibri" w:hAnsi="Open Sans" w:cs="Open Sans"/>
                <w:sz w:val="20"/>
              </w:rPr>
              <w:t xml:space="preserve"> AWS, Nginx, PyCharm,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Confluence</w:t>
            </w:r>
            <w:r>
              <w:rPr>
                <w:rFonts w:ascii="Open Sans" w:hAnsi="Open Sans" w:cs="Open Sans"/>
                <w:sz w:val="20"/>
                <w:szCs w:val="20"/>
              </w:rPr>
              <w:t>,</w:t>
            </w:r>
            <w:r>
              <w:rPr>
                <w:rFonts w:ascii="Open Sans" w:eastAsia="Calibri" w:hAnsi="Open Sans" w:cs="Open Sans"/>
                <w:sz w:val="20"/>
              </w:rPr>
              <w:t xml:space="preserve"> Azure DevOps,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60000">
              <w:rPr>
                <w:rFonts w:ascii="Open Sans" w:hAnsi="Open Sans" w:cs="Open Sans"/>
                <w:sz w:val="20"/>
                <w:szCs w:val="20"/>
              </w:rPr>
              <w:t>Scrum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, </w:t>
            </w:r>
            <w:r>
              <w:rPr>
                <w:rFonts w:ascii="Open Sans" w:eastAsia="Calibri" w:hAnsi="Open Sans" w:cs="Open Sans"/>
                <w:sz w:val="20"/>
              </w:rPr>
              <w:t>GitHub</w:t>
            </w:r>
          </w:p>
          <w:p w14:paraId="46794F6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</w:p>
        </w:tc>
      </w:tr>
      <w:tr w:rsidR="002F58BB" w:rsidRPr="002F58BB" w14:paraId="746CAF6C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6BE7701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F2F2F2"/>
          </w:tcPr>
          <w:p w14:paraId="33E85E0C" w14:textId="79D55D13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eastAsia="Calibri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  <w:t>“Tech Interview”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2F58BB" w:rsidRPr="002F58BB">
              <w:rPr>
                <w:rFonts w:ascii="Open Sans" w:hAnsi="Open Sans" w:cs="Open Sans"/>
                <w:b/>
                <w:bCs/>
                <w:color w:val="000000" w:themeColor="text1"/>
                <w:sz w:val="21"/>
                <w:szCs w:val="21"/>
              </w:rPr>
              <w:t>(training project)</w:t>
            </w:r>
          </w:p>
        </w:tc>
      </w:tr>
      <w:tr w:rsidR="002F58BB" w:rsidRPr="002F58BB" w14:paraId="09946B14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F0A5AE1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  <w:lang w:val="uk-UA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6B4D2514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b/>
                <w:color w:val="000000" w:themeColor="text1"/>
                <w:sz w:val="20"/>
                <w:szCs w:val="20"/>
              </w:rPr>
            </w:pPr>
          </w:p>
        </w:tc>
      </w:tr>
      <w:tr w:rsidR="002F58BB" w:rsidRPr="002F58BB" w14:paraId="2AB682C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D8A7737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1152BC8" w14:textId="3EC517FA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Full-Stack Developer, </w:t>
            </w:r>
            <w:r w:rsidRPr="002F58BB">
              <w:rPr>
                <w:rFonts w:ascii="Open Sans" w:hAnsi="Open Sans" w:cs="Open Sans"/>
                <w:sz w:val="20"/>
                <w:szCs w:val="20"/>
              </w:rPr>
              <w:t xml:space="preserve">Training Web Projects, </w:t>
            </w:r>
            <w:r w:rsidRPr="002F58BB">
              <w:rPr>
                <w:rFonts w:ascii="Open Sans" w:eastAsia="Calibri" w:hAnsi="Open Sans" w:cs="Open Sans"/>
                <w:sz w:val="20"/>
                <w:szCs w:val="20"/>
              </w:rPr>
              <w:t>8 team members</w:t>
            </w:r>
          </w:p>
          <w:p w14:paraId="543D7B3C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Description:</w:t>
            </w:r>
          </w:p>
          <w:p w14:paraId="011DBE55" w14:textId="1DDC86A8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Application which may be used to create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white"/>
              </w:rPr>
              <w:t xml:space="preserve"> a poll for </w:t>
            </w:r>
            <w:bookmarkStart w:id="0" w:name="OLE_LINK4"/>
            <w:bookmarkStart w:id="1" w:name="OLE_LINK3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  <w:highlight w:val="white"/>
              </w:rPr>
              <w:t>candidates</w:t>
            </w:r>
            <w:bookmarkEnd w:id="0"/>
            <w:bookmarkEnd w:id="1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.</w:t>
            </w:r>
          </w:p>
          <w:p w14:paraId="6D1B827E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Responsibilities:</w:t>
            </w:r>
          </w:p>
          <w:p w14:paraId="5369FDC8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Project settings and settings</w:t>
            </w:r>
          </w:p>
          <w:p w14:paraId="2439B727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Creating a database schema</w:t>
            </w:r>
          </w:p>
          <w:p w14:paraId="5534104F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Server side: development of API model interview, registration, link confirmation, </w:t>
            </w:r>
          </w:p>
          <w:p w14:paraId="496288EE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paging, </w:t>
            </w:r>
            <w:proofErr w:type="spellStart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pytests</w:t>
            </w:r>
            <w:proofErr w:type="spellEnd"/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for GET and POST</w:t>
            </w:r>
          </w:p>
          <w:p w14:paraId="642BF151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Client side: registration form of the recruiter, validation and verification of data, </w:t>
            </w:r>
          </w:p>
          <w:p w14:paraId="04D5AEFC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moving to the new Material UI, CSS handling, tests of come components</w:t>
            </w:r>
          </w:p>
          <w:p w14:paraId="14A6A502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View the code</w:t>
            </w:r>
          </w:p>
          <w:p w14:paraId="5814FEB0" w14:textId="77777777" w:rsidR="00D05C56" w:rsidRPr="002F58BB" w:rsidRDefault="00D05C56" w:rsidP="00D05C56">
            <w:pPr>
              <w:pStyle w:val="BulletedList"/>
              <w:numPr>
                <w:ilvl w:val="0"/>
                <w:numId w:val="28"/>
              </w:numPr>
              <w:ind w:left="510" w:hanging="284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Security Check.</w:t>
            </w:r>
          </w:p>
          <w:p w14:paraId="387B9249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Stack of technologies:</w:t>
            </w:r>
          </w:p>
          <w:p w14:paraId="2D4DE2C5" w14:textId="77777777" w:rsidR="002F58BB" w:rsidRDefault="002F58BB" w:rsidP="002F58BB">
            <w:pPr>
              <w:pStyle w:val="BulletedList"/>
              <w:numPr>
                <w:ilvl w:val="0"/>
                <w:numId w:val="0"/>
              </w:numPr>
              <w:ind w:left="19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Python 3.6, Django, </w:t>
            </w:r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Django Rest Framework, React.js, PostgreSQL,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Axios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,</w:t>
            </w: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 </w:t>
            </w:r>
            <w:r w:rsidRPr="002F1FD6">
              <w:rPr>
                <w:rFonts w:ascii="Open Sans" w:eastAsia="Calibri" w:hAnsi="Open Sans" w:cs="Open Sans"/>
                <w:color w:val="000000" w:themeColor="text1"/>
                <w:spacing w:val="2"/>
                <w:sz w:val="20"/>
                <w:shd w:val="clear" w:color="auto" w:fill="FFFFFF"/>
              </w:rPr>
              <w:t>Material-UI,</w:t>
            </w:r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PyLint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EsLint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 xml:space="preserve">, </w:t>
            </w:r>
            <w:proofErr w:type="spellStart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PyTest</w:t>
            </w:r>
            <w:proofErr w:type="spellEnd"/>
            <w:r w:rsidRPr="002F1FD6">
              <w:rPr>
                <w:rFonts w:ascii="Open Sans" w:eastAsia="Calibri" w:hAnsi="Open Sans" w:cs="Open Sans"/>
                <w:color w:val="000000" w:themeColor="text1"/>
                <w:sz w:val="20"/>
              </w:rPr>
              <w:t>, Mocha, Enzyme, JWT</w:t>
            </w:r>
            <w:r>
              <w:rPr>
                <w:rFonts w:ascii="Open Sans" w:eastAsia="Calibri" w:hAnsi="Open Sans" w:cs="Open Sans"/>
                <w:color w:val="000000" w:themeColor="text1"/>
                <w:sz w:val="20"/>
              </w:rPr>
              <w:t>, GitLab</w:t>
            </w: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</w:p>
          <w:p w14:paraId="40109492" w14:textId="4EC66CEF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Source: </w:t>
            </w:r>
          </w:p>
          <w:p w14:paraId="57207D61" w14:textId="77777777" w:rsidR="00D05C56" w:rsidRPr="002F58BB" w:rsidRDefault="001D7A7F" w:rsidP="00D05C56">
            <w:pPr>
              <w:pStyle w:val="BulletedList"/>
              <w:numPr>
                <w:ilvl w:val="0"/>
                <w:numId w:val="0"/>
              </w:numPr>
              <w:ind w:left="226"/>
              <w:jc w:val="both"/>
              <w:rPr>
                <w:rStyle w:val="Hyperlink"/>
                <w:rFonts w:ascii="Open Sans" w:hAnsi="Open Sans" w:cs="Open Sans"/>
                <w:color w:val="000000" w:themeColor="text1"/>
                <w:sz w:val="20"/>
                <w:szCs w:val="20"/>
                <w:u w:val="none"/>
              </w:rPr>
            </w:pPr>
            <w:hyperlink r:id="rId12" w:history="1">
              <w:r w:rsidR="00D05C56" w:rsidRPr="002F58BB">
                <w:rPr>
                  <w:rStyle w:val="Hyperlink"/>
                  <w:rFonts w:ascii="Open Sans" w:hAnsi="Open Sans" w:cs="Open Sans"/>
                  <w:sz w:val="20"/>
                  <w:szCs w:val="20"/>
                </w:rPr>
                <w:t>https://gitlab.com/aukraine/tech-interview</w:t>
              </w:r>
            </w:hyperlink>
          </w:p>
          <w:p w14:paraId="08A48607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2F58BB" w:rsidRPr="002F58BB" w14:paraId="2D6311DE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6C3C3AA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F36338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6314C184" w14:textId="77777777" w:rsidTr="002F58BB">
        <w:trPr>
          <w:gridAfter w:val="1"/>
          <w:wAfter w:w="91" w:type="pct"/>
        </w:trPr>
        <w:tc>
          <w:tcPr>
            <w:tcW w:w="1093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CB12CFE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Languages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417E0B8" w14:textId="77777777" w:rsidR="00D05C56" w:rsidRPr="002F58BB" w:rsidRDefault="00D05C56" w:rsidP="00D05C56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English – Intermediate-low</w:t>
            </w:r>
          </w:p>
        </w:tc>
      </w:tr>
      <w:tr w:rsidR="002F58BB" w:rsidRPr="002F58BB" w14:paraId="025044CF" w14:textId="77777777" w:rsidTr="002F58BB">
        <w:trPr>
          <w:gridAfter w:val="1"/>
          <w:wAfter w:w="91" w:type="pct"/>
        </w:trPr>
        <w:tc>
          <w:tcPr>
            <w:tcW w:w="1093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2E50DA84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EDBD391" w14:textId="77777777" w:rsidR="00D05C56" w:rsidRPr="002F58BB" w:rsidRDefault="00D05C56" w:rsidP="00D05C56">
            <w:pPr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Ukrainian - Native</w:t>
            </w:r>
          </w:p>
        </w:tc>
      </w:tr>
      <w:tr w:rsidR="002F58BB" w:rsidRPr="002F58BB" w14:paraId="5546DF37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C6C78A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5DE5D4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2C4CCA93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AEE1BB9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Education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DA7728D" w14:textId="77777777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Master's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Degree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in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Economic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Cybernetics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</w:p>
          <w:p w14:paraId="37062169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Chernivtsi Trade and Economic Institution of the Kiev National Economic and Trade University</w:t>
            </w:r>
          </w:p>
          <w:p w14:paraId="4E4463E0" w14:textId="013C910A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Accounting and Finance Faculty </w:t>
            </w:r>
          </w:p>
          <w:p w14:paraId="68C848DA" w14:textId="6A119737" w:rsidR="00D05C56" w:rsidRPr="002E632A" w:rsidRDefault="00D05C56" w:rsidP="00D05C56">
            <w:pPr>
              <w:pStyle w:val="ContentBody"/>
              <w:jc w:val="both"/>
              <w:rPr>
                <w:rFonts w:ascii="Open Sans" w:hAnsi="Open Sans" w:cs="Open Sans"/>
                <w:color w:val="auto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auto"/>
                <w:szCs w:val="20"/>
              </w:rPr>
              <w:t>Average rate 4.9</w:t>
            </w:r>
            <w:r w:rsidR="002E632A">
              <w:rPr>
                <w:rFonts w:ascii="Open Sans" w:hAnsi="Open Sans" w:cs="Open Sans"/>
                <w:color w:val="auto"/>
                <w:szCs w:val="20"/>
                <w:lang w:val="uk-UA"/>
              </w:rPr>
              <w:t>8</w:t>
            </w:r>
          </w:p>
          <w:p w14:paraId="7C719422" w14:textId="669FD4BF" w:rsidR="00D05C56" w:rsidRPr="002F58BB" w:rsidRDefault="00D05C56" w:rsidP="00D05C56">
            <w:pPr>
              <w:ind w:right="3344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Graduated in 2008</w:t>
            </w:r>
          </w:p>
        </w:tc>
      </w:tr>
      <w:tr w:rsidR="002F58BB" w:rsidRPr="002F58BB" w14:paraId="07C1B39B" w14:textId="77777777" w:rsidTr="002F58BB">
        <w:trPr>
          <w:gridAfter w:val="1"/>
          <w:wAfter w:w="91" w:type="pct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9042460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nil"/>
            </w:tcBorders>
            <w:vAlign w:val="center"/>
          </w:tcPr>
          <w:p w14:paraId="4EF4287A" w14:textId="77777777" w:rsidR="00D05C56" w:rsidRPr="002F58BB" w:rsidRDefault="00D05C56" w:rsidP="00D05C56">
            <w:pPr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</w:tc>
      </w:tr>
      <w:tr w:rsidR="002F58BB" w:rsidRPr="002F58BB" w14:paraId="53E241F5" w14:textId="77777777" w:rsidTr="002F58BB">
        <w:trPr>
          <w:gridAfter w:val="1"/>
          <w:wAfter w:w="91" w:type="pct"/>
          <w:trHeight w:val="598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D13E846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Additional education</w:t>
            </w:r>
          </w:p>
        </w:tc>
        <w:tc>
          <w:tcPr>
            <w:tcW w:w="3816" w:type="pct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293707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Internal SoftServe training course –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MuleSoft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Development Fundamentals</w:t>
            </w:r>
          </w:p>
          <w:p w14:paraId="12A28915" w14:textId="6B9385CC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in February 2020</w:t>
            </w:r>
          </w:p>
          <w:p w14:paraId="21D6C2F7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502EBE8F" w14:textId="76E89014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MongoDB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University all of ten free courses for developers and database administrators (courses from M001 to M320)</w:t>
            </w:r>
          </w:p>
          <w:p w14:paraId="17A0A78A" w14:textId="7A5659A5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July 2019 to November 2019</w:t>
            </w:r>
          </w:p>
          <w:p w14:paraId="09480951" w14:textId="77777777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</w:pPr>
          </w:p>
          <w:p w14:paraId="2A520B7A" w14:textId="0F1D8703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Training course of SoftServe IT Academy program development, design and architecture of modern software systems based on object-oriented languages (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Python/</w:t>
            </w:r>
            <w:proofErr w:type="spellStart"/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WebUI</w:t>
            </w:r>
            <w:proofErr w:type="spellEnd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)</w:t>
            </w:r>
          </w:p>
          <w:p w14:paraId="5B55309E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January 2019 to April 2019</w:t>
            </w:r>
          </w:p>
          <w:p w14:paraId="6E370B9E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4F4A6341" w14:textId="6B5E4AF9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Training course on the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Python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Programming Fundamentals of the Kiev Polytechnic Institute on the platform of massive open online courses Prometheus</w:t>
            </w:r>
          </w:p>
          <w:p w14:paraId="41E05C73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December 2018 to January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  <w:lang w:val="uk-UA"/>
              </w:rPr>
              <w:t xml:space="preserve"> 2019</w:t>
            </w:r>
          </w:p>
          <w:p w14:paraId="57478536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2165684B" w14:textId="6B8F5206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Tutorial on the Basics of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 UI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Development by </w:t>
            </w:r>
            <w:proofErr w:type="spellStart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Lviv</w:t>
            </w:r>
            <w:proofErr w:type="spellEnd"/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IT School on the platform of massive open online courses Prometheus</w:t>
            </w:r>
          </w:p>
          <w:p w14:paraId="12C9AEB0" w14:textId="6695F1AD" w:rsidR="00D05C56" w:rsidRPr="002F58BB" w:rsidRDefault="00D05C56" w:rsidP="00D05C56">
            <w:pPr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lastRenderedPageBreak/>
              <w:t>in December 2018</w:t>
            </w:r>
          </w:p>
          <w:p w14:paraId="55B0B9D0" w14:textId="2C514805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752208C0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Training course of SoftServe IT Academy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JavaScript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Fundamentals </w:t>
            </w:r>
          </w:p>
          <w:p w14:paraId="4C0E5D7E" w14:textId="5A407053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>from September 2018 to November 2018</w:t>
            </w:r>
          </w:p>
          <w:p w14:paraId="5E25868F" w14:textId="77777777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</w:p>
          <w:p w14:paraId="6B17D086" w14:textId="39D750A1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Harvard University's </w:t>
            </w:r>
            <w:r w:rsidRPr="002F58BB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CS50</w:t>
            </w: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Programming Basics Course on the Prometheus Mass Media Open Online Course</w:t>
            </w:r>
          </w:p>
          <w:p w14:paraId="297B564D" w14:textId="7323A755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  <w:r w:rsidRPr="002F58BB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from September 2018 to November 2018 </w:t>
            </w:r>
          </w:p>
          <w:p w14:paraId="15114DCC" w14:textId="4E36C27B" w:rsidR="00D05C56" w:rsidRPr="002F58BB" w:rsidRDefault="00D05C56" w:rsidP="00D05C56">
            <w:pPr>
              <w:autoSpaceDE w:val="0"/>
              <w:autoSpaceDN w:val="0"/>
              <w:adjustRightInd w:val="0"/>
              <w:ind w:right="27"/>
              <w:jc w:val="both"/>
              <w:rPr>
                <w:rFonts w:ascii="Open Sans" w:hAnsi="Open Sans" w:cs="Open Sans"/>
                <w:sz w:val="20"/>
                <w:szCs w:val="20"/>
                <w:lang w:val="uk-UA"/>
              </w:rPr>
            </w:pPr>
          </w:p>
        </w:tc>
      </w:tr>
      <w:tr w:rsidR="002F58BB" w:rsidRPr="002F58BB" w14:paraId="3CF70BBA" w14:textId="77777777" w:rsidTr="002F58BB">
        <w:trPr>
          <w:trHeight w:val="216"/>
        </w:trPr>
        <w:tc>
          <w:tcPr>
            <w:tcW w:w="5000" w:type="pct"/>
            <w:gridSpan w:val="7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A092C59" w14:textId="77777777" w:rsidR="00D05C56" w:rsidRPr="002F58BB" w:rsidRDefault="00D05C56" w:rsidP="00D05C56">
            <w:pPr>
              <w:pStyle w:val="ContentBodyBold"/>
              <w:jc w:val="right"/>
              <w:rPr>
                <w:rFonts w:ascii="Open Sans" w:hAnsi="Open Sans" w:cs="Open Sans"/>
                <w:color w:val="auto"/>
                <w:szCs w:val="20"/>
              </w:rPr>
            </w:pPr>
          </w:p>
        </w:tc>
      </w:tr>
      <w:tr w:rsidR="002F58BB" w:rsidRPr="002F58BB" w14:paraId="5E58CBEB" w14:textId="77777777" w:rsidTr="002F58BB">
        <w:trPr>
          <w:gridAfter w:val="1"/>
          <w:wAfter w:w="91" w:type="pct"/>
          <w:trHeight w:val="729"/>
        </w:trPr>
        <w:tc>
          <w:tcPr>
            <w:tcW w:w="1093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6C89BDA7" w14:textId="77777777" w:rsidR="00D05C56" w:rsidRPr="002F58BB" w:rsidRDefault="00D05C56" w:rsidP="00D05C56">
            <w:pPr>
              <w:pStyle w:val="ContentHeading"/>
              <w:jc w:val="left"/>
              <w:rPr>
                <w:rFonts w:ascii="Open Sans" w:hAnsi="Open Sans" w:cs="Open Sans"/>
                <w:color w:val="auto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color w:val="auto"/>
                <w:sz w:val="20"/>
                <w:szCs w:val="20"/>
              </w:rPr>
              <w:t>Hobbies</w:t>
            </w:r>
          </w:p>
        </w:tc>
        <w:tc>
          <w:tcPr>
            <w:tcW w:w="2271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3D9CC3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  <w:r w:rsidRPr="002F58BB">
              <w:rPr>
                <w:rFonts w:ascii="Open Sans" w:hAnsi="Open Sans" w:cs="Open Sans"/>
                <w:sz w:val="20"/>
                <w:szCs w:val="20"/>
              </w:rPr>
              <w:t>volleyball, skis, photography, furniture design</w:t>
            </w:r>
          </w:p>
        </w:tc>
        <w:tc>
          <w:tcPr>
            <w:tcW w:w="1545" w:type="pct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5B3D0AA" w14:textId="77777777" w:rsidR="00D05C56" w:rsidRPr="002F58BB" w:rsidRDefault="00D05C56" w:rsidP="00D05C5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contextualSpacing w:val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0F93DF20" w14:textId="77777777" w:rsidR="00CC65A9" w:rsidRPr="002F58BB" w:rsidRDefault="00CC65A9" w:rsidP="0020663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sectPr w:rsidR="00CC65A9" w:rsidRPr="002F58BB" w:rsidSect="0046146E">
      <w:headerReference w:type="default" r:id="rId13"/>
      <w:footerReference w:type="default" r:id="rId14"/>
      <w:headerReference w:type="first" r:id="rId15"/>
      <w:pgSz w:w="12240" w:h="15840" w:code="1"/>
      <w:pgMar w:top="1440" w:right="1440" w:bottom="720" w:left="1440" w:header="720" w:footer="44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AB9E2" w14:textId="77777777" w:rsidR="001D7A7F" w:rsidRDefault="001D7A7F">
      <w:pPr>
        <w:spacing w:after="0" w:line="240" w:lineRule="auto"/>
      </w:pPr>
      <w:r>
        <w:separator/>
      </w:r>
    </w:p>
  </w:endnote>
  <w:endnote w:type="continuationSeparator" w:id="0">
    <w:p w14:paraId="30364AC8" w14:textId="77777777" w:rsidR="001D7A7F" w:rsidRDefault="001D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roxima Nova Bl">
    <w:altName w:val="Tahoma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8975861"/>
      <w:docPartObj>
        <w:docPartGallery w:val="Page Numbers (Bottom of Page)"/>
        <w:docPartUnique/>
      </w:docPartObj>
    </w:sdtPr>
    <w:sdtEndPr/>
    <w:sdtContent>
      <w:p w14:paraId="6E7AD421" w14:textId="77777777" w:rsidR="009D28D7" w:rsidRDefault="00611990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="009D28D7"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740283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w14:paraId="7928EDCC" w14:textId="77777777" w:rsidR="009D28D7" w:rsidRDefault="009D28D7" w:rsidP="009D28D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27DD3" w14:textId="77777777" w:rsidR="001D7A7F" w:rsidRDefault="001D7A7F">
      <w:pPr>
        <w:spacing w:after="0" w:line="240" w:lineRule="auto"/>
      </w:pPr>
      <w:r>
        <w:separator/>
      </w:r>
    </w:p>
  </w:footnote>
  <w:footnote w:type="continuationSeparator" w:id="0">
    <w:p w14:paraId="0689D4EB" w14:textId="77777777" w:rsidR="001D7A7F" w:rsidRDefault="001D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5081E" w14:textId="77777777" w:rsidR="00206638" w:rsidRPr="0020663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06638">
      <w:rPr>
        <w:color w:val="000000" w:themeColor="text1"/>
        <w:sz w:val="28"/>
        <w:szCs w:val="28"/>
      </w:rPr>
      <w:t>Andrii Ukrainets</w:t>
    </w:r>
    <w:r w:rsidRPr="00206638">
      <w:rPr>
        <w:rFonts w:ascii="Open Sans" w:hAnsi="Open Sans" w:cs="Open Sans"/>
        <w:color w:val="A6A6A6" w:themeColor="background1" w:themeShade="A6"/>
        <w:sz w:val="18"/>
        <w:szCs w:val="20"/>
      </w:rPr>
      <w:t xml:space="preserve"> </w:t>
    </w:r>
  </w:p>
  <w:p w14:paraId="13B5490F" w14:textId="2332F99C" w:rsidR="003D3EC5" w:rsidRPr="003F0948" w:rsidRDefault="00206638" w:rsidP="00624B86">
    <w:pPr>
      <w:pStyle w:val="Header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 w:rsidRPr="002F58BB">
      <w:rPr>
        <w:rFonts w:ascii="Open Sans" w:hAnsi="Open Sans" w:cs="Open Sans"/>
        <w:color w:val="A6A6A6" w:themeColor="background1" w:themeShade="A6"/>
        <w:sz w:val="20"/>
        <w:szCs w:val="21"/>
      </w:rPr>
      <w:t>Python</w:t>
    </w:r>
    <w:r w:rsidR="004710A3" w:rsidRPr="002F58BB">
      <w:rPr>
        <w:rFonts w:ascii="Open Sans" w:hAnsi="Open Sans" w:cs="Open Sans"/>
        <w:color w:val="A6A6A6" w:themeColor="background1" w:themeShade="A6"/>
        <w:sz w:val="20"/>
        <w:szCs w:val="21"/>
      </w:rPr>
      <w:t>/Ruby</w:t>
    </w:r>
    <w:r w:rsidRPr="002F58BB">
      <w:rPr>
        <w:rFonts w:ascii="Open Sans" w:hAnsi="Open Sans" w:cs="Open Sans"/>
        <w:color w:val="A6A6A6" w:themeColor="background1" w:themeShade="A6"/>
        <w:sz w:val="20"/>
        <w:szCs w:val="21"/>
      </w:rPr>
      <w:t xml:space="preserve"> </w:t>
    </w:r>
    <w:r w:rsidR="002F58BB" w:rsidRPr="002F58BB">
      <w:rPr>
        <w:rFonts w:ascii="Open Sans" w:hAnsi="Open Sans" w:cs="Open Sans"/>
        <w:color w:val="A6A6A6" w:themeColor="background1" w:themeShade="A6"/>
        <w:sz w:val="21"/>
        <w:szCs w:val="18"/>
      </w:rPr>
      <w:t>Software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3928A" w14:textId="77777777" w:rsidR="00075F75" w:rsidRPr="00E44A73" w:rsidRDefault="003F0948" w:rsidP="003F0948">
    <w:pPr>
      <w:pStyle w:val="Header"/>
      <w:ind w:hanging="426"/>
    </w:pPr>
    <w:r>
      <w:rPr>
        <w:noProof/>
        <w:lang w:val="ru-RU" w:eastAsia="ru-RU"/>
      </w:rPr>
      <w:drawing>
        <wp:inline distT="0" distB="0" distL="0" distR="0" wp14:anchorId="4091BE6B" wp14:editId="3242EC02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404"/>
    <w:multiLevelType w:val="hybridMultilevel"/>
    <w:tmpl w:val="2E281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DC7"/>
    <w:multiLevelType w:val="hybridMultilevel"/>
    <w:tmpl w:val="4C7809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ACE"/>
    <w:multiLevelType w:val="hybridMultilevel"/>
    <w:tmpl w:val="94AC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F53AD"/>
    <w:multiLevelType w:val="hybridMultilevel"/>
    <w:tmpl w:val="9C306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55237"/>
    <w:multiLevelType w:val="multilevel"/>
    <w:tmpl w:val="99B2E5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D4350E"/>
    <w:multiLevelType w:val="hybridMultilevel"/>
    <w:tmpl w:val="28408FAA"/>
    <w:lvl w:ilvl="0" w:tplc="080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9" w15:restartNumberingAfterBreak="0">
    <w:nsid w:val="29B23B0C"/>
    <w:multiLevelType w:val="multilevel"/>
    <w:tmpl w:val="E208F53A"/>
    <w:lvl w:ilvl="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4AF4A4A"/>
    <w:multiLevelType w:val="hybridMultilevel"/>
    <w:tmpl w:val="911C859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A714DC"/>
    <w:multiLevelType w:val="multilevel"/>
    <w:tmpl w:val="35A714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1A625E"/>
    <w:multiLevelType w:val="hybridMultilevel"/>
    <w:tmpl w:val="15E44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7109"/>
    <w:multiLevelType w:val="hybridMultilevel"/>
    <w:tmpl w:val="689A6E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85909"/>
    <w:multiLevelType w:val="hybridMultilevel"/>
    <w:tmpl w:val="DED654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B328C"/>
    <w:multiLevelType w:val="multilevel"/>
    <w:tmpl w:val="BDFA90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923032"/>
    <w:multiLevelType w:val="hybridMultilevel"/>
    <w:tmpl w:val="5DFE53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27DD6"/>
    <w:multiLevelType w:val="hybridMultilevel"/>
    <w:tmpl w:val="287ECCE4"/>
    <w:lvl w:ilvl="0" w:tplc="9328FB94">
      <w:numFmt w:val="bullet"/>
      <w:lvlText w:val="•"/>
      <w:lvlJc w:val="left"/>
      <w:pPr>
        <w:ind w:left="586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8" w15:restartNumberingAfterBreak="0">
    <w:nsid w:val="4CF178C5"/>
    <w:multiLevelType w:val="hybridMultilevel"/>
    <w:tmpl w:val="C73CED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A629C"/>
    <w:multiLevelType w:val="hybridMultilevel"/>
    <w:tmpl w:val="DD06E4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EAC"/>
    <w:multiLevelType w:val="multilevel"/>
    <w:tmpl w:val="EC423720"/>
    <w:lvl w:ilvl="0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1C260B2"/>
    <w:multiLevelType w:val="hybridMultilevel"/>
    <w:tmpl w:val="90B86AFC"/>
    <w:lvl w:ilvl="0" w:tplc="9328FB94">
      <w:numFmt w:val="bullet"/>
      <w:lvlText w:val="•"/>
      <w:lvlJc w:val="left"/>
      <w:pPr>
        <w:ind w:left="81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6"/>
  </w:num>
  <w:num w:numId="13">
    <w:abstractNumId w:val="4"/>
  </w:num>
  <w:num w:numId="14">
    <w:abstractNumId w:val="3"/>
  </w:num>
  <w:num w:numId="15">
    <w:abstractNumId w:val="13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12"/>
  </w:num>
  <w:num w:numId="21">
    <w:abstractNumId w:val="6"/>
  </w:num>
  <w:num w:numId="22">
    <w:abstractNumId w:val="10"/>
  </w:num>
  <w:num w:numId="23">
    <w:abstractNumId w:val="2"/>
  </w:num>
  <w:num w:numId="24">
    <w:abstractNumId w:val="1"/>
  </w:num>
  <w:num w:numId="25">
    <w:abstractNumId w:val="7"/>
  </w:num>
  <w:num w:numId="26">
    <w:abstractNumId w:val="8"/>
  </w:num>
  <w:num w:numId="27">
    <w:abstractNumId w:val="17"/>
  </w:num>
  <w:num w:numId="28">
    <w:abstractNumId w:val="21"/>
  </w:num>
  <w:num w:numId="29">
    <w:abstractNumId w:val="20"/>
  </w:num>
  <w:num w:numId="30">
    <w:abstractNumId w:val="9"/>
  </w:num>
  <w:num w:numId="3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C9"/>
    <w:rsid w:val="000003D2"/>
    <w:rsid w:val="00024E30"/>
    <w:rsid w:val="0004009D"/>
    <w:rsid w:val="00050943"/>
    <w:rsid w:val="00055469"/>
    <w:rsid w:val="00060E85"/>
    <w:rsid w:val="000619CB"/>
    <w:rsid w:val="00075F75"/>
    <w:rsid w:val="00091DC5"/>
    <w:rsid w:val="000956DF"/>
    <w:rsid w:val="000A3B4A"/>
    <w:rsid w:val="000B5430"/>
    <w:rsid w:val="000C7EED"/>
    <w:rsid w:val="000F1844"/>
    <w:rsid w:val="000F4643"/>
    <w:rsid w:val="00134FA4"/>
    <w:rsid w:val="0014166B"/>
    <w:rsid w:val="001524A8"/>
    <w:rsid w:val="00152E13"/>
    <w:rsid w:val="00160C29"/>
    <w:rsid w:val="00165EA8"/>
    <w:rsid w:val="00174CC2"/>
    <w:rsid w:val="001A0B42"/>
    <w:rsid w:val="001B18E7"/>
    <w:rsid w:val="001B3F27"/>
    <w:rsid w:val="001C41C3"/>
    <w:rsid w:val="001D31AD"/>
    <w:rsid w:val="001D7A7F"/>
    <w:rsid w:val="001E5C69"/>
    <w:rsid w:val="001E6273"/>
    <w:rsid w:val="002038B6"/>
    <w:rsid w:val="00205575"/>
    <w:rsid w:val="00206638"/>
    <w:rsid w:val="00206987"/>
    <w:rsid w:val="00213813"/>
    <w:rsid w:val="00226A0E"/>
    <w:rsid w:val="002378B9"/>
    <w:rsid w:val="00245C1C"/>
    <w:rsid w:val="002548DB"/>
    <w:rsid w:val="0025648A"/>
    <w:rsid w:val="00265344"/>
    <w:rsid w:val="00277112"/>
    <w:rsid w:val="0029788B"/>
    <w:rsid w:val="002A7C28"/>
    <w:rsid w:val="002B0389"/>
    <w:rsid w:val="002B5B14"/>
    <w:rsid w:val="002B68D6"/>
    <w:rsid w:val="002C3601"/>
    <w:rsid w:val="002C4A2D"/>
    <w:rsid w:val="002C597E"/>
    <w:rsid w:val="002E5410"/>
    <w:rsid w:val="002E632A"/>
    <w:rsid w:val="002F311D"/>
    <w:rsid w:val="002F58BB"/>
    <w:rsid w:val="00306176"/>
    <w:rsid w:val="00311543"/>
    <w:rsid w:val="00325835"/>
    <w:rsid w:val="003260E5"/>
    <w:rsid w:val="0034608A"/>
    <w:rsid w:val="00366D8D"/>
    <w:rsid w:val="003744C8"/>
    <w:rsid w:val="00374D9E"/>
    <w:rsid w:val="00380FBE"/>
    <w:rsid w:val="00391DE5"/>
    <w:rsid w:val="003A456B"/>
    <w:rsid w:val="003C1007"/>
    <w:rsid w:val="003D3EC5"/>
    <w:rsid w:val="003E03CE"/>
    <w:rsid w:val="003F0948"/>
    <w:rsid w:val="003F3D17"/>
    <w:rsid w:val="00407922"/>
    <w:rsid w:val="00411873"/>
    <w:rsid w:val="004153E4"/>
    <w:rsid w:val="004223B2"/>
    <w:rsid w:val="00432CF4"/>
    <w:rsid w:val="004513B2"/>
    <w:rsid w:val="00454343"/>
    <w:rsid w:val="00460E85"/>
    <w:rsid w:val="0046146E"/>
    <w:rsid w:val="004710A3"/>
    <w:rsid w:val="004D5D5B"/>
    <w:rsid w:val="004E3028"/>
    <w:rsid w:val="00501E1A"/>
    <w:rsid w:val="00505EC7"/>
    <w:rsid w:val="0051269A"/>
    <w:rsid w:val="00517E3F"/>
    <w:rsid w:val="00523093"/>
    <w:rsid w:val="00541840"/>
    <w:rsid w:val="00544630"/>
    <w:rsid w:val="0054529C"/>
    <w:rsid w:val="00553541"/>
    <w:rsid w:val="005731A7"/>
    <w:rsid w:val="00574C0C"/>
    <w:rsid w:val="00574F80"/>
    <w:rsid w:val="00593BA4"/>
    <w:rsid w:val="005B3E83"/>
    <w:rsid w:val="005B4D9F"/>
    <w:rsid w:val="005F2259"/>
    <w:rsid w:val="005F52A2"/>
    <w:rsid w:val="00604307"/>
    <w:rsid w:val="00611990"/>
    <w:rsid w:val="006231BC"/>
    <w:rsid w:val="00624B86"/>
    <w:rsid w:val="006321C9"/>
    <w:rsid w:val="00635171"/>
    <w:rsid w:val="00647056"/>
    <w:rsid w:val="00651224"/>
    <w:rsid w:val="0065593A"/>
    <w:rsid w:val="00655B1E"/>
    <w:rsid w:val="00663C6F"/>
    <w:rsid w:val="00664763"/>
    <w:rsid w:val="006715D9"/>
    <w:rsid w:val="0068440D"/>
    <w:rsid w:val="00685C27"/>
    <w:rsid w:val="00695418"/>
    <w:rsid w:val="006A1527"/>
    <w:rsid w:val="006A2E83"/>
    <w:rsid w:val="006C3BF6"/>
    <w:rsid w:val="006C5107"/>
    <w:rsid w:val="006C7E91"/>
    <w:rsid w:val="006D17F3"/>
    <w:rsid w:val="006E483B"/>
    <w:rsid w:val="006F1AC9"/>
    <w:rsid w:val="00712543"/>
    <w:rsid w:val="00722085"/>
    <w:rsid w:val="007252FA"/>
    <w:rsid w:val="00734827"/>
    <w:rsid w:val="00735394"/>
    <w:rsid w:val="00740283"/>
    <w:rsid w:val="00743B6B"/>
    <w:rsid w:val="00747486"/>
    <w:rsid w:val="00747DC0"/>
    <w:rsid w:val="00752986"/>
    <w:rsid w:val="0075386B"/>
    <w:rsid w:val="00771087"/>
    <w:rsid w:val="007714B1"/>
    <w:rsid w:val="00795923"/>
    <w:rsid w:val="007B0BC4"/>
    <w:rsid w:val="007B0F8B"/>
    <w:rsid w:val="007B6E2A"/>
    <w:rsid w:val="007C1956"/>
    <w:rsid w:val="007C46C3"/>
    <w:rsid w:val="007C4DA4"/>
    <w:rsid w:val="007C75EA"/>
    <w:rsid w:val="007C7B6A"/>
    <w:rsid w:val="007D5C53"/>
    <w:rsid w:val="007E0B38"/>
    <w:rsid w:val="007E1D6A"/>
    <w:rsid w:val="00814F72"/>
    <w:rsid w:val="00827DC7"/>
    <w:rsid w:val="00832EBE"/>
    <w:rsid w:val="008363C4"/>
    <w:rsid w:val="00847068"/>
    <w:rsid w:val="00861E0D"/>
    <w:rsid w:val="00887140"/>
    <w:rsid w:val="008919DE"/>
    <w:rsid w:val="00891EEB"/>
    <w:rsid w:val="008935D4"/>
    <w:rsid w:val="008935FA"/>
    <w:rsid w:val="008A7819"/>
    <w:rsid w:val="008B6C3C"/>
    <w:rsid w:val="008E46A6"/>
    <w:rsid w:val="008F3439"/>
    <w:rsid w:val="008F4A62"/>
    <w:rsid w:val="00901622"/>
    <w:rsid w:val="00910CBB"/>
    <w:rsid w:val="00912195"/>
    <w:rsid w:val="0091574A"/>
    <w:rsid w:val="00931820"/>
    <w:rsid w:val="00934F4A"/>
    <w:rsid w:val="00943833"/>
    <w:rsid w:val="009516AC"/>
    <w:rsid w:val="009521DC"/>
    <w:rsid w:val="00960A94"/>
    <w:rsid w:val="00961A37"/>
    <w:rsid w:val="00976B8B"/>
    <w:rsid w:val="0098584C"/>
    <w:rsid w:val="009A0770"/>
    <w:rsid w:val="009B3F08"/>
    <w:rsid w:val="009B562E"/>
    <w:rsid w:val="009B729B"/>
    <w:rsid w:val="009D0AA4"/>
    <w:rsid w:val="009D28D7"/>
    <w:rsid w:val="009D2F6A"/>
    <w:rsid w:val="009D6F53"/>
    <w:rsid w:val="00A141EE"/>
    <w:rsid w:val="00A27406"/>
    <w:rsid w:val="00A3538F"/>
    <w:rsid w:val="00A52A9C"/>
    <w:rsid w:val="00A54918"/>
    <w:rsid w:val="00A97BA1"/>
    <w:rsid w:val="00AA50D6"/>
    <w:rsid w:val="00AA6298"/>
    <w:rsid w:val="00AB254B"/>
    <w:rsid w:val="00AD7D85"/>
    <w:rsid w:val="00AF5CBC"/>
    <w:rsid w:val="00AF7026"/>
    <w:rsid w:val="00AF7492"/>
    <w:rsid w:val="00B1053A"/>
    <w:rsid w:val="00B35CDC"/>
    <w:rsid w:val="00B41392"/>
    <w:rsid w:val="00B51F59"/>
    <w:rsid w:val="00B863C7"/>
    <w:rsid w:val="00B90DCF"/>
    <w:rsid w:val="00B97A9D"/>
    <w:rsid w:val="00BA1C87"/>
    <w:rsid w:val="00BB07F2"/>
    <w:rsid w:val="00BE2B9D"/>
    <w:rsid w:val="00C1157E"/>
    <w:rsid w:val="00C11ECF"/>
    <w:rsid w:val="00C13D65"/>
    <w:rsid w:val="00C21D24"/>
    <w:rsid w:val="00C43247"/>
    <w:rsid w:val="00C43435"/>
    <w:rsid w:val="00C65ECC"/>
    <w:rsid w:val="00C95D8E"/>
    <w:rsid w:val="00CA0B21"/>
    <w:rsid w:val="00CB0A11"/>
    <w:rsid w:val="00CB3231"/>
    <w:rsid w:val="00CB4EC3"/>
    <w:rsid w:val="00CC46BC"/>
    <w:rsid w:val="00CC65A9"/>
    <w:rsid w:val="00CC7565"/>
    <w:rsid w:val="00CD0FB7"/>
    <w:rsid w:val="00CD1C5C"/>
    <w:rsid w:val="00CE1A94"/>
    <w:rsid w:val="00CF140C"/>
    <w:rsid w:val="00D033B2"/>
    <w:rsid w:val="00D05C56"/>
    <w:rsid w:val="00D313CE"/>
    <w:rsid w:val="00D56BB4"/>
    <w:rsid w:val="00D62036"/>
    <w:rsid w:val="00D76374"/>
    <w:rsid w:val="00D85DC8"/>
    <w:rsid w:val="00DC6618"/>
    <w:rsid w:val="00DD13EF"/>
    <w:rsid w:val="00DD20FB"/>
    <w:rsid w:val="00DE7479"/>
    <w:rsid w:val="00E01DAD"/>
    <w:rsid w:val="00E02D4E"/>
    <w:rsid w:val="00E14491"/>
    <w:rsid w:val="00E14D81"/>
    <w:rsid w:val="00E268F2"/>
    <w:rsid w:val="00E27649"/>
    <w:rsid w:val="00E44A73"/>
    <w:rsid w:val="00E50F06"/>
    <w:rsid w:val="00E550B8"/>
    <w:rsid w:val="00E736DF"/>
    <w:rsid w:val="00EA478E"/>
    <w:rsid w:val="00EA7E7E"/>
    <w:rsid w:val="00EB32B3"/>
    <w:rsid w:val="00EB65A9"/>
    <w:rsid w:val="00EE093D"/>
    <w:rsid w:val="00EF60B5"/>
    <w:rsid w:val="00F00E0B"/>
    <w:rsid w:val="00F04469"/>
    <w:rsid w:val="00F17EE7"/>
    <w:rsid w:val="00F2645A"/>
    <w:rsid w:val="00F348A0"/>
    <w:rsid w:val="00F356BB"/>
    <w:rsid w:val="00F56919"/>
    <w:rsid w:val="00F70145"/>
    <w:rsid w:val="00F83DE6"/>
    <w:rsid w:val="00FA5326"/>
    <w:rsid w:val="00FA5508"/>
    <w:rsid w:val="00FC0BAA"/>
    <w:rsid w:val="00FD1AFA"/>
    <w:rsid w:val="00FD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B00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qFormat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qFormat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3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435"/>
    <w:rPr>
      <w:b/>
      <w:bCs/>
      <w:sz w:val="20"/>
      <w:szCs w:val="20"/>
    </w:rPr>
  </w:style>
  <w:style w:type="paragraph" w:customStyle="1" w:styleId="p1">
    <w:name w:val="p1"/>
    <w:basedOn w:val="Normal"/>
    <w:rsid w:val="003E03C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E03CE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paragraph" w:customStyle="1" w:styleId="Default">
    <w:name w:val="Default"/>
    <w:qFormat/>
    <w:rsid w:val="008E46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uk-UA"/>
    </w:rPr>
  </w:style>
  <w:style w:type="character" w:styleId="Hyperlink">
    <w:name w:val="Hyperlink"/>
    <w:basedOn w:val="DefaultParagraphFont"/>
    <w:uiPriority w:val="99"/>
    <w:unhideWhenUsed/>
    <w:qFormat/>
    <w:rsid w:val="00FA53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47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A62"/>
    <w:rPr>
      <w:color w:val="605E5C"/>
      <w:shd w:val="clear" w:color="auto" w:fill="E1DFDD"/>
    </w:rPr>
  </w:style>
  <w:style w:type="character" w:customStyle="1" w:styleId="ListLabel23">
    <w:name w:val="ListLabel 23"/>
    <w:qFormat/>
    <w:rsid w:val="008F4A62"/>
    <w:rPr>
      <w:rFonts w:cs="Courier New"/>
    </w:rPr>
  </w:style>
  <w:style w:type="character" w:customStyle="1" w:styleId="ListLabel11">
    <w:name w:val="ListLabel 11"/>
    <w:qFormat/>
    <w:rsid w:val="00EE093D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lab.com/andrii.ukrainets/tech-intervie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kraine.github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aukra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ukraine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C816-E726-45C7-8415-DB3FEF3EB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1170</Words>
  <Characters>6674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2019-04-22T06:19:00Z</dcterms:created>
  <dcterms:modified xsi:type="dcterms:W3CDTF">2020-06-22T10:10:00Z</dcterms:modified>
  <cp:version/>
</cp:coreProperties>
</file>