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Nuestra identidad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Educación bilingüe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Creemos que aprender un idioma es también abrirse a nuevas culturas y formas de comprender el mundo. Nuestro proyecto bilingüe acompaña a los alumnos desde los primeros años de escolaridad, favoreciendo el desarrollo de competencias lingüísticas y una mirada global que los prepare para los desafíos del futuro.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lo largo de su trayectoria, los estudiantes rinden exámenes internacionales de Cambridge que certifican los niveles alcanzados y evidencian su progreso en el dominio del idioma.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Tecnología con propósito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Incorporamos la tecnología como una herramienta para crear, investigar, resolver problemas y desarrollar nuevas formas de aprender. Buscamos que nuestros alumnos no solo sean usuarios de la tecnología, sino también creadores y productores de soluciones, contenidos y proyectos innovadores.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 este modo, los preparamos para desempeñarse en un mundo en constante transformación, promoviendo competencias que les permitan adaptarse a escenarios y profesiones emergentes.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socioemocional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Entendemos que la convivencia se aprende. Por eso promovemos el desarrollo de habilidades sociales que permitan a los alumnos construir vínculos saludables, gestionar emociones, resolver conflictos y desenvolverse de manera respetuosa y empática en distintos contextos.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Además, contamos con equipos de profesionales que acompañan, asesoran y orientan a los estudiantes, así como también a los educadores y a las familias, fortaleciendo el bienestar integral de toda la comunidad educativa.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Inclusión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Creemos en una educación que valore la diversidad y brinde oportunidades de aprendizaje para todos. Nuestro proyecto de inclusión promueve el acompañamiento de los alumnos de acuerdo con sus necesidades y potencialidades, favoreciendo su participación plena en la vida escolar.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Trabajamos para que cada estudiante encuentre las condiciones necesarias para desarrollar al máximo sus capacidades, dentro de una comunidad que respeta y celebra las diferencias.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de lectura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Fomentamos el encuentro con la literatura como una experiencia de disfrute, imaginación y crecimiento personal. A través de nuestro Plan Institucional de Lectura, acercamos a los alumnos a diversos textos y autores, fortaleciendo el hábito lector a lo largo de toda la trayectoria escolar.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Creemos que la lectura amplía horizontes, estimula la creatividad y contribuye a la formación de ciudadanos críticos y comprometidos con la cultura.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Ambiente y sostenibilidad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Promovemos el compromiso con el cuidado del ambiente a través de experiencias que ayudan a comprender la importancia de nuestras acciones y su impacto en el planeta.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Trabajamos junto a alumnos, docentes y familias para construir hábitos responsables y una conciencia ambiental que contribuya al desarrollo de un futuro más sostenible.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Naturaleza y aventura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Desde Sala de 5 hasta la finalización de la escuela secundaria, los estudiantes participan de experiencias al aire libre que fortalecen la autonomía, la convivencia, el trabajo en equipo y el aprendizaje experiencial.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Campamentos, viajes educativos y propuestas de aventura permiten aprender en contacto con la naturaleza, asumir nuevos desafíos y construir recuerdos compartidos que acompañan a los alumnos a lo largo de toda su trayectoria escolar.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Escuela de líderes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Buscamos formar jóvenes comprometidos, responsables y participativos, capaces de asumir desafíos y convertirse en referentes positivos dentro de la comunidad educativa.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través de nuestro Programa de Líderes, los estudiantes desarrollan habilidades de liderazgo, comunicación, organización y trabajo en equipo, participando en proyectos recreativos, solidarios, campamentos y diversas experiencias de servicio.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Compromiso social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Creemos en una educación comprometida con la realidad y orientada al servicio de los demás. Por eso impulsamos proyectos solidarios que permiten a nuestros estudiantes involucrarse activamente con su comunidad y desarrollar una mirada empática sobre las necesidades de los otros.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través de campañas solidarias, acciones comunitarias, intercambios socioculturales y actividades de servicio, promovemos valores como la solidaridad, la responsabilidad y el compromiso ciudadano.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Vida en comunidad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Entendemos la educación como una construcción compartida entre escuela y familia. Generamos espacios de encuentro, participación y experiencias que fortalecen el sentido de pertenencia y consolidan una comunidad educativa cercana y comprometida.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lo largo de la trayectoria escolar, promovemos propuestas que favorecen el encuentro y la construcción de vínculos significativos entre alumnos, familias y educadores. Celebraciones, jornadas recreativas, pernoctadas y actividades comunitarias forman parte de una vida escolar que busca que cada alumno se sienta parte de una comunidad que lo acompaña en su crecimiento.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