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0331" w14:textId="77777777" w:rsidR="000A1219" w:rsidRPr="00061016" w:rsidRDefault="00693E45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说明：</w:t>
      </w:r>
      <w:r w:rsidR="007B6F90" w:rsidRPr="00061016">
        <w:rPr>
          <w:rFonts w:ascii="Times New Roman" w:hAnsi="Times New Roman" w:cs="Times New Roman"/>
        </w:rPr>
        <w:t>在进行反演之前，</w:t>
      </w:r>
      <w:r w:rsidR="00AE6B17">
        <w:rPr>
          <w:rFonts w:ascii="Times New Roman" w:hAnsi="Times New Roman" w:cs="Times New Roman" w:hint="eastAsia"/>
        </w:rPr>
        <w:t>并且如果</w:t>
      </w:r>
      <w:r w:rsidR="002276C3">
        <w:rPr>
          <w:rFonts w:ascii="Times New Roman" w:hAnsi="Times New Roman" w:cs="Times New Roman" w:hint="eastAsia"/>
        </w:rPr>
        <w:t>要用到相应的数据的话，则</w:t>
      </w:r>
      <w:r w:rsidR="007B6F90" w:rsidRPr="00061016">
        <w:rPr>
          <w:rFonts w:ascii="Times New Roman" w:hAnsi="Times New Roman" w:cs="Times New Roman"/>
        </w:rPr>
        <w:t>需要进行远震和近场强震的格林函数库的准备</w:t>
      </w:r>
      <w:r w:rsidR="00DC7706" w:rsidRPr="00061016">
        <w:rPr>
          <w:rFonts w:ascii="Times New Roman" w:hAnsi="Times New Roman" w:cs="Times New Roman"/>
        </w:rPr>
        <w:t>，两个格林函数库都是基于</w:t>
      </w:r>
      <w:r w:rsidR="00D2315F">
        <w:rPr>
          <w:rFonts w:ascii="Times New Roman" w:hAnsi="Times New Roman" w:cs="Times New Roman"/>
        </w:rPr>
        <w:t>CRUST</w:t>
      </w:r>
      <w:r w:rsidR="00DC7706" w:rsidRPr="00061016">
        <w:rPr>
          <w:rFonts w:ascii="Times New Roman" w:hAnsi="Times New Roman" w:cs="Times New Roman"/>
        </w:rPr>
        <w:t xml:space="preserve"> 1.0</w:t>
      </w:r>
      <w:r w:rsidR="00DC7706" w:rsidRPr="00061016">
        <w:rPr>
          <w:rFonts w:ascii="Times New Roman" w:hAnsi="Times New Roman" w:cs="Times New Roman"/>
        </w:rPr>
        <w:t>模型计算的。</w:t>
      </w:r>
    </w:p>
    <w:p w14:paraId="6ADA30F6" w14:textId="77777777" w:rsidR="00DA21DE" w:rsidRPr="00061016" w:rsidRDefault="00DA21DE" w:rsidP="00DA21DE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CRUST1.0</w:t>
      </w:r>
      <w:r w:rsidRPr="00061016">
        <w:rPr>
          <w:rFonts w:ascii="Times New Roman" w:hAnsi="Times New Roman" w:cs="Times New Roman"/>
        </w:rPr>
        <w:t>模型是一个精度</w:t>
      </w:r>
      <w:r w:rsidRPr="00061016">
        <w:rPr>
          <w:rFonts w:ascii="Times New Roman" w:hAnsi="Times New Roman" w:cs="Times New Roman"/>
        </w:rPr>
        <w:t>1X1</w:t>
      </w:r>
      <w:r w:rsidRPr="00061016">
        <w:rPr>
          <w:rFonts w:ascii="Times New Roman" w:hAnsi="Times New Roman" w:cs="Times New Roman"/>
        </w:rPr>
        <w:t>度的全球地壳结构模型，它包含八层：冰层、水层、上沉积层、中沉积层、沉积层、上地壳、中地壳、下地壳，在每一层包含：深度、</w:t>
      </w:r>
      <w:r w:rsidRPr="00061016">
        <w:rPr>
          <w:rFonts w:ascii="Times New Roman" w:hAnsi="Times New Roman" w:cs="Times New Roman"/>
        </w:rPr>
        <w:t>P</w:t>
      </w:r>
      <w:r w:rsidRPr="00061016">
        <w:rPr>
          <w:rFonts w:ascii="Times New Roman" w:hAnsi="Times New Roman" w:cs="Times New Roman"/>
        </w:rPr>
        <w:t>波速度、</w:t>
      </w:r>
      <w:r w:rsidRPr="00061016">
        <w:rPr>
          <w:rFonts w:ascii="Times New Roman" w:hAnsi="Times New Roman" w:cs="Times New Roman"/>
        </w:rPr>
        <w:t>S</w:t>
      </w:r>
      <w:r w:rsidRPr="00061016">
        <w:rPr>
          <w:rFonts w:ascii="Times New Roman" w:hAnsi="Times New Roman" w:cs="Times New Roman"/>
        </w:rPr>
        <w:t>波速度、密度。在本反演程序包中，我们</w:t>
      </w:r>
      <w:r w:rsidR="00E331D5">
        <w:rPr>
          <w:rFonts w:ascii="Times New Roman" w:hAnsi="Times New Roman" w:cs="Times New Roman" w:hint="eastAsia"/>
        </w:rPr>
        <w:t>忽略冰层和水层（即将这两层深度置</w:t>
      </w:r>
      <w:r w:rsidR="00E331D5">
        <w:rPr>
          <w:rFonts w:ascii="Times New Roman" w:hAnsi="Times New Roman" w:cs="Times New Roman" w:hint="eastAsia"/>
        </w:rPr>
        <w:t>0</w:t>
      </w:r>
      <w:r w:rsidR="00E331D5">
        <w:rPr>
          <w:rFonts w:ascii="Times New Roman" w:hAnsi="Times New Roman" w:cs="Times New Roman" w:hint="eastAsia"/>
        </w:rPr>
        <w:t>）</w:t>
      </w:r>
      <w:r w:rsidR="00011D44">
        <w:rPr>
          <w:rFonts w:ascii="Times New Roman" w:hAnsi="Times New Roman" w:cs="Times New Roman" w:hint="eastAsia"/>
        </w:rPr>
        <w:t>，</w:t>
      </w:r>
      <w:r w:rsidR="00BC0851">
        <w:rPr>
          <w:rFonts w:ascii="Times New Roman" w:hAnsi="Times New Roman" w:cs="Times New Roman" w:hint="eastAsia"/>
        </w:rPr>
        <w:t>并可以选择</w:t>
      </w:r>
      <w:r w:rsidR="00A60133">
        <w:rPr>
          <w:rFonts w:ascii="Times New Roman" w:hAnsi="Times New Roman" w:cs="Times New Roman" w:hint="eastAsia"/>
        </w:rPr>
        <w:t>忽略或不忽略沉积层。</w:t>
      </w:r>
      <w:r w:rsidR="00F8349A">
        <w:rPr>
          <w:rFonts w:ascii="Times New Roman" w:hAnsi="Times New Roman" w:cs="Times New Roman" w:hint="eastAsia"/>
        </w:rPr>
        <w:t>但</w:t>
      </w:r>
      <w:r w:rsidR="002573A3">
        <w:rPr>
          <w:rFonts w:ascii="Times New Roman" w:hAnsi="Times New Roman" w:cs="Times New Roman" w:hint="eastAsia"/>
        </w:rPr>
        <w:t>由于</w:t>
      </w:r>
      <w:r w:rsidR="007C509B">
        <w:rPr>
          <w:rFonts w:ascii="Times New Roman" w:hAnsi="Times New Roman" w:cs="Times New Roman" w:hint="eastAsia"/>
        </w:rPr>
        <w:t>沉积层对地震波的放大效应，</w:t>
      </w:r>
      <w:r w:rsidR="004B19CD">
        <w:rPr>
          <w:rFonts w:ascii="Times New Roman" w:hAnsi="Times New Roman" w:cs="Times New Roman" w:hint="eastAsia"/>
        </w:rPr>
        <w:t>C</w:t>
      </w:r>
      <w:r w:rsidR="004B19CD">
        <w:rPr>
          <w:rFonts w:ascii="Times New Roman" w:hAnsi="Times New Roman" w:cs="Times New Roman"/>
        </w:rPr>
        <w:t>RUST 1.0</w:t>
      </w:r>
      <w:r w:rsidR="004B19CD">
        <w:rPr>
          <w:rFonts w:ascii="Times New Roman" w:hAnsi="Times New Roman" w:cs="Times New Roman" w:hint="eastAsia"/>
        </w:rPr>
        <w:t>模型中的沉积层速度结构若</w:t>
      </w:r>
      <w:r w:rsidR="003744BD">
        <w:rPr>
          <w:rFonts w:ascii="Times New Roman" w:hAnsi="Times New Roman" w:cs="Times New Roman" w:hint="eastAsia"/>
        </w:rPr>
        <w:t>与</w:t>
      </w:r>
      <w:r w:rsidR="001670F0">
        <w:rPr>
          <w:rFonts w:ascii="Times New Roman" w:hAnsi="Times New Roman" w:cs="Times New Roman" w:hint="eastAsia"/>
        </w:rPr>
        <w:t>实际沉积层结构相差较大，则会产生较大的误差，因此我们一般</w:t>
      </w:r>
      <w:r w:rsidR="004941F4">
        <w:rPr>
          <w:rFonts w:ascii="Times New Roman" w:hAnsi="Times New Roman" w:cs="Times New Roman" w:hint="eastAsia"/>
        </w:rPr>
        <w:t>也忽略沉积层。</w:t>
      </w:r>
      <w:r w:rsidRPr="00061016">
        <w:rPr>
          <w:rFonts w:ascii="Times New Roman" w:hAnsi="Times New Roman" w:cs="Times New Roman"/>
        </w:rPr>
        <w:t>地壳以下的速度结构我们采用</w:t>
      </w:r>
      <w:r w:rsidRPr="00061016">
        <w:rPr>
          <w:rFonts w:ascii="Times New Roman" w:hAnsi="Times New Roman" w:cs="Times New Roman"/>
        </w:rPr>
        <w:t>ak135</w:t>
      </w:r>
      <w:r w:rsidRPr="00061016">
        <w:rPr>
          <w:rFonts w:ascii="Times New Roman" w:hAnsi="Times New Roman" w:cs="Times New Roman"/>
        </w:rPr>
        <w:t>模型。</w:t>
      </w:r>
    </w:p>
    <w:p w14:paraId="4F95361E" w14:textId="77777777" w:rsidR="00DA21DE" w:rsidRPr="00E36B83" w:rsidRDefault="00DA21DE">
      <w:pPr>
        <w:rPr>
          <w:rFonts w:ascii="Times New Roman" w:hAnsi="Times New Roman" w:cs="Times New Roman"/>
        </w:rPr>
      </w:pPr>
    </w:p>
    <w:p w14:paraId="2A49F457" w14:textId="77777777" w:rsidR="0024301E" w:rsidRPr="00061016" w:rsidRDefault="001E15F6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一</w:t>
      </w:r>
      <w:r w:rsidR="00B23FC0">
        <w:rPr>
          <w:rFonts w:ascii="Times New Roman" w:hAnsi="Times New Roman" w:cs="Times New Roman" w:hint="eastAsia"/>
        </w:rPr>
        <w:t>、</w:t>
      </w:r>
      <w:r w:rsidR="00887799" w:rsidRPr="00061016">
        <w:rPr>
          <w:rFonts w:ascii="Times New Roman" w:hAnsi="Times New Roman" w:cs="Times New Roman"/>
        </w:rPr>
        <w:t>使用</w:t>
      </w:r>
      <w:r w:rsidR="0024301E" w:rsidRPr="00061016">
        <w:rPr>
          <w:rFonts w:ascii="Times New Roman" w:hAnsi="Times New Roman" w:cs="Times New Roman"/>
        </w:rPr>
        <w:t>crust1model</w:t>
      </w:r>
      <w:r w:rsidR="00887799" w:rsidRPr="00061016">
        <w:rPr>
          <w:rFonts w:ascii="Times New Roman" w:hAnsi="Times New Roman" w:cs="Times New Roman"/>
        </w:rPr>
        <w:t>函数，</w:t>
      </w:r>
      <w:r w:rsidR="00117FD5" w:rsidRPr="00061016">
        <w:rPr>
          <w:rFonts w:ascii="Times New Roman" w:hAnsi="Times New Roman" w:cs="Times New Roman"/>
        </w:rPr>
        <w:t>生成</w:t>
      </w:r>
      <w:r w:rsidR="00E62556" w:rsidRPr="00061016">
        <w:rPr>
          <w:rFonts w:ascii="Times New Roman" w:hAnsi="Times New Roman" w:cs="Times New Roman"/>
        </w:rPr>
        <w:t>震中处</w:t>
      </w:r>
      <w:r w:rsidR="00151D9D" w:rsidRPr="00061016">
        <w:rPr>
          <w:rFonts w:ascii="Times New Roman" w:hAnsi="Times New Roman" w:cs="Times New Roman"/>
        </w:rPr>
        <w:t>的</w:t>
      </w:r>
      <w:r w:rsidR="00151D9D" w:rsidRPr="00061016">
        <w:rPr>
          <w:rFonts w:ascii="Times New Roman" w:hAnsi="Times New Roman" w:cs="Times New Roman"/>
        </w:rPr>
        <w:t>CRUST1.0</w:t>
      </w:r>
      <w:r w:rsidR="00151D9D" w:rsidRPr="00061016">
        <w:rPr>
          <w:rFonts w:ascii="Times New Roman" w:hAnsi="Times New Roman" w:cs="Times New Roman"/>
        </w:rPr>
        <w:t>结构文件</w:t>
      </w:r>
      <w:r w:rsidR="0024301E" w:rsidRPr="00061016">
        <w:rPr>
          <w:rFonts w:ascii="Times New Roman" w:hAnsi="Times New Roman" w:cs="Times New Roman"/>
        </w:rPr>
        <w:t>。</w:t>
      </w:r>
    </w:p>
    <w:p w14:paraId="722F8678" w14:textId="41726879" w:rsidR="00C420A1" w:rsidRPr="00C420A1" w:rsidRDefault="00046827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函数的输入为</w:t>
      </w:r>
      <w:r w:rsidRPr="00061016">
        <w:rPr>
          <w:rFonts w:ascii="Times New Roman" w:hAnsi="Times New Roman" w:cs="Times New Roman"/>
        </w:rPr>
        <w:t>crust1model(</w:t>
      </w:r>
      <w:proofErr w:type="spellStart"/>
      <w:r w:rsidRPr="00061016">
        <w:rPr>
          <w:rFonts w:ascii="Times New Roman" w:hAnsi="Times New Roman" w:cs="Times New Roman"/>
        </w:rPr>
        <w:t>L</w:t>
      </w:r>
      <w:r w:rsidR="006F0079">
        <w:rPr>
          <w:rFonts w:ascii="Times New Roman" w:hAnsi="Times New Roman" w:cs="Times New Roman" w:hint="eastAsia"/>
        </w:rPr>
        <w:t>at</w:t>
      </w:r>
      <w:r w:rsidRPr="00061016">
        <w:rPr>
          <w:rFonts w:ascii="Times New Roman" w:hAnsi="Times New Roman" w:cs="Times New Roman"/>
        </w:rPr>
        <w:t>,L</w:t>
      </w:r>
      <w:r w:rsidR="006F0079">
        <w:rPr>
          <w:rFonts w:ascii="Times New Roman" w:hAnsi="Times New Roman" w:cs="Times New Roman" w:hint="eastAsia"/>
        </w:rPr>
        <w:t>on</w:t>
      </w:r>
      <w:r w:rsidR="00AC11E9">
        <w:rPr>
          <w:rFonts w:ascii="Times New Roman" w:hAnsi="Times New Roman" w:cs="Times New Roman"/>
        </w:rPr>
        <w:t>,sentiment</w:t>
      </w:r>
      <w:proofErr w:type="spellEnd"/>
      <w:r w:rsidRPr="00061016">
        <w:rPr>
          <w:rFonts w:ascii="Times New Roman" w:hAnsi="Times New Roman" w:cs="Times New Roman"/>
        </w:rPr>
        <w:t>)</w:t>
      </w:r>
      <w:r w:rsidR="00EA0FAD" w:rsidRPr="00061016">
        <w:rPr>
          <w:rFonts w:ascii="Times New Roman" w:hAnsi="Times New Roman" w:cs="Times New Roman"/>
        </w:rPr>
        <w:t>，分别输入震中的经度和纬度</w:t>
      </w:r>
      <w:r w:rsidR="00793A0E">
        <w:rPr>
          <w:rFonts w:ascii="Times New Roman" w:hAnsi="Times New Roman" w:cs="Times New Roman" w:hint="eastAsia"/>
        </w:rPr>
        <w:t>，以及</w:t>
      </w:r>
      <w:r w:rsidR="00C4381C">
        <w:rPr>
          <w:rFonts w:ascii="Times New Roman" w:hAnsi="Times New Roman" w:cs="Times New Roman" w:hint="eastAsia"/>
        </w:rPr>
        <w:t>是否</w:t>
      </w:r>
      <w:r w:rsidR="002C1982">
        <w:rPr>
          <w:rFonts w:ascii="Times New Roman" w:hAnsi="Times New Roman" w:cs="Times New Roman" w:hint="eastAsia"/>
        </w:rPr>
        <w:t>考虑沉积层的速度结构</w:t>
      </w:r>
      <w:r w:rsidR="00B66163">
        <w:rPr>
          <w:rFonts w:ascii="Times New Roman" w:hAnsi="Times New Roman" w:cs="Times New Roman" w:hint="eastAsia"/>
        </w:rPr>
        <w:t>（考虑设为</w:t>
      </w:r>
      <w:r w:rsidR="00B66163">
        <w:rPr>
          <w:rFonts w:ascii="Times New Roman" w:hAnsi="Times New Roman" w:cs="Times New Roman" w:hint="eastAsia"/>
        </w:rPr>
        <w:t>1</w:t>
      </w:r>
      <w:r w:rsidR="00B66163">
        <w:rPr>
          <w:rFonts w:ascii="Times New Roman" w:hAnsi="Times New Roman" w:cs="Times New Roman" w:hint="eastAsia"/>
        </w:rPr>
        <w:t>，</w:t>
      </w:r>
      <w:r w:rsidR="00C86DE8">
        <w:rPr>
          <w:rFonts w:ascii="Times New Roman" w:hAnsi="Times New Roman" w:cs="Times New Roman" w:hint="eastAsia"/>
        </w:rPr>
        <w:t>忽略</w:t>
      </w:r>
      <w:r w:rsidR="00B66163">
        <w:rPr>
          <w:rFonts w:ascii="Times New Roman" w:hAnsi="Times New Roman" w:cs="Times New Roman" w:hint="eastAsia"/>
        </w:rPr>
        <w:t>设为</w:t>
      </w:r>
      <w:r w:rsidR="00B66163">
        <w:rPr>
          <w:rFonts w:ascii="Times New Roman" w:hAnsi="Times New Roman" w:cs="Times New Roman" w:hint="eastAsia"/>
        </w:rPr>
        <w:t>0</w:t>
      </w:r>
      <w:r w:rsidR="00B66163">
        <w:rPr>
          <w:rFonts w:ascii="Times New Roman" w:hAnsi="Times New Roman" w:cs="Times New Roman" w:hint="eastAsia"/>
        </w:rPr>
        <w:t>）</w:t>
      </w:r>
      <w:r w:rsidR="00EA0FAD" w:rsidRPr="00061016">
        <w:rPr>
          <w:rFonts w:ascii="Times New Roman" w:hAnsi="Times New Roman" w:cs="Times New Roman"/>
        </w:rPr>
        <w:t>，</w:t>
      </w:r>
      <w:r w:rsidR="00652AFD" w:rsidRPr="00061016">
        <w:rPr>
          <w:rFonts w:ascii="Times New Roman" w:hAnsi="Times New Roman" w:cs="Times New Roman"/>
        </w:rPr>
        <w:t>即可</w:t>
      </w:r>
      <w:r w:rsidR="00890D6E" w:rsidRPr="00061016">
        <w:rPr>
          <w:rFonts w:ascii="Times New Roman" w:hAnsi="Times New Roman" w:cs="Times New Roman"/>
        </w:rPr>
        <w:t>生成两个</w:t>
      </w:r>
      <w:r w:rsidR="00966916" w:rsidRPr="00061016">
        <w:rPr>
          <w:rFonts w:ascii="Times New Roman" w:hAnsi="Times New Roman" w:cs="Times New Roman"/>
        </w:rPr>
        <w:t>震中处的</w:t>
      </w:r>
      <w:r w:rsidR="00966916" w:rsidRPr="00061016">
        <w:rPr>
          <w:rFonts w:ascii="Times New Roman" w:hAnsi="Times New Roman" w:cs="Times New Roman"/>
        </w:rPr>
        <w:t>CRUST1.0</w:t>
      </w:r>
      <w:r w:rsidR="00966916" w:rsidRPr="00061016">
        <w:rPr>
          <w:rFonts w:ascii="Times New Roman" w:hAnsi="Times New Roman" w:cs="Times New Roman"/>
        </w:rPr>
        <w:t>结构文件，文件名分别为</w:t>
      </w:r>
      <w:r w:rsidR="00D16953" w:rsidRPr="00061016">
        <w:rPr>
          <w:rFonts w:ascii="Times New Roman" w:hAnsi="Times New Roman" w:cs="Times New Roman"/>
        </w:rPr>
        <w:t>('Crust1.0_Lon%.1f_Lat%.1f.txt',</w:t>
      </w:r>
      <w:r w:rsidR="003011FE" w:rsidRPr="00061016">
        <w:rPr>
          <w:rFonts w:ascii="Times New Roman" w:hAnsi="Times New Roman" w:cs="Times New Roman"/>
        </w:rPr>
        <w:t xml:space="preserve"> </w:t>
      </w:r>
      <w:proofErr w:type="spellStart"/>
      <w:r w:rsidR="003011FE" w:rsidRPr="00061016">
        <w:rPr>
          <w:rFonts w:ascii="Times New Roman" w:hAnsi="Times New Roman" w:cs="Times New Roman"/>
        </w:rPr>
        <w:t>Longitude,Latitude</w:t>
      </w:r>
      <w:proofErr w:type="spellEnd"/>
      <w:r w:rsidR="00D16953" w:rsidRPr="00061016">
        <w:rPr>
          <w:rFonts w:ascii="Times New Roman" w:hAnsi="Times New Roman" w:cs="Times New Roman"/>
        </w:rPr>
        <w:t>)</w:t>
      </w:r>
      <w:r w:rsidR="006F4061" w:rsidRPr="00061016">
        <w:rPr>
          <w:rFonts w:ascii="Times New Roman" w:hAnsi="Times New Roman" w:cs="Times New Roman"/>
        </w:rPr>
        <w:t>和</w:t>
      </w:r>
      <w:r w:rsidR="006F4061" w:rsidRPr="00061016">
        <w:rPr>
          <w:rFonts w:ascii="Times New Roman" w:hAnsi="Times New Roman" w:cs="Times New Roman"/>
        </w:rPr>
        <w:t>’</w:t>
      </w:r>
      <w:proofErr w:type="spellStart"/>
      <w:r w:rsidR="006F4061" w:rsidRPr="00061016">
        <w:rPr>
          <w:rFonts w:ascii="Times New Roman" w:hAnsi="Times New Roman" w:cs="Times New Roman"/>
        </w:rPr>
        <w:t>earth.mat</w:t>
      </w:r>
      <w:proofErr w:type="spellEnd"/>
      <w:r w:rsidR="006F4061" w:rsidRPr="00061016">
        <w:rPr>
          <w:rFonts w:ascii="Times New Roman" w:hAnsi="Times New Roman" w:cs="Times New Roman"/>
        </w:rPr>
        <w:t>’</w:t>
      </w:r>
      <w:r w:rsidR="006F4061" w:rsidRPr="00061016">
        <w:rPr>
          <w:rFonts w:ascii="Times New Roman" w:hAnsi="Times New Roman" w:cs="Times New Roman"/>
        </w:rPr>
        <w:t>。</w:t>
      </w:r>
      <w:r w:rsidR="00C420A1">
        <w:rPr>
          <w:rFonts w:ascii="Times New Roman" w:hAnsi="Times New Roman" w:cs="Times New Roman" w:hint="eastAsia"/>
        </w:rPr>
        <w:t>将</w:t>
      </w:r>
      <w:proofErr w:type="spellStart"/>
      <w:r w:rsidR="00C420A1" w:rsidRPr="00061016">
        <w:rPr>
          <w:rFonts w:ascii="Times New Roman" w:hAnsi="Times New Roman" w:cs="Times New Roman"/>
        </w:rPr>
        <w:t>earth.mat</w:t>
      </w:r>
      <w:proofErr w:type="spellEnd"/>
      <w:r w:rsidR="00FE5ED9">
        <w:rPr>
          <w:rFonts w:ascii="Times New Roman" w:hAnsi="Times New Roman" w:cs="Times New Roman" w:hint="eastAsia"/>
        </w:rPr>
        <w:t>保留或复制到</w:t>
      </w:r>
      <w:r w:rsidR="00C420A1">
        <w:rPr>
          <w:rFonts w:ascii="Times New Roman" w:hAnsi="Times New Roman" w:cs="Times New Roman" w:hint="eastAsia"/>
        </w:rPr>
        <w:t>工作文件夹中</w:t>
      </w:r>
      <w:r w:rsidR="00FE5ED9">
        <w:rPr>
          <w:rFonts w:ascii="Times New Roman" w:hAnsi="Times New Roman" w:cs="Times New Roman" w:hint="eastAsia"/>
        </w:rPr>
        <w:t>且不要更改名称</w:t>
      </w:r>
      <w:r w:rsidR="00C420A1">
        <w:rPr>
          <w:rFonts w:ascii="Times New Roman" w:hAnsi="Times New Roman" w:cs="Times New Roman" w:hint="eastAsia"/>
        </w:rPr>
        <w:t>。</w:t>
      </w:r>
    </w:p>
    <w:p w14:paraId="244693C5" w14:textId="5D1EBB8D" w:rsidR="005A0483" w:rsidRPr="00DA21DE" w:rsidRDefault="00FE5ED9" w:rsidP="00FE5ED9">
      <w:pPr>
        <w:tabs>
          <w:tab w:val="left" w:pos="5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29FAEE1" w14:textId="77777777" w:rsidR="00FB74C5" w:rsidRDefault="003E6AAD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二</w:t>
      </w:r>
      <w:r w:rsidR="00B23FC0">
        <w:rPr>
          <w:rFonts w:ascii="Times New Roman" w:hAnsi="Times New Roman" w:cs="Times New Roman" w:hint="eastAsia"/>
        </w:rPr>
        <w:t>、</w:t>
      </w:r>
      <w:r w:rsidR="00990016" w:rsidRPr="00061016">
        <w:rPr>
          <w:rFonts w:ascii="Times New Roman" w:hAnsi="Times New Roman" w:cs="Times New Roman"/>
        </w:rPr>
        <w:t>近场强震格林函数库的准备</w:t>
      </w:r>
    </w:p>
    <w:p w14:paraId="0304BE11" w14:textId="77777777" w:rsidR="002F35C9" w:rsidRPr="00061016" w:rsidRDefault="00D35FCD" w:rsidP="002F35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</w:t>
      </w:r>
      <w:proofErr w:type="spellStart"/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reen_sm</w:t>
      </w:r>
      <w:proofErr w:type="spellEnd"/>
      <w:r>
        <w:rPr>
          <w:rFonts w:ascii="Times New Roman" w:hAnsi="Times New Roman" w:cs="Times New Roman" w:hint="eastAsia"/>
        </w:rPr>
        <w:t>复制为一个新的文件夹，并重命名为合适、需要的名字。</w:t>
      </w:r>
      <w:r w:rsidR="0077617D">
        <w:rPr>
          <w:rFonts w:ascii="Times New Roman" w:hAnsi="Times New Roman" w:cs="Times New Roman" w:hint="eastAsia"/>
        </w:rPr>
        <w:t>打开新文件夹</w:t>
      </w:r>
      <w:r w:rsidR="00BB1D80">
        <w:rPr>
          <w:rFonts w:ascii="Times New Roman" w:hAnsi="Times New Roman" w:cs="Times New Roman" w:hint="eastAsia"/>
        </w:rPr>
        <w:t>中的</w:t>
      </w:r>
      <w:proofErr w:type="spellStart"/>
      <w:r w:rsidR="00BB1D80">
        <w:rPr>
          <w:rFonts w:ascii="Times New Roman" w:hAnsi="Times New Roman" w:cs="Times New Roman" w:hint="eastAsia"/>
        </w:rPr>
        <w:t>g</w:t>
      </w:r>
      <w:r w:rsidR="00BB1D80">
        <w:rPr>
          <w:rFonts w:ascii="Times New Roman" w:hAnsi="Times New Roman" w:cs="Times New Roman"/>
        </w:rPr>
        <w:t>rn.inp</w:t>
      </w:r>
      <w:proofErr w:type="spellEnd"/>
      <w:r w:rsidR="00BB1D80">
        <w:rPr>
          <w:rFonts w:ascii="Times New Roman" w:hAnsi="Times New Roman" w:cs="Times New Roman" w:hint="eastAsia"/>
        </w:rPr>
        <w:t>，</w:t>
      </w:r>
      <w:r w:rsidR="00392FD8">
        <w:rPr>
          <w:rFonts w:ascii="Times New Roman" w:hAnsi="Times New Roman" w:cs="Times New Roman" w:hint="eastAsia"/>
        </w:rPr>
        <w:t>对其进行</w:t>
      </w:r>
      <w:r w:rsidR="00392FD8" w:rsidRPr="00EE3EC4">
        <w:rPr>
          <w:rFonts w:ascii="Times New Roman" w:hAnsi="Times New Roman" w:cs="Times New Roman" w:hint="eastAsia"/>
          <w:color w:val="FF0000"/>
        </w:rPr>
        <w:t>适当的修改</w:t>
      </w:r>
      <w:r w:rsidR="00FC2B2E">
        <w:rPr>
          <w:rFonts w:ascii="Times New Roman" w:hAnsi="Times New Roman" w:cs="Times New Roman" w:hint="eastAsia"/>
          <w:color w:val="FF0000"/>
        </w:rPr>
        <w:t>（见四）</w:t>
      </w:r>
      <w:r w:rsidR="00565905">
        <w:rPr>
          <w:rFonts w:ascii="Times New Roman" w:hAnsi="Times New Roman" w:cs="Times New Roman" w:hint="eastAsia"/>
        </w:rPr>
        <w:t>后</w:t>
      </w:r>
      <w:r w:rsidR="00392FD8">
        <w:rPr>
          <w:rFonts w:ascii="Times New Roman" w:hAnsi="Times New Roman" w:cs="Times New Roman" w:hint="eastAsia"/>
        </w:rPr>
        <w:t>，</w:t>
      </w:r>
      <w:r w:rsidR="00565905">
        <w:rPr>
          <w:rFonts w:ascii="Times New Roman" w:hAnsi="Times New Roman" w:cs="Times New Roman" w:hint="eastAsia"/>
        </w:rPr>
        <w:t>运行</w:t>
      </w:r>
      <w:r w:rsidR="00565905">
        <w:rPr>
          <w:rFonts w:ascii="Times New Roman" w:hAnsi="Times New Roman" w:cs="Times New Roman" w:hint="eastAsia"/>
        </w:rPr>
        <w:t>d</w:t>
      </w:r>
      <w:r w:rsidR="00565905">
        <w:rPr>
          <w:rFonts w:ascii="Times New Roman" w:hAnsi="Times New Roman" w:cs="Times New Roman"/>
        </w:rPr>
        <w:t>bgrn.exe</w:t>
      </w:r>
      <w:r w:rsidR="0024283E">
        <w:rPr>
          <w:rFonts w:ascii="Times New Roman" w:hAnsi="Times New Roman" w:cs="Times New Roman" w:hint="eastAsia"/>
        </w:rPr>
        <w:t>进行格林函数库的计算，计算一般需要数分钟。</w:t>
      </w:r>
    </w:p>
    <w:p w14:paraId="67FC3ADC" w14:textId="77777777" w:rsidR="00B63C4C" w:rsidRPr="00061016" w:rsidRDefault="00B63C4C">
      <w:pPr>
        <w:rPr>
          <w:rFonts w:ascii="Times New Roman" w:hAnsi="Times New Roman" w:cs="Times New Roman"/>
        </w:rPr>
      </w:pPr>
    </w:p>
    <w:p w14:paraId="526AFBF7" w14:textId="77777777" w:rsidR="00CF4F39" w:rsidRPr="00061016" w:rsidRDefault="00CE524C" w:rsidP="00CF4F39">
      <w:pPr>
        <w:rPr>
          <w:rFonts w:ascii="Times New Roman" w:hAnsi="Times New Roman" w:cs="Times New Roman"/>
        </w:rPr>
      </w:pPr>
      <w:r w:rsidRPr="00061016">
        <w:rPr>
          <w:rFonts w:ascii="Times New Roman" w:hAnsi="Times New Roman" w:cs="Times New Roman"/>
        </w:rPr>
        <w:t>三</w:t>
      </w:r>
      <w:r w:rsidR="00B23FC0">
        <w:rPr>
          <w:rFonts w:ascii="Times New Roman" w:hAnsi="Times New Roman" w:cs="Times New Roman" w:hint="eastAsia"/>
        </w:rPr>
        <w:t>、</w:t>
      </w:r>
      <w:r w:rsidRPr="00061016">
        <w:rPr>
          <w:rFonts w:ascii="Times New Roman" w:hAnsi="Times New Roman" w:cs="Times New Roman"/>
        </w:rPr>
        <w:t>远震</w:t>
      </w:r>
      <w:r w:rsidR="00CF4F39" w:rsidRPr="00061016">
        <w:rPr>
          <w:rFonts w:ascii="Times New Roman" w:hAnsi="Times New Roman" w:cs="Times New Roman"/>
        </w:rPr>
        <w:t>格林函数库的准备</w:t>
      </w:r>
    </w:p>
    <w:p w14:paraId="6D510EBD" w14:textId="77777777" w:rsidR="00AA03A0" w:rsidRPr="00061016" w:rsidRDefault="00AA03A0" w:rsidP="00AA0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</w:t>
      </w:r>
      <w:proofErr w:type="spellStart"/>
      <w:r>
        <w:rPr>
          <w:rFonts w:ascii="Times New Roman" w:hAnsi="Times New Roman" w:cs="Times New Roman" w:hint="eastAsia"/>
        </w:rPr>
        <w:t>G</w:t>
      </w:r>
      <w:r w:rsidR="006E1EB4">
        <w:rPr>
          <w:rFonts w:ascii="Times New Roman" w:hAnsi="Times New Roman" w:cs="Times New Roman"/>
        </w:rPr>
        <w:t>reen_tele</w:t>
      </w:r>
      <w:proofErr w:type="spellEnd"/>
      <w:r>
        <w:rPr>
          <w:rFonts w:ascii="Times New Roman" w:hAnsi="Times New Roman" w:cs="Times New Roman" w:hint="eastAsia"/>
        </w:rPr>
        <w:t>复制为一个新的文件夹，并重命名为合适、需要的名字。打开新文件夹中的</w:t>
      </w:r>
      <w:proofErr w:type="spellStart"/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rn.inp</w:t>
      </w:r>
      <w:proofErr w:type="spellEnd"/>
      <w:r>
        <w:rPr>
          <w:rFonts w:ascii="Times New Roman" w:hAnsi="Times New Roman" w:cs="Times New Roman" w:hint="eastAsia"/>
        </w:rPr>
        <w:t>，对其进行</w:t>
      </w:r>
      <w:r w:rsidRPr="00EE3EC4">
        <w:rPr>
          <w:rFonts w:ascii="Times New Roman" w:hAnsi="Times New Roman" w:cs="Times New Roman" w:hint="eastAsia"/>
          <w:color w:val="FF0000"/>
        </w:rPr>
        <w:t>适当的修改</w:t>
      </w:r>
      <w:r w:rsidR="00FC2B2E">
        <w:rPr>
          <w:rFonts w:ascii="Times New Roman" w:hAnsi="Times New Roman" w:cs="Times New Roman" w:hint="eastAsia"/>
          <w:color w:val="FF0000"/>
        </w:rPr>
        <w:t>（见四）</w:t>
      </w:r>
      <w:r>
        <w:rPr>
          <w:rFonts w:ascii="Times New Roman" w:hAnsi="Times New Roman" w:cs="Times New Roman" w:hint="eastAsia"/>
        </w:rPr>
        <w:t>后，运行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bgrn.exe</w:t>
      </w:r>
      <w:r>
        <w:rPr>
          <w:rFonts w:ascii="Times New Roman" w:hAnsi="Times New Roman" w:cs="Times New Roman" w:hint="eastAsia"/>
        </w:rPr>
        <w:t>进行格林函数库的计算，计算一般需要数</w:t>
      </w:r>
      <w:r w:rsidR="000932D4">
        <w:rPr>
          <w:rFonts w:ascii="Times New Roman" w:hAnsi="Times New Roman" w:cs="Times New Roman" w:hint="eastAsia"/>
        </w:rPr>
        <w:t>十</w:t>
      </w:r>
      <w:r>
        <w:rPr>
          <w:rFonts w:ascii="Times New Roman" w:hAnsi="Times New Roman" w:cs="Times New Roman" w:hint="eastAsia"/>
        </w:rPr>
        <w:t>分钟。</w:t>
      </w:r>
    </w:p>
    <w:p w14:paraId="59AF6AF6" w14:textId="77777777" w:rsidR="00677DDC" w:rsidRPr="00AA03A0" w:rsidRDefault="00677DDC">
      <w:pPr>
        <w:rPr>
          <w:rFonts w:ascii="Times New Roman" w:hAnsi="Times New Roman" w:cs="Times New Roman"/>
        </w:rPr>
      </w:pPr>
    </w:p>
    <w:p w14:paraId="39A73469" w14:textId="77777777" w:rsidR="00677DDC" w:rsidRDefault="00E56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四、</w:t>
      </w:r>
      <w:proofErr w:type="spellStart"/>
      <w:r w:rsidR="00B23FC0" w:rsidRPr="00FC2B2E">
        <w:rPr>
          <w:rFonts w:ascii="Times New Roman" w:hAnsi="Times New Roman" w:cs="Times New Roman" w:hint="eastAsia"/>
          <w:color w:val="FF0000"/>
        </w:rPr>
        <w:t>g</w:t>
      </w:r>
      <w:r w:rsidR="00B23FC0" w:rsidRPr="00FC2B2E">
        <w:rPr>
          <w:rFonts w:ascii="Times New Roman" w:hAnsi="Times New Roman" w:cs="Times New Roman"/>
          <w:color w:val="FF0000"/>
        </w:rPr>
        <w:t>rn.inp</w:t>
      </w:r>
      <w:proofErr w:type="spellEnd"/>
      <w:r w:rsidR="00B23FC0" w:rsidRPr="00FC2B2E">
        <w:rPr>
          <w:rFonts w:ascii="Times New Roman" w:hAnsi="Times New Roman" w:cs="Times New Roman" w:hint="eastAsia"/>
          <w:color w:val="FF0000"/>
        </w:rPr>
        <w:t>的修改</w:t>
      </w:r>
    </w:p>
    <w:p w14:paraId="5E928033" w14:textId="77777777" w:rsidR="0078270E" w:rsidRDefault="00075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可以阅读文件内的说明</w:t>
      </w:r>
      <w:r w:rsidR="00D651F1">
        <w:rPr>
          <w:rFonts w:ascii="Times New Roman" w:hAnsi="Times New Roman" w:cs="Times New Roman" w:hint="eastAsia"/>
        </w:rPr>
        <w:t>进行修改。这里给出需要</w:t>
      </w:r>
      <w:r w:rsidR="00E73480">
        <w:rPr>
          <w:rFonts w:ascii="Times New Roman" w:hAnsi="Times New Roman" w:cs="Times New Roman" w:hint="eastAsia"/>
        </w:rPr>
        <w:t>重点修改的地方：</w:t>
      </w:r>
    </w:p>
    <w:p w14:paraId="354D1F7C" w14:textId="47DF7F3B" w:rsidR="00E053E9" w:rsidRDefault="00FE5ED9">
      <w:pPr>
        <w:rPr>
          <w:rFonts w:ascii="Times New Roman" w:hAnsi="Times New Roman" w:cs="Times New Roman"/>
        </w:rPr>
      </w:pPr>
      <w:r w:rsidRPr="00FE5ED9">
        <w:rPr>
          <w:rFonts w:ascii="Times New Roman" w:hAnsi="Times New Roman" w:cs="Times New Roman"/>
        </w:rPr>
        <w:drawing>
          <wp:inline distT="0" distB="0" distL="0" distR="0" wp14:anchorId="6420D698" wp14:editId="1DC3DA4A">
            <wp:extent cx="5274310" cy="2328545"/>
            <wp:effectExtent l="0" t="0" r="254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8A8306D1-BCB2-4B64-8F05-3FB96FEEF1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8A8306D1-BCB2-4B64-8F05-3FB96FEEF1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B4A8" w14:textId="1EF85150" w:rsidR="00EB4F65" w:rsidRDefault="00DD43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第一行：</w:t>
      </w:r>
      <w:r w:rsidR="007C4276">
        <w:rPr>
          <w:rFonts w:ascii="Times New Roman" w:hAnsi="Times New Roman" w:cs="Times New Roman" w:hint="eastAsia"/>
        </w:rPr>
        <w:t>格林函数的时间窗长和采样间隔</w:t>
      </w:r>
      <w:r w:rsidR="0096567F">
        <w:rPr>
          <w:rFonts w:ascii="Times New Roman" w:hAnsi="Times New Roman" w:cs="Times New Roman" w:hint="eastAsia"/>
        </w:rPr>
        <w:t>。</w:t>
      </w:r>
      <w:r w:rsidR="00A64630">
        <w:rPr>
          <w:rFonts w:ascii="Times New Roman" w:hAnsi="Times New Roman" w:cs="Times New Roman" w:hint="eastAsia"/>
        </w:rPr>
        <w:t>时间窗长</w:t>
      </w:r>
      <w:r w:rsidR="00FC4F04">
        <w:rPr>
          <w:rFonts w:ascii="Times New Roman" w:hAnsi="Times New Roman" w:cs="Times New Roman" w:hint="eastAsia"/>
        </w:rPr>
        <w:t>必须为</w:t>
      </w:r>
      <w:r w:rsidR="00BB0E1E">
        <w:rPr>
          <w:rFonts w:ascii="Times New Roman" w:hAnsi="Times New Roman" w:cs="Times New Roman" w:hint="eastAsia"/>
        </w:rPr>
        <w:t>2</w:t>
      </w:r>
      <w:r w:rsidR="00BB0E1E" w:rsidRPr="009C5049">
        <w:rPr>
          <w:rFonts w:ascii="Times New Roman" w:hAnsi="Times New Roman" w:cs="Times New Roman"/>
          <w:vertAlign w:val="superscript"/>
        </w:rPr>
        <w:t>n</w:t>
      </w:r>
      <w:r w:rsidR="00BB0E1E">
        <w:rPr>
          <w:rFonts w:ascii="Times New Roman" w:hAnsi="Times New Roman" w:cs="Times New Roman" w:hint="eastAsia"/>
        </w:rPr>
        <w:t>-</w:t>
      </w:r>
      <w:r w:rsidR="00BB0E1E">
        <w:rPr>
          <w:rFonts w:ascii="Times New Roman" w:hAnsi="Times New Roman" w:cs="Times New Roman" w:hint="eastAsia"/>
        </w:rPr>
        <w:t>采样间隔，</w:t>
      </w:r>
      <w:r w:rsidR="00DF4442">
        <w:rPr>
          <w:rFonts w:ascii="Times New Roman" w:hAnsi="Times New Roman" w:cs="Times New Roman" w:hint="eastAsia"/>
        </w:rPr>
        <w:t>要</w:t>
      </w:r>
      <w:r w:rsidR="00C64540">
        <w:rPr>
          <w:rFonts w:ascii="Times New Roman" w:hAnsi="Times New Roman" w:cs="Times New Roman" w:hint="eastAsia"/>
        </w:rPr>
        <w:t>能包含</w:t>
      </w:r>
      <w:r w:rsidR="00D14696">
        <w:rPr>
          <w:rFonts w:ascii="Times New Roman" w:hAnsi="Times New Roman" w:cs="Times New Roman" w:hint="eastAsia"/>
        </w:rPr>
        <w:t>从发震</w:t>
      </w:r>
      <w:r w:rsidR="008C059C">
        <w:rPr>
          <w:rFonts w:ascii="Times New Roman" w:hAnsi="Times New Roman" w:cs="Times New Roman" w:hint="eastAsia"/>
        </w:rPr>
        <w:t>时刻</w:t>
      </w:r>
      <w:r w:rsidR="00D14696">
        <w:rPr>
          <w:rFonts w:ascii="Times New Roman" w:hAnsi="Times New Roman" w:cs="Times New Roman" w:hint="eastAsia"/>
        </w:rPr>
        <w:t>到</w:t>
      </w:r>
      <w:r w:rsidR="00743719">
        <w:rPr>
          <w:rFonts w:ascii="Times New Roman" w:hAnsi="Times New Roman" w:cs="Times New Roman" w:hint="eastAsia"/>
        </w:rPr>
        <w:t>地震波到达台站</w:t>
      </w:r>
      <w:r w:rsidR="00945C59">
        <w:rPr>
          <w:rFonts w:ascii="Times New Roman" w:hAnsi="Times New Roman" w:cs="Times New Roman" w:hint="eastAsia"/>
        </w:rPr>
        <w:t>的时间</w:t>
      </w:r>
      <w:r w:rsidR="0079173D">
        <w:rPr>
          <w:rFonts w:ascii="Times New Roman" w:hAnsi="Times New Roman" w:cs="Times New Roman" w:hint="eastAsia"/>
        </w:rPr>
        <w:t>，强震</w:t>
      </w:r>
      <w:r w:rsidR="004A40A1">
        <w:rPr>
          <w:rFonts w:ascii="Times New Roman" w:hAnsi="Times New Roman" w:cs="Times New Roman" w:hint="eastAsia"/>
        </w:rPr>
        <w:t>格林函数建议</w:t>
      </w:r>
      <w:r w:rsidR="00730041">
        <w:rPr>
          <w:rFonts w:ascii="Times New Roman" w:hAnsi="Times New Roman" w:cs="Times New Roman" w:hint="eastAsia"/>
        </w:rPr>
        <w:t>取</w:t>
      </w:r>
      <w:r w:rsidR="00730041">
        <w:rPr>
          <w:rFonts w:ascii="Times New Roman" w:hAnsi="Times New Roman" w:cs="Times New Roman" w:hint="eastAsia"/>
        </w:rPr>
        <w:t>5</w:t>
      </w:r>
      <w:r w:rsidR="00F66349">
        <w:rPr>
          <w:rFonts w:ascii="Times New Roman" w:hAnsi="Times New Roman" w:cs="Times New Roman"/>
        </w:rPr>
        <w:t>12</w:t>
      </w:r>
      <w:r w:rsidR="00F66349">
        <w:rPr>
          <w:rFonts w:ascii="Times New Roman" w:hAnsi="Times New Roman" w:cs="Times New Roman" w:hint="eastAsia"/>
        </w:rPr>
        <w:t>-</w:t>
      </w:r>
      <w:r w:rsidR="00F66349">
        <w:rPr>
          <w:rFonts w:ascii="Times New Roman" w:hAnsi="Times New Roman" w:cs="Times New Roman" w:hint="eastAsia"/>
        </w:rPr>
        <w:t>采样间隔</w:t>
      </w:r>
      <w:r w:rsidR="00730041">
        <w:rPr>
          <w:rFonts w:ascii="Times New Roman" w:hAnsi="Times New Roman" w:cs="Times New Roman" w:hint="eastAsia"/>
        </w:rPr>
        <w:t>，</w:t>
      </w:r>
      <w:r w:rsidR="00427A6E">
        <w:rPr>
          <w:rFonts w:ascii="Times New Roman" w:hAnsi="Times New Roman" w:cs="Times New Roman" w:hint="eastAsia"/>
        </w:rPr>
        <w:t>远震格林函数建议</w:t>
      </w:r>
      <w:r w:rsidR="002670A3">
        <w:rPr>
          <w:rFonts w:ascii="Times New Roman" w:hAnsi="Times New Roman" w:cs="Times New Roman" w:hint="eastAsia"/>
        </w:rPr>
        <w:t>取</w:t>
      </w:r>
      <w:r w:rsidR="00266B19">
        <w:rPr>
          <w:rFonts w:ascii="Times New Roman" w:hAnsi="Times New Roman" w:cs="Times New Roman" w:hint="eastAsia"/>
        </w:rPr>
        <w:t>4096</w:t>
      </w:r>
      <w:r w:rsidR="0090633D">
        <w:rPr>
          <w:rFonts w:ascii="Times New Roman" w:hAnsi="Times New Roman" w:cs="Times New Roman" w:hint="eastAsia"/>
        </w:rPr>
        <w:t>（或</w:t>
      </w:r>
      <w:r w:rsidR="00266B19">
        <w:rPr>
          <w:rFonts w:ascii="Times New Roman" w:hAnsi="Times New Roman" w:cs="Times New Roman" w:hint="eastAsia"/>
        </w:rPr>
        <w:t>8192</w:t>
      </w:r>
      <w:r w:rsidR="0090633D">
        <w:rPr>
          <w:rFonts w:ascii="Times New Roman" w:hAnsi="Times New Roman" w:cs="Times New Roman" w:hint="eastAsia"/>
        </w:rPr>
        <w:t>）</w:t>
      </w:r>
      <w:r w:rsidR="00F66349">
        <w:rPr>
          <w:rFonts w:ascii="Times New Roman" w:hAnsi="Times New Roman" w:cs="Times New Roman" w:hint="eastAsia"/>
        </w:rPr>
        <w:t>-</w:t>
      </w:r>
      <w:r w:rsidR="00F66349">
        <w:rPr>
          <w:rFonts w:ascii="Times New Roman" w:hAnsi="Times New Roman" w:cs="Times New Roman" w:hint="eastAsia"/>
        </w:rPr>
        <w:t>采样间隔</w:t>
      </w:r>
      <w:r w:rsidR="002670A3">
        <w:rPr>
          <w:rFonts w:ascii="Times New Roman" w:hAnsi="Times New Roman" w:cs="Times New Roman" w:hint="eastAsia"/>
        </w:rPr>
        <w:t>。</w:t>
      </w:r>
    </w:p>
    <w:p w14:paraId="0AC87E5B" w14:textId="2A0A13B1" w:rsidR="00EC3153" w:rsidRDefault="00F456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第二行：</w:t>
      </w:r>
      <w:r w:rsidR="007B0E63">
        <w:rPr>
          <w:rFonts w:ascii="Times New Roman" w:hAnsi="Times New Roman" w:cs="Times New Roman" w:hint="eastAsia"/>
        </w:rPr>
        <w:t>格林函数的最大频率</w:t>
      </w:r>
      <w:r w:rsidR="000F2FE6">
        <w:rPr>
          <w:rFonts w:ascii="Times New Roman" w:hAnsi="Times New Roman" w:cs="Times New Roman" w:hint="eastAsia"/>
        </w:rPr>
        <w:t>，这里取的是</w:t>
      </w:r>
      <w:r w:rsidR="000F2FE6">
        <w:rPr>
          <w:rFonts w:ascii="Times New Roman" w:hAnsi="Times New Roman" w:cs="Times New Roman" w:hint="eastAsia"/>
        </w:rPr>
        <w:t>0</w:t>
      </w:r>
      <w:r w:rsidR="000F2FE6">
        <w:rPr>
          <w:rFonts w:ascii="Times New Roman" w:hAnsi="Times New Roman" w:cs="Times New Roman"/>
        </w:rPr>
        <w:t>.</w:t>
      </w:r>
      <w:r w:rsidR="00FE5ED9">
        <w:rPr>
          <w:rFonts w:ascii="Times New Roman" w:hAnsi="Times New Roman" w:cs="Times New Roman" w:hint="eastAsia"/>
        </w:rPr>
        <w:t>6</w:t>
      </w:r>
      <w:r w:rsidR="00FE5ED9">
        <w:rPr>
          <w:rFonts w:ascii="Times New Roman" w:hAnsi="Times New Roman" w:cs="Times New Roman"/>
        </w:rPr>
        <w:t xml:space="preserve"> </w:t>
      </w:r>
      <w:r w:rsidR="000F2FE6">
        <w:rPr>
          <w:rFonts w:ascii="Times New Roman" w:hAnsi="Times New Roman" w:cs="Times New Roman"/>
        </w:rPr>
        <w:t>Hz</w:t>
      </w:r>
      <w:r w:rsidR="007B0E63">
        <w:rPr>
          <w:rFonts w:ascii="Times New Roman" w:hAnsi="Times New Roman" w:cs="Times New Roman" w:hint="eastAsia"/>
        </w:rPr>
        <w:t>。</w:t>
      </w:r>
      <w:r w:rsidR="00FE5ED9">
        <w:rPr>
          <w:rFonts w:ascii="Times New Roman" w:hAnsi="Times New Roman" w:cs="Times New Roman" w:hint="eastAsia"/>
        </w:rPr>
        <w:t>根据反演使用频带选取，原则上不低于反演使用的频带，建议高于反演使用的频带。</w:t>
      </w:r>
    </w:p>
    <w:p w14:paraId="48A41D0F" w14:textId="3988A2BC" w:rsidR="00A66429" w:rsidRDefault="00FE5ED9">
      <w:pPr>
        <w:rPr>
          <w:rFonts w:ascii="Times New Roman" w:hAnsi="Times New Roman" w:cs="Times New Roman"/>
        </w:rPr>
      </w:pPr>
      <w:r w:rsidRPr="00FE5ED9">
        <w:rPr>
          <w:rFonts w:ascii="Times New Roman" w:hAnsi="Times New Roman" w:cs="Times New Roman"/>
        </w:rPr>
        <w:lastRenderedPageBreak/>
        <w:drawing>
          <wp:inline distT="0" distB="0" distL="0" distR="0" wp14:anchorId="49D7CE27" wp14:editId="6BD95795">
            <wp:extent cx="5274310" cy="2524125"/>
            <wp:effectExtent l="0" t="0" r="2540" b="9525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2278E7F2-08F4-467D-A870-A0AAA6E908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2278E7F2-08F4-467D-A870-A0AAA6E908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489" w14:textId="77777777" w:rsidR="002028C1" w:rsidRDefault="0020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第一行：</w:t>
      </w:r>
      <w:r w:rsidR="00622378">
        <w:rPr>
          <w:rFonts w:ascii="Times New Roman" w:hAnsi="Times New Roman" w:cs="Times New Roman" w:hint="eastAsia"/>
        </w:rPr>
        <w:t>格林函数</w:t>
      </w:r>
      <w:r w:rsidR="00781441">
        <w:rPr>
          <w:rFonts w:ascii="Times New Roman" w:hAnsi="Times New Roman" w:cs="Times New Roman" w:hint="eastAsia"/>
        </w:rPr>
        <w:t>库</w:t>
      </w:r>
      <w:r w:rsidR="00622378">
        <w:rPr>
          <w:rFonts w:ascii="Times New Roman" w:hAnsi="Times New Roman" w:cs="Times New Roman" w:hint="eastAsia"/>
        </w:rPr>
        <w:t>的路径</w:t>
      </w:r>
      <w:r w:rsidR="003A39CA">
        <w:rPr>
          <w:rFonts w:ascii="Times New Roman" w:hAnsi="Times New Roman" w:cs="Times New Roman" w:hint="eastAsia"/>
        </w:rPr>
        <w:t>，</w:t>
      </w:r>
      <w:r w:rsidR="00D31936">
        <w:rPr>
          <w:rFonts w:ascii="Times New Roman" w:hAnsi="Times New Roman" w:cs="Times New Roman" w:hint="eastAsia"/>
        </w:rPr>
        <w:t>请将</w:t>
      </w:r>
      <w:r w:rsidR="003A39CA">
        <w:rPr>
          <w:rFonts w:ascii="Times New Roman" w:hAnsi="Times New Roman" w:cs="Times New Roman"/>
        </w:rPr>
        <w:t>’</w:t>
      </w:r>
      <w:r w:rsidR="003A39CA">
        <w:rPr>
          <w:rFonts w:ascii="Times New Roman" w:hAnsi="Times New Roman" w:cs="Times New Roman" w:hint="eastAsia"/>
        </w:rPr>
        <w:t>*</w:t>
      </w:r>
      <w:r w:rsidR="003A39CA">
        <w:rPr>
          <w:rFonts w:ascii="Times New Roman" w:hAnsi="Times New Roman" w:cs="Times New Roman"/>
        </w:rPr>
        <w:t>/</w:t>
      </w:r>
      <w:proofErr w:type="spellStart"/>
      <w:r w:rsidR="003A39CA">
        <w:rPr>
          <w:rFonts w:ascii="Times New Roman" w:hAnsi="Times New Roman" w:cs="Times New Roman"/>
        </w:rPr>
        <w:t>spec_func</w:t>
      </w:r>
      <w:proofErr w:type="spellEnd"/>
      <w:r w:rsidR="003A39CA">
        <w:rPr>
          <w:rFonts w:ascii="Times New Roman" w:hAnsi="Times New Roman" w:cs="Times New Roman"/>
        </w:rPr>
        <w:t>/’</w:t>
      </w:r>
      <w:r w:rsidR="003A39CA">
        <w:rPr>
          <w:rFonts w:ascii="Times New Roman" w:hAnsi="Times New Roman" w:cs="Times New Roman" w:hint="eastAsia"/>
        </w:rPr>
        <w:t>前面的部分改为</w:t>
      </w:r>
      <w:r w:rsidR="00781441">
        <w:rPr>
          <w:rFonts w:ascii="Times New Roman" w:hAnsi="Times New Roman" w:cs="Times New Roman" w:hint="eastAsia"/>
        </w:rPr>
        <w:t>本格林函数库所在路径</w:t>
      </w:r>
      <w:r w:rsidR="000240D4">
        <w:rPr>
          <w:rFonts w:ascii="Times New Roman" w:hAnsi="Times New Roman" w:cs="Times New Roman" w:hint="eastAsia"/>
        </w:rPr>
        <w:t>。</w:t>
      </w:r>
    </w:p>
    <w:p w14:paraId="02E3FEAE" w14:textId="77777777" w:rsidR="000240D4" w:rsidRDefault="00024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第二行：</w:t>
      </w:r>
      <w:r w:rsidR="00893473">
        <w:rPr>
          <w:rFonts w:ascii="Times New Roman" w:hAnsi="Times New Roman" w:cs="Times New Roman" w:hint="eastAsia"/>
        </w:rPr>
        <w:t>计算的格林函数深度的个数，与第三行及以下对应。</w:t>
      </w:r>
    </w:p>
    <w:p w14:paraId="7FAE03B1" w14:textId="7016BDD7" w:rsidR="00893473" w:rsidRDefault="008934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第三行及以下：</w:t>
      </w:r>
      <w:r w:rsidR="00730EA1">
        <w:rPr>
          <w:rFonts w:ascii="Times New Roman" w:hAnsi="Times New Roman" w:cs="Times New Roman" w:hint="eastAsia"/>
        </w:rPr>
        <w:t>计算的格林函数的深度。</w:t>
      </w:r>
      <w:r w:rsidR="00292C9C">
        <w:rPr>
          <w:rFonts w:ascii="Times New Roman" w:hAnsi="Times New Roman" w:cs="Times New Roman" w:hint="eastAsia"/>
        </w:rPr>
        <w:t>这里给出的是</w:t>
      </w:r>
      <w:r w:rsidR="00FE5ED9">
        <w:rPr>
          <w:rFonts w:ascii="Times New Roman" w:hAnsi="Times New Roman" w:cs="Times New Roman" w:hint="eastAsia"/>
        </w:rPr>
        <w:t>1</w:t>
      </w:r>
      <w:r w:rsidR="00292C9C">
        <w:rPr>
          <w:rFonts w:ascii="Times New Roman" w:hAnsi="Times New Roman" w:cs="Times New Roman" w:hint="eastAsia"/>
        </w:rPr>
        <w:t>-</w:t>
      </w:r>
      <w:r w:rsidR="00FE5ED9">
        <w:rPr>
          <w:rFonts w:ascii="Times New Roman" w:hAnsi="Times New Roman" w:cs="Times New Roman" w:hint="eastAsia"/>
        </w:rPr>
        <w:t>99</w:t>
      </w:r>
      <w:r w:rsidR="00292C9C">
        <w:rPr>
          <w:rFonts w:ascii="Times New Roman" w:hAnsi="Times New Roman" w:cs="Times New Roman"/>
        </w:rPr>
        <w:t>km</w:t>
      </w:r>
      <w:r w:rsidR="00292C9C">
        <w:rPr>
          <w:rFonts w:ascii="Times New Roman" w:hAnsi="Times New Roman" w:cs="Times New Roman" w:hint="eastAsia"/>
        </w:rPr>
        <w:t>内</w:t>
      </w:r>
      <w:r w:rsidR="00292C9C">
        <w:rPr>
          <w:rFonts w:ascii="Times New Roman" w:hAnsi="Times New Roman" w:cs="Times New Roman" w:hint="eastAsia"/>
        </w:rPr>
        <w:t>2</w:t>
      </w:r>
      <w:r w:rsidR="00292C9C">
        <w:rPr>
          <w:rFonts w:ascii="Times New Roman" w:hAnsi="Times New Roman" w:cs="Times New Roman"/>
        </w:rPr>
        <w:t>km</w:t>
      </w:r>
      <w:r w:rsidR="00292C9C">
        <w:rPr>
          <w:rFonts w:ascii="Times New Roman" w:hAnsi="Times New Roman" w:cs="Times New Roman" w:hint="eastAsia"/>
        </w:rPr>
        <w:t>间隔的格林函数，若</w:t>
      </w:r>
      <w:r w:rsidR="00211CC3">
        <w:rPr>
          <w:rFonts w:ascii="Times New Roman" w:hAnsi="Times New Roman" w:cs="Times New Roman" w:hint="eastAsia"/>
        </w:rPr>
        <w:t>需要</w:t>
      </w:r>
      <w:r w:rsidR="0087392A">
        <w:rPr>
          <w:rFonts w:ascii="Times New Roman" w:hAnsi="Times New Roman" w:cs="Times New Roman" w:hint="eastAsia"/>
        </w:rPr>
        <w:t>计算</w:t>
      </w:r>
      <w:r w:rsidR="00FE5ED9">
        <w:rPr>
          <w:rFonts w:ascii="Times New Roman" w:hAnsi="Times New Roman" w:cs="Times New Roman" w:hint="eastAsia"/>
        </w:rPr>
        <w:t>其他深度范围或</w:t>
      </w:r>
      <w:r w:rsidR="0087392A">
        <w:rPr>
          <w:rFonts w:ascii="Times New Roman" w:hAnsi="Times New Roman" w:cs="Times New Roman" w:hint="eastAsia"/>
        </w:rPr>
        <w:t>深度间隔更小的格林函数，请按格式修改，并修改第二行的数字。</w:t>
      </w:r>
    </w:p>
    <w:p w14:paraId="51D09D21" w14:textId="3A61D210" w:rsidR="004B68F2" w:rsidRDefault="00FE5ED9">
      <w:pPr>
        <w:rPr>
          <w:rFonts w:ascii="Times New Roman" w:hAnsi="Times New Roman" w:cs="Times New Roman"/>
        </w:rPr>
      </w:pPr>
      <w:r w:rsidRPr="00FE5ED9">
        <w:rPr>
          <w:rFonts w:ascii="Times New Roman" w:hAnsi="Times New Roman" w:cs="Times New Roman"/>
        </w:rPr>
        <w:drawing>
          <wp:inline distT="0" distB="0" distL="0" distR="0" wp14:anchorId="55C476B2" wp14:editId="5C9608AE">
            <wp:extent cx="5274310" cy="2124075"/>
            <wp:effectExtent l="0" t="0" r="2540" b="952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C905CA17-F8FB-4C0A-9FCA-38EB68B2EF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C905CA17-F8FB-4C0A-9FCA-38EB68B2EF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742" w14:textId="77777777" w:rsidR="009C5172" w:rsidRDefault="009C5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第一行：</w:t>
      </w:r>
      <w:r w:rsidR="00ED31B9">
        <w:rPr>
          <w:rFonts w:ascii="Times New Roman" w:hAnsi="Times New Roman" w:cs="Times New Roman" w:hint="eastAsia"/>
        </w:rPr>
        <w:t>格林函数库的路径，请将</w:t>
      </w:r>
      <w:r w:rsidR="00ED31B9">
        <w:rPr>
          <w:rFonts w:ascii="Times New Roman" w:hAnsi="Times New Roman" w:cs="Times New Roman"/>
        </w:rPr>
        <w:t>’</w:t>
      </w:r>
      <w:r w:rsidR="00ED31B9">
        <w:rPr>
          <w:rFonts w:ascii="Times New Roman" w:hAnsi="Times New Roman" w:cs="Times New Roman" w:hint="eastAsia"/>
        </w:rPr>
        <w:t>*</w:t>
      </w:r>
      <w:r w:rsidR="00ED31B9">
        <w:rPr>
          <w:rFonts w:ascii="Times New Roman" w:hAnsi="Times New Roman" w:cs="Times New Roman"/>
        </w:rPr>
        <w:t>/</w:t>
      </w:r>
      <w:proofErr w:type="spellStart"/>
      <w:r w:rsidR="00ED31B9">
        <w:rPr>
          <w:rFonts w:ascii="Times New Roman" w:hAnsi="Times New Roman" w:cs="Times New Roman"/>
        </w:rPr>
        <w:t>green_func</w:t>
      </w:r>
      <w:proofErr w:type="spellEnd"/>
      <w:r w:rsidR="00ED31B9">
        <w:rPr>
          <w:rFonts w:ascii="Times New Roman" w:hAnsi="Times New Roman" w:cs="Times New Roman"/>
        </w:rPr>
        <w:t>/’</w:t>
      </w:r>
      <w:r w:rsidR="00ED31B9">
        <w:rPr>
          <w:rFonts w:ascii="Times New Roman" w:hAnsi="Times New Roman" w:cs="Times New Roman" w:hint="eastAsia"/>
        </w:rPr>
        <w:t>前面的部分改为本格林函数库所在路径。</w:t>
      </w:r>
    </w:p>
    <w:p w14:paraId="7B3CBADF" w14:textId="4F4F6DC3" w:rsidR="00321E1B" w:rsidRDefault="0095773D" w:rsidP="00321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第三</w:t>
      </w:r>
      <w:r w:rsidR="00321E1B">
        <w:rPr>
          <w:rFonts w:ascii="Times New Roman" w:hAnsi="Times New Roman" w:cs="Times New Roman" w:hint="eastAsia"/>
        </w:rPr>
        <w:t>行：格林函数的时间窗长和采样间隔。时间窗长必须为</w:t>
      </w:r>
      <w:r w:rsidR="00321E1B">
        <w:rPr>
          <w:rFonts w:ascii="Times New Roman" w:hAnsi="Times New Roman" w:cs="Times New Roman" w:hint="eastAsia"/>
        </w:rPr>
        <w:t>2</w:t>
      </w:r>
      <w:r w:rsidR="00321E1B" w:rsidRPr="009C5049">
        <w:rPr>
          <w:rFonts w:ascii="Times New Roman" w:hAnsi="Times New Roman" w:cs="Times New Roman"/>
          <w:vertAlign w:val="superscript"/>
        </w:rPr>
        <w:t>n</w:t>
      </w:r>
      <w:r w:rsidR="00321E1B">
        <w:rPr>
          <w:rFonts w:ascii="Times New Roman" w:hAnsi="Times New Roman" w:cs="Times New Roman" w:hint="eastAsia"/>
        </w:rPr>
        <w:t>-</w:t>
      </w:r>
      <w:r w:rsidR="00321E1B">
        <w:rPr>
          <w:rFonts w:ascii="Times New Roman" w:hAnsi="Times New Roman" w:cs="Times New Roman" w:hint="eastAsia"/>
        </w:rPr>
        <w:t>采样间隔，要能包含从发震时刻到地震波到达台站的时间，强震格林函数建议取</w:t>
      </w:r>
      <w:r w:rsidR="00321E1B">
        <w:rPr>
          <w:rFonts w:ascii="Times New Roman" w:hAnsi="Times New Roman" w:cs="Times New Roman" w:hint="eastAsia"/>
        </w:rPr>
        <w:t>5</w:t>
      </w:r>
      <w:r w:rsidR="00321E1B">
        <w:rPr>
          <w:rFonts w:ascii="Times New Roman" w:hAnsi="Times New Roman" w:cs="Times New Roman"/>
        </w:rPr>
        <w:t>12</w:t>
      </w:r>
      <w:r w:rsidR="00321E1B">
        <w:rPr>
          <w:rFonts w:ascii="Times New Roman" w:hAnsi="Times New Roman" w:cs="Times New Roman" w:hint="eastAsia"/>
        </w:rPr>
        <w:t>-</w:t>
      </w:r>
      <w:r w:rsidR="00321E1B">
        <w:rPr>
          <w:rFonts w:ascii="Times New Roman" w:hAnsi="Times New Roman" w:cs="Times New Roman" w:hint="eastAsia"/>
        </w:rPr>
        <w:t>采样间隔，远震格林函数建议取</w:t>
      </w:r>
      <w:r w:rsidR="00FE5ED9">
        <w:rPr>
          <w:rFonts w:ascii="Times New Roman" w:hAnsi="Times New Roman" w:cs="Times New Roman" w:hint="eastAsia"/>
        </w:rPr>
        <w:t xml:space="preserve">4096 </w:t>
      </w:r>
      <w:r w:rsidR="00321E1B">
        <w:rPr>
          <w:rFonts w:ascii="Times New Roman" w:hAnsi="Times New Roman" w:cs="Times New Roman" w:hint="eastAsia"/>
        </w:rPr>
        <w:t>-</w:t>
      </w:r>
      <w:r w:rsidR="00321E1B">
        <w:rPr>
          <w:rFonts w:ascii="Times New Roman" w:hAnsi="Times New Roman" w:cs="Times New Roman" w:hint="eastAsia"/>
        </w:rPr>
        <w:t>采样间隔。</w:t>
      </w:r>
    </w:p>
    <w:p w14:paraId="63D9EC6E" w14:textId="2E583E40" w:rsidR="007721A9" w:rsidRDefault="00FE5ED9" w:rsidP="00321E1B">
      <w:pPr>
        <w:rPr>
          <w:rFonts w:ascii="Times New Roman" w:hAnsi="Times New Roman" w:cs="Times New Roman"/>
        </w:rPr>
      </w:pPr>
      <w:r w:rsidRPr="00FE5ED9">
        <w:rPr>
          <w:rFonts w:ascii="Times New Roman" w:hAnsi="Times New Roman" w:cs="Times New Roman"/>
        </w:rPr>
        <w:lastRenderedPageBreak/>
        <w:drawing>
          <wp:inline distT="0" distB="0" distL="0" distR="0" wp14:anchorId="0A58DE37" wp14:editId="5C28FAF8">
            <wp:extent cx="5274310" cy="2882265"/>
            <wp:effectExtent l="0" t="0" r="2540" b="0"/>
            <wp:docPr id="6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3FB731D0-AB62-42C7-A9ED-E8140B831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3FB731D0-AB62-42C7-A9ED-E8140B8314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C9A2" w14:textId="56252F21" w:rsidR="009F5D9D" w:rsidRPr="009F5D9D" w:rsidRDefault="009F5D9D" w:rsidP="009F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Pr="009F5D9D">
        <w:rPr>
          <w:rFonts w:ascii="Times New Roman" w:hAnsi="Times New Roman" w:cs="Times New Roman" w:hint="eastAsia"/>
        </w:rPr>
        <w:t>格林函数计算使用的速度结构层数（比此层数对应深度更深的结构在计算中不会考虑）。</w:t>
      </w:r>
      <w:r>
        <w:rPr>
          <w:rFonts w:ascii="Times New Roman" w:hAnsi="Times New Roman" w:cs="Times New Roman" w:hint="eastAsia"/>
        </w:rPr>
        <w:t>根据需求取，一般强震只需较浅，而远震</w:t>
      </w:r>
      <w:r w:rsidR="00D802CA">
        <w:rPr>
          <w:rFonts w:ascii="Times New Roman" w:hAnsi="Times New Roman" w:cs="Times New Roman" w:hint="eastAsia"/>
        </w:rPr>
        <w:t>至少</w:t>
      </w:r>
      <w:r>
        <w:rPr>
          <w:rFonts w:ascii="Times New Roman" w:hAnsi="Times New Roman" w:cs="Times New Roman" w:hint="eastAsia"/>
        </w:rPr>
        <w:t>应取到</w:t>
      </w:r>
      <w:r w:rsidR="00D802CA">
        <w:rPr>
          <w:rFonts w:ascii="Times New Roman" w:hAnsi="Times New Roman" w:cs="Times New Roman" w:hint="eastAsia"/>
        </w:rPr>
        <w:t>核幔交界处。</w:t>
      </w:r>
    </w:p>
    <w:p w14:paraId="53C6BAF8" w14:textId="77777777" w:rsidR="009F5D9D" w:rsidRPr="009F5D9D" w:rsidRDefault="009F5D9D" w:rsidP="00321E1B">
      <w:pPr>
        <w:rPr>
          <w:rFonts w:ascii="Times New Roman" w:hAnsi="Times New Roman" w:cs="Times New Roman"/>
        </w:rPr>
      </w:pPr>
    </w:p>
    <w:p w14:paraId="3A5015B2" w14:textId="6F3BCC57" w:rsidR="00821F5F" w:rsidRPr="00321E1B" w:rsidRDefault="003C5586" w:rsidP="00321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地下分层模型参数。</w:t>
      </w:r>
      <w:r w:rsidR="009F4031">
        <w:rPr>
          <w:rFonts w:ascii="Times New Roman" w:hAnsi="Times New Roman" w:cs="Times New Roman" w:hint="eastAsia"/>
        </w:rPr>
        <w:t>请将</w:t>
      </w:r>
      <w:r w:rsidR="00A93CE5">
        <w:rPr>
          <w:rFonts w:ascii="Times New Roman" w:hAnsi="Times New Roman" w:cs="Times New Roman" w:hint="eastAsia"/>
        </w:rPr>
        <w:t>在（一）中生成的</w:t>
      </w:r>
      <w:r w:rsidR="006A2C62" w:rsidRPr="00061016">
        <w:rPr>
          <w:rFonts w:ascii="Times New Roman" w:hAnsi="Times New Roman" w:cs="Times New Roman"/>
        </w:rPr>
        <w:t xml:space="preserve">('Crust1.0_Lon%.1f_Lat%.1f.txt', </w:t>
      </w:r>
      <w:proofErr w:type="spellStart"/>
      <w:r w:rsidR="006A2C62" w:rsidRPr="00061016">
        <w:rPr>
          <w:rFonts w:ascii="Times New Roman" w:hAnsi="Times New Roman" w:cs="Times New Roman"/>
        </w:rPr>
        <w:t>Longitude,Latitude</w:t>
      </w:r>
      <w:proofErr w:type="spellEnd"/>
      <w:r w:rsidR="006A2C62" w:rsidRPr="00061016">
        <w:rPr>
          <w:rFonts w:ascii="Times New Roman" w:hAnsi="Times New Roman" w:cs="Times New Roman"/>
        </w:rPr>
        <w:t>)</w:t>
      </w:r>
      <w:r w:rsidR="00D231B0">
        <w:rPr>
          <w:rFonts w:ascii="Times New Roman" w:hAnsi="Times New Roman" w:cs="Times New Roman" w:hint="eastAsia"/>
        </w:rPr>
        <w:t>文件</w:t>
      </w:r>
      <w:r w:rsidR="00893259">
        <w:rPr>
          <w:rFonts w:ascii="Times New Roman" w:hAnsi="Times New Roman" w:cs="Times New Roman" w:hint="eastAsia"/>
        </w:rPr>
        <w:t>中的</w:t>
      </w:r>
      <w:r w:rsidR="001F1420">
        <w:rPr>
          <w:rFonts w:ascii="Times New Roman" w:hAnsi="Times New Roman" w:cs="Times New Roman" w:hint="eastAsia"/>
        </w:rPr>
        <w:t>内容，</w:t>
      </w:r>
      <w:r w:rsidR="00DA2B73">
        <w:rPr>
          <w:rFonts w:ascii="Times New Roman" w:hAnsi="Times New Roman" w:cs="Times New Roman" w:hint="eastAsia"/>
        </w:rPr>
        <w:t>替代</w:t>
      </w:r>
      <w:r w:rsidR="005B1345">
        <w:rPr>
          <w:rFonts w:ascii="Times New Roman" w:hAnsi="Times New Roman" w:cs="Times New Roman" w:hint="eastAsia"/>
        </w:rPr>
        <w:t>这里的地下分层模型参数。</w:t>
      </w:r>
    </w:p>
    <w:sectPr w:rsidR="00821F5F" w:rsidRPr="00321E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14"/>
    <w:rsid w:val="00001E29"/>
    <w:rsid w:val="000071AF"/>
    <w:rsid w:val="00011D44"/>
    <w:rsid w:val="00016534"/>
    <w:rsid w:val="000240D4"/>
    <w:rsid w:val="00027590"/>
    <w:rsid w:val="000328DB"/>
    <w:rsid w:val="00046827"/>
    <w:rsid w:val="00056C65"/>
    <w:rsid w:val="00061016"/>
    <w:rsid w:val="000675E4"/>
    <w:rsid w:val="000759F9"/>
    <w:rsid w:val="00076A84"/>
    <w:rsid w:val="000932D4"/>
    <w:rsid w:val="00094F09"/>
    <w:rsid w:val="000A1219"/>
    <w:rsid w:val="000E19AF"/>
    <w:rsid w:val="000F2FE6"/>
    <w:rsid w:val="001057B1"/>
    <w:rsid w:val="00117FD5"/>
    <w:rsid w:val="001249EE"/>
    <w:rsid w:val="001361C8"/>
    <w:rsid w:val="00136EC1"/>
    <w:rsid w:val="00151AC3"/>
    <w:rsid w:val="00151D9D"/>
    <w:rsid w:val="001670F0"/>
    <w:rsid w:val="00196BAB"/>
    <w:rsid w:val="001A49BC"/>
    <w:rsid w:val="001B15AA"/>
    <w:rsid w:val="001B671B"/>
    <w:rsid w:val="001E15F6"/>
    <w:rsid w:val="001F1420"/>
    <w:rsid w:val="001F4E94"/>
    <w:rsid w:val="002028C1"/>
    <w:rsid w:val="00211CC3"/>
    <w:rsid w:val="00216134"/>
    <w:rsid w:val="002276C3"/>
    <w:rsid w:val="0024283E"/>
    <w:rsid w:val="0024301E"/>
    <w:rsid w:val="00245311"/>
    <w:rsid w:val="002573A3"/>
    <w:rsid w:val="00266B19"/>
    <w:rsid w:val="002670A3"/>
    <w:rsid w:val="00267EA4"/>
    <w:rsid w:val="00271F8A"/>
    <w:rsid w:val="002771B0"/>
    <w:rsid w:val="00277294"/>
    <w:rsid w:val="00285341"/>
    <w:rsid w:val="00292C9C"/>
    <w:rsid w:val="002C1982"/>
    <w:rsid w:val="002D591F"/>
    <w:rsid w:val="002F35C9"/>
    <w:rsid w:val="003011FE"/>
    <w:rsid w:val="00304C21"/>
    <w:rsid w:val="00321E1B"/>
    <w:rsid w:val="00330C81"/>
    <w:rsid w:val="00342799"/>
    <w:rsid w:val="003545E5"/>
    <w:rsid w:val="00354B8B"/>
    <w:rsid w:val="003639D7"/>
    <w:rsid w:val="003744BD"/>
    <w:rsid w:val="0037723C"/>
    <w:rsid w:val="00392FD8"/>
    <w:rsid w:val="00396762"/>
    <w:rsid w:val="003A39CA"/>
    <w:rsid w:val="003A6A2B"/>
    <w:rsid w:val="003C3497"/>
    <w:rsid w:val="003C3930"/>
    <w:rsid w:val="003C5586"/>
    <w:rsid w:val="003C760E"/>
    <w:rsid w:val="003E6AAD"/>
    <w:rsid w:val="003F71DF"/>
    <w:rsid w:val="004003B5"/>
    <w:rsid w:val="00427A6E"/>
    <w:rsid w:val="00442A8D"/>
    <w:rsid w:val="00447A89"/>
    <w:rsid w:val="00454AA7"/>
    <w:rsid w:val="00464D81"/>
    <w:rsid w:val="00467A35"/>
    <w:rsid w:val="004941F4"/>
    <w:rsid w:val="004A3742"/>
    <w:rsid w:val="004A40A1"/>
    <w:rsid w:val="004B19CD"/>
    <w:rsid w:val="004B68F2"/>
    <w:rsid w:val="004C0CB0"/>
    <w:rsid w:val="004E0EC9"/>
    <w:rsid w:val="00504A16"/>
    <w:rsid w:val="00506250"/>
    <w:rsid w:val="00536FEC"/>
    <w:rsid w:val="00565905"/>
    <w:rsid w:val="00577E72"/>
    <w:rsid w:val="005852E6"/>
    <w:rsid w:val="005A0483"/>
    <w:rsid w:val="005B1345"/>
    <w:rsid w:val="005C7512"/>
    <w:rsid w:val="00622378"/>
    <w:rsid w:val="0063466D"/>
    <w:rsid w:val="00634B17"/>
    <w:rsid w:val="0063523C"/>
    <w:rsid w:val="00652AFD"/>
    <w:rsid w:val="006735AD"/>
    <w:rsid w:val="00677DDC"/>
    <w:rsid w:val="006843D2"/>
    <w:rsid w:val="00691584"/>
    <w:rsid w:val="00693E45"/>
    <w:rsid w:val="006A2C62"/>
    <w:rsid w:val="006A7E4D"/>
    <w:rsid w:val="006C694B"/>
    <w:rsid w:val="006E1EB4"/>
    <w:rsid w:val="006F0079"/>
    <w:rsid w:val="006F4061"/>
    <w:rsid w:val="0070392E"/>
    <w:rsid w:val="0071753E"/>
    <w:rsid w:val="00726F73"/>
    <w:rsid w:val="00730041"/>
    <w:rsid w:val="00730EA1"/>
    <w:rsid w:val="00735007"/>
    <w:rsid w:val="00743719"/>
    <w:rsid w:val="007721A9"/>
    <w:rsid w:val="0077617D"/>
    <w:rsid w:val="00781441"/>
    <w:rsid w:val="0078270E"/>
    <w:rsid w:val="0079173D"/>
    <w:rsid w:val="00793A0E"/>
    <w:rsid w:val="007A029A"/>
    <w:rsid w:val="007B0E63"/>
    <w:rsid w:val="007B53AA"/>
    <w:rsid w:val="007B6F90"/>
    <w:rsid w:val="007C4276"/>
    <w:rsid w:val="007C477F"/>
    <w:rsid w:val="007C509B"/>
    <w:rsid w:val="007F0B2D"/>
    <w:rsid w:val="007F35D8"/>
    <w:rsid w:val="00801CD4"/>
    <w:rsid w:val="00806067"/>
    <w:rsid w:val="00821F5F"/>
    <w:rsid w:val="0087392A"/>
    <w:rsid w:val="00874D7D"/>
    <w:rsid w:val="00880A56"/>
    <w:rsid w:val="00887799"/>
    <w:rsid w:val="00890D6E"/>
    <w:rsid w:val="00893259"/>
    <w:rsid w:val="00893473"/>
    <w:rsid w:val="00893796"/>
    <w:rsid w:val="008B054A"/>
    <w:rsid w:val="008C059C"/>
    <w:rsid w:val="008E2039"/>
    <w:rsid w:val="008F66B4"/>
    <w:rsid w:val="0090633D"/>
    <w:rsid w:val="00945C59"/>
    <w:rsid w:val="009461CB"/>
    <w:rsid w:val="0095649E"/>
    <w:rsid w:val="0095773D"/>
    <w:rsid w:val="009607F1"/>
    <w:rsid w:val="0096567F"/>
    <w:rsid w:val="00966916"/>
    <w:rsid w:val="0097329B"/>
    <w:rsid w:val="00976E27"/>
    <w:rsid w:val="00990016"/>
    <w:rsid w:val="009B64C8"/>
    <w:rsid w:val="009C5049"/>
    <w:rsid w:val="009C5172"/>
    <w:rsid w:val="009E186A"/>
    <w:rsid w:val="009F4031"/>
    <w:rsid w:val="009F5D9D"/>
    <w:rsid w:val="00A07DBF"/>
    <w:rsid w:val="00A479AF"/>
    <w:rsid w:val="00A60133"/>
    <w:rsid w:val="00A64630"/>
    <w:rsid w:val="00A65BCE"/>
    <w:rsid w:val="00A66429"/>
    <w:rsid w:val="00A66B15"/>
    <w:rsid w:val="00A857A5"/>
    <w:rsid w:val="00A9194A"/>
    <w:rsid w:val="00A93CE5"/>
    <w:rsid w:val="00AA03A0"/>
    <w:rsid w:val="00AA7078"/>
    <w:rsid w:val="00AC11E9"/>
    <w:rsid w:val="00AE6B17"/>
    <w:rsid w:val="00B017C4"/>
    <w:rsid w:val="00B05675"/>
    <w:rsid w:val="00B127FF"/>
    <w:rsid w:val="00B156F8"/>
    <w:rsid w:val="00B23FC0"/>
    <w:rsid w:val="00B258BE"/>
    <w:rsid w:val="00B265A1"/>
    <w:rsid w:val="00B30910"/>
    <w:rsid w:val="00B60E0E"/>
    <w:rsid w:val="00B63C4C"/>
    <w:rsid w:val="00B641F7"/>
    <w:rsid w:val="00B66163"/>
    <w:rsid w:val="00B94CD1"/>
    <w:rsid w:val="00BB0E1E"/>
    <w:rsid w:val="00BB1D80"/>
    <w:rsid w:val="00BC0851"/>
    <w:rsid w:val="00BC46A9"/>
    <w:rsid w:val="00C232AA"/>
    <w:rsid w:val="00C2522D"/>
    <w:rsid w:val="00C420A1"/>
    <w:rsid w:val="00C4381C"/>
    <w:rsid w:val="00C64540"/>
    <w:rsid w:val="00C83668"/>
    <w:rsid w:val="00C86DE8"/>
    <w:rsid w:val="00C90E3A"/>
    <w:rsid w:val="00CA6EFB"/>
    <w:rsid w:val="00CB2144"/>
    <w:rsid w:val="00CC2A49"/>
    <w:rsid w:val="00CE524C"/>
    <w:rsid w:val="00CF4F39"/>
    <w:rsid w:val="00D111BF"/>
    <w:rsid w:val="00D14696"/>
    <w:rsid w:val="00D16953"/>
    <w:rsid w:val="00D2315F"/>
    <w:rsid w:val="00D231B0"/>
    <w:rsid w:val="00D30097"/>
    <w:rsid w:val="00D31936"/>
    <w:rsid w:val="00D35FCD"/>
    <w:rsid w:val="00D6039C"/>
    <w:rsid w:val="00D64211"/>
    <w:rsid w:val="00D651F1"/>
    <w:rsid w:val="00D75E49"/>
    <w:rsid w:val="00D802CA"/>
    <w:rsid w:val="00D8627F"/>
    <w:rsid w:val="00DA21DE"/>
    <w:rsid w:val="00DA2B73"/>
    <w:rsid w:val="00DB4522"/>
    <w:rsid w:val="00DC7706"/>
    <w:rsid w:val="00DD433F"/>
    <w:rsid w:val="00DE796D"/>
    <w:rsid w:val="00DF4442"/>
    <w:rsid w:val="00E053E9"/>
    <w:rsid w:val="00E20606"/>
    <w:rsid w:val="00E331D5"/>
    <w:rsid w:val="00E36B83"/>
    <w:rsid w:val="00E47114"/>
    <w:rsid w:val="00E533ED"/>
    <w:rsid w:val="00E565C6"/>
    <w:rsid w:val="00E62556"/>
    <w:rsid w:val="00E73480"/>
    <w:rsid w:val="00EA0FAD"/>
    <w:rsid w:val="00EB4F65"/>
    <w:rsid w:val="00EC3153"/>
    <w:rsid w:val="00ED31B9"/>
    <w:rsid w:val="00EE3EC4"/>
    <w:rsid w:val="00F45297"/>
    <w:rsid w:val="00F456BD"/>
    <w:rsid w:val="00F66349"/>
    <w:rsid w:val="00F8077E"/>
    <w:rsid w:val="00F8349A"/>
    <w:rsid w:val="00FA640C"/>
    <w:rsid w:val="00FB6AC8"/>
    <w:rsid w:val="00FB74C5"/>
    <w:rsid w:val="00FC2B2E"/>
    <w:rsid w:val="00FC4F04"/>
    <w:rsid w:val="00FC5A2A"/>
    <w:rsid w:val="00FD4E5E"/>
    <w:rsid w:val="00FE5ED9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A164"/>
  <w15:chartTrackingRefBased/>
  <w15:docId w15:val="{6D462006-8A10-4E5A-AF5E-71C59DD8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2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平川</dc:creator>
  <cp:keywords/>
  <dc:description/>
  <cp:lastModifiedBy>Hui Liyi</cp:lastModifiedBy>
  <cp:revision>288</cp:revision>
  <dcterms:created xsi:type="dcterms:W3CDTF">2018-11-06T14:35:00Z</dcterms:created>
  <dcterms:modified xsi:type="dcterms:W3CDTF">2024-06-03T08:10:00Z</dcterms:modified>
</cp:coreProperties>
</file>