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AB33" w14:textId="201C3255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11201">
        <w:rPr>
          <w:rFonts w:ascii="Times New Roman" w:hAnsi="Times New Roman" w:cs="Times New Roman"/>
          <w:b/>
          <w:bCs/>
          <w:sz w:val="32"/>
          <w:szCs w:val="32"/>
        </w:rPr>
        <w:t>Software Requirements Specification</w:t>
      </w:r>
      <w:r w:rsidRPr="000556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11201">
        <w:rPr>
          <w:rFonts w:ascii="Times New Roman" w:hAnsi="Times New Roman" w:cs="Times New Roman"/>
          <w:b/>
          <w:bCs/>
          <w:sz w:val="32"/>
          <w:szCs w:val="32"/>
        </w:rPr>
        <w:t>for</w:t>
      </w:r>
      <w:r w:rsidRPr="000556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11201">
        <w:rPr>
          <w:rFonts w:ascii="Times New Roman" w:hAnsi="Times New Roman" w:cs="Times New Roman"/>
          <w:b/>
          <w:bCs/>
          <w:sz w:val="32"/>
          <w:szCs w:val="32"/>
        </w:rPr>
        <w:t>Integrated Hostel Booking and Payments Platform</w:t>
      </w:r>
    </w:p>
    <w:p w14:paraId="135ABDBE" w14:textId="74C3AB36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21C0" w14:paraId="08314F92" w14:textId="77777777" w:rsidTr="00A121C0">
        <w:tc>
          <w:tcPr>
            <w:tcW w:w="3116" w:type="dxa"/>
          </w:tcPr>
          <w:p w14:paraId="421A1435" w14:textId="79652F9B" w:rsidR="00A121C0" w:rsidRDefault="00A121C0" w:rsidP="00A121C0">
            <w:pPr>
              <w:jc w:val="both"/>
              <w:rPr>
                <w:rFonts w:ascii="Times New Roman" w:hAnsi="Times New Roman" w:cs="Times New Roman"/>
              </w:rPr>
            </w:pPr>
            <w:r w:rsidRPr="00C11201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3117" w:type="dxa"/>
          </w:tcPr>
          <w:p w14:paraId="7D8616BB" w14:textId="39E05109" w:rsidR="00A121C0" w:rsidRDefault="00A121C0" w:rsidP="00A121C0">
            <w:pPr>
              <w:jc w:val="both"/>
              <w:rPr>
                <w:rFonts w:ascii="Times New Roman" w:hAnsi="Times New Roman" w:cs="Times New Roman"/>
              </w:rPr>
            </w:pPr>
            <w:r w:rsidRPr="00C11201">
              <w:rPr>
                <w:rFonts w:ascii="Times New Roman" w:hAnsi="Times New Roman" w:cs="Times New Roman"/>
                <w:b/>
                <w:bCs/>
              </w:rPr>
              <w:t>REGISTRATION NUMBER</w:t>
            </w:r>
          </w:p>
        </w:tc>
        <w:tc>
          <w:tcPr>
            <w:tcW w:w="3117" w:type="dxa"/>
          </w:tcPr>
          <w:p w14:paraId="1C231034" w14:textId="6D918655" w:rsidR="00A121C0" w:rsidRDefault="00A121C0" w:rsidP="00A121C0">
            <w:pPr>
              <w:jc w:val="both"/>
              <w:rPr>
                <w:rFonts w:ascii="Times New Roman" w:hAnsi="Times New Roman" w:cs="Times New Roman"/>
              </w:rPr>
            </w:pPr>
            <w:r w:rsidRPr="00C11201">
              <w:rPr>
                <w:rFonts w:ascii="Times New Roman" w:hAnsi="Times New Roman" w:cs="Times New Roman"/>
                <w:b/>
                <w:bCs/>
              </w:rPr>
              <w:t>STUDENT NUMBER</w:t>
            </w:r>
          </w:p>
        </w:tc>
      </w:tr>
      <w:tr w:rsidR="00A121C0" w14:paraId="5BEA9158" w14:textId="77777777" w:rsidTr="00A121C0">
        <w:tc>
          <w:tcPr>
            <w:tcW w:w="3116" w:type="dxa"/>
          </w:tcPr>
          <w:p w14:paraId="66C63BC0" w14:textId="02DB5056" w:rsidR="00A121C0" w:rsidRDefault="00A121C0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AULE IAN</w:t>
            </w:r>
          </w:p>
        </w:tc>
        <w:tc>
          <w:tcPr>
            <w:tcW w:w="3117" w:type="dxa"/>
          </w:tcPr>
          <w:p w14:paraId="5DEF18ED" w14:textId="32A5A49F" w:rsidR="00A121C0" w:rsidRDefault="00A121C0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23/U/25555/EXT</w:t>
            </w:r>
          </w:p>
        </w:tc>
        <w:tc>
          <w:tcPr>
            <w:tcW w:w="3117" w:type="dxa"/>
          </w:tcPr>
          <w:p w14:paraId="389C36AE" w14:textId="17A93624" w:rsidR="00A121C0" w:rsidRDefault="00A121C0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2300725555</w:t>
            </w:r>
          </w:p>
        </w:tc>
      </w:tr>
      <w:tr w:rsidR="00A121C0" w14:paraId="55A8BA4E" w14:textId="77777777" w:rsidTr="00A121C0">
        <w:tc>
          <w:tcPr>
            <w:tcW w:w="3116" w:type="dxa"/>
          </w:tcPr>
          <w:p w14:paraId="50D6B888" w14:textId="5A4A371D" w:rsidR="00A121C0" w:rsidRDefault="009B523F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KAJUBI VICTOR KIWANUKA</w:t>
            </w:r>
          </w:p>
        </w:tc>
        <w:tc>
          <w:tcPr>
            <w:tcW w:w="3117" w:type="dxa"/>
          </w:tcPr>
          <w:p w14:paraId="587211E5" w14:textId="7873071E" w:rsidR="00A121C0" w:rsidRDefault="009B523F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23/U/25663/PS</w:t>
            </w:r>
          </w:p>
        </w:tc>
        <w:tc>
          <w:tcPr>
            <w:tcW w:w="3117" w:type="dxa"/>
          </w:tcPr>
          <w:p w14:paraId="2B256BE3" w14:textId="29BF62E2" w:rsidR="00A121C0" w:rsidRDefault="009B523F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2300725663</w:t>
            </w:r>
          </w:p>
        </w:tc>
      </w:tr>
      <w:tr w:rsidR="00A121C0" w14:paraId="0ADF969F" w14:textId="77777777" w:rsidTr="00A121C0">
        <w:tc>
          <w:tcPr>
            <w:tcW w:w="3116" w:type="dxa"/>
          </w:tcPr>
          <w:p w14:paraId="4500302E" w14:textId="50A94EC5" w:rsidR="00A121C0" w:rsidRDefault="001A0DF4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MULINZI BUKAMA PETER</w:t>
            </w:r>
          </w:p>
        </w:tc>
        <w:tc>
          <w:tcPr>
            <w:tcW w:w="3117" w:type="dxa"/>
          </w:tcPr>
          <w:p w14:paraId="3345397E" w14:textId="1328806E" w:rsidR="00A121C0" w:rsidRDefault="001A0DF4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23/U/11963/EVE</w:t>
            </w:r>
          </w:p>
        </w:tc>
        <w:tc>
          <w:tcPr>
            <w:tcW w:w="3117" w:type="dxa"/>
          </w:tcPr>
          <w:p w14:paraId="01BB5604" w14:textId="0B640B78" w:rsidR="00A121C0" w:rsidRDefault="001A0DF4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2300711963</w:t>
            </w:r>
          </w:p>
        </w:tc>
      </w:tr>
      <w:tr w:rsidR="00A121C0" w14:paraId="5124D5D0" w14:textId="77777777" w:rsidTr="00A121C0">
        <w:tc>
          <w:tcPr>
            <w:tcW w:w="3116" w:type="dxa"/>
          </w:tcPr>
          <w:p w14:paraId="3EA209F6" w14:textId="07BD1F8C" w:rsidR="00A121C0" w:rsidRDefault="00333F3D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WAGUTI WARREN</w:t>
            </w:r>
          </w:p>
        </w:tc>
        <w:tc>
          <w:tcPr>
            <w:tcW w:w="3117" w:type="dxa"/>
          </w:tcPr>
          <w:p w14:paraId="6964F5AD" w14:textId="759F06E7" w:rsidR="00A121C0" w:rsidRDefault="00221D68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23/U/24864/PS</w:t>
            </w:r>
          </w:p>
        </w:tc>
        <w:tc>
          <w:tcPr>
            <w:tcW w:w="3117" w:type="dxa"/>
          </w:tcPr>
          <w:p w14:paraId="6131DE2A" w14:textId="0439B0E1" w:rsidR="00A121C0" w:rsidRDefault="00221D68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23007</w:t>
            </w:r>
            <w:r w:rsidR="00E928FF">
              <w:rPr>
                <w:rFonts w:ascii="Times New Roman" w:hAnsi="Times New Roman" w:cs="Times New Roman"/>
              </w:rPr>
              <w:t>24864</w:t>
            </w:r>
          </w:p>
        </w:tc>
      </w:tr>
      <w:tr w:rsidR="00A121C0" w14:paraId="288D7AE0" w14:textId="77777777" w:rsidTr="00A121C0">
        <w:tc>
          <w:tcPr>
            <w:tcW w:w="3116" w:type="dxa"/>
          </w:tcPr>
          <w:p w14:paraId="0D2B5D44" w14:textId="61EECF55" w:rsidR="00A121C0" w:rsidRDefault="000A5C14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NTAMBI NESSIM SEWAYA</w:t>
            </w:r>
          </w:p>
        </w:tc>
        <w:tc>
          <w:tcPr>
            <w:tcW w:w="3117" w:type="dxa"/>
          </w:tcPr>
          <w:p w14:paraId="53A59EDE" w14:textId="4D8078A1" w:rsidR="00A121C0" w:rsidRDefault="000A5C14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23/U/</w:t>
            </w:r>
            <w:r w:rsidR="00952DCC">
              <w:rPr>
                <w:rFonts w:ascii="Times New Roman" w:hAnsi="Times New Roman" w:cs="Times New Roman"/>
              </w:rPr>
              <w:t>16168/PS</w:t>
            </w:r>
          </w:p>
        </w:tc>
        <w:tc>
          <w:tcPr>
            <w:tcW w:w="3117" w:type="dxa"/>
          </w:tcPr>
          <w:p w14:paraId="13CC8816" w14:textId="400122A0" w:rsidR="00A121C0" w:rsidRDefault="00952DCC" w:rsidP="00A121C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230071616</w:t>
            </w:r>
            <w:r w:rsidR="00577AC9">
              <w:rPr>
                <w:rFonts w:ascii="Times New Roman" w:hAnsi="Times New Roman" w:cs="Times New Roman"/>
              </w:rPr>
              <w:t>8</w:t>
            </w:r>
          </w:p>
        </w:tc>
      </w:tr>
    </w:tbl>
    <w:p w14:paraId="681D3670" w14:textId="118C29A3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</w:p>
    <w:p w14:paraId="7D718295" w14:textId="77777777" w:rsidR="00C11201" w:rsidRDefault="00C112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3BE5FFF" w14:textId="0503CA38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lastRenderedPageBreak/>
        <w:t>1. Introduction</w:t>
      </w:r>
    </w:p>
    <w:p w14:paraId="79759665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1.1 Purpose</w:t>
      </w:r>
    </w:p>
    <w:p w14:paraId="2F179BF3" w14:textId="063D9EDA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This document specifies the software requirements for the Integrated Hostel Booking and Payments Platform. The system provides a centralised web platform that connects students to off-campus hostels, integrates mobile-money payments, and dispatches automated notifications across email and SMS channels in order to replace the largely manual hostel-search and rent-payment workflows currently in use in Uganda.</w:t>
      </w:r>
    </w:p>
    <w:p w14:paraId="37C68B79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1.2 Document Conventions</w:t>
      </w:r>
    </w:p>
    <w:p w14:paraId="56E184C3" w14:textId="77777777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This SRS follows the IEEE template standards. Requirements are uniquely identified (e.g., REQ-1) for traceability. Where a requirement applies to an integrated third-party service, the service is named explicitly.</w:t>
      </w:r>
    </w:p>
    <w:p w14:paraId="24AF0495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1.3 Intended Audience</w:t>
      </w:r>
    </w:p>
    <w:p w14:paraId="694F9680" w14:textId="77777777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Intended for developers, project managers, course assessors, and stakeholders, including students seeking accommodation, hostel owners and administrators who list and manage rooms, and platform administrators who oversee the catalogue.</w:t>
      </w:r>
    </w:p>
    <w:p w14:paraId="2D4DAC8E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1.4 Product Scope</w:t>
      </w:r>
    </w:p>
    <w:p w14:paraId="17E18753" w14:textId="77777777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The software connects students, hostel administrators, and payment providers in a single web application. It supports hostel discovery and search, room-level booking, mobile-money payment through MTN MoMo and Airtel Money, automated email notifications on booking and payment events, and a WhatsApp click-to-chat support channel. It replaces the informal, manual processes of phone-based reservation, cash collection, and paper-based occupancy tracking that dominate the current student-accommodation market.</w:t>
      </w:r>
    </w:p>
    <w:p w14:paraId="4211366C" w14:textId="06AB8FD5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</w:p>
    <w:p w14:paraId="29619AB6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2. Overall Description</w:t>
      </w:r>
    </w:p>
    <w:p w14:paraId="20790AEA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2.1 Product Perspective</w:t>
      </w:r>
    </w:p>
    <w:p w14:paraId="5EA481D5" w14:textId="0EBE743C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This is a new, self-contained product built as a three-tier client-server application: a React + Vite single-page frontend, a Node.js / Express REST backend, and a MongoDB Atlas cloud database. External services are integrated through an adapter pattern at the backend so that providers (mobile-money operators, email gateways) can be swapped or extended without changes to controller code.</w:t>
      </w:r>
    </w:p>
    <w:p w14:paraId="6815A583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2.2 Product Functions</w:t>
      </w:r>
    </w:p>
    <w:p w14:paraId="217B8A54" w14:textId="77777777" w:rsidR="00C11201" w:rsidRPr="00C11201" w:rsidRDefault="00C11201" w:rsidP="00C112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User registration and JWT-based authentication for three roles: student, hostel administrator, system administrator.</w:t>
      </w:r>
    </w:p>
    <w:p w14:paraId="1B767609" w14:textId="77777777" w:rsidR="00C11201" w:rsidRPr="00C11201" w:rsidRDefault="00C11201" w:rsidP="00C112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lastRenderedPageBreak/>
        <w:t>Hostel catalogue management: create, edit, image-upload, and delete hostels.</w:t>
      </w:r>
    </w:p>
    <w:p w14:paraId="2A9AEF9E" w14:textId="77777777" w:rsidR="00C11201" w:rsidRPr="00C11201" w:rsidRDefault="00C11201" w:rsidP="00C112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Room-level management with availability tracking and price information.</w:t>
      </w:r>
    </w:p>
    <w:p w14:paraId="14E74AA8" w14:textId="77777777" w:rsidR="00C11201" w:rsidRPr="00C11201" w:rsidRDefault="00C11201" w:rsidP="00C112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Hostel search and filtering by name, price range, gender policy, and amenities.</w:t>
      </w:r>
    </w:p>
    <w:p w14:paraId="0827C2BC" w14:textId="77777777" w:rsidR="00C11201" w:rsidRPr="00C11201" w:rsidRDefault="00C11201" w:rsidP="00C112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Booking creation linking a student to a specific room with check-in/check-out dates.</w:t>
      </w:r>
    </w:p>
    <w:p w14:paraId="78666682" w14:textId="77777777" w:rsidR="00C11201" w:rsidRPr="00C11201" w:rsidRDefault="00C11201" w:rsidP="00C112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Mobile-money payment initiation, polling, and webhook-driven confirmation.</w:t>
      </w:r>
    </w:p>
    <w:p w14:paraId="0B777C9F" w14:textId="77777777" w:rsidR="00C11201" w:rsidRPr="00C11201" w:rsidRDefault="00C11201" w:rsidP="00C112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Automatic update of room availability and hostel room counts upon successful payment.</w:t>
      </w:r>
    </w:p>
    <w:p w14:paraId="01F488C0" w14:textId="77777777" w:rsidR="00C11201" w:rsidRPr="00C11201" w:rsidRDefault="00C11201" w:rsidP="00C112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Event-driven dispatch of transactional emails and SMS for booking and payment lifecycle events.</w:t>
      </w:r>
    </w:p>
    <w:p w14:paraId="1D2EEEF1" w14:textId="77777777" w:rsidR="00C11201" w:rsidRPr="00C11201" w:rsidRDefault="00C11201" w:rsidP="00C112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WhatsApp deep-link support channel accessible from all public pages.</w:t>
      </w:r>
    </w:p>
    <w:p w14:paraId="2C914814" w14:textId="3B7DCA7C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</w:p>
    <w:p w14:paraId="5C86FE68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3. External Interface Requirements</w:t>
      </w:r>
    </w:p>
    <w:p w14:paraId="41DABF23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3.1 Hardware Interfaces</w:t>
      </w:r>
    </w:p>
    <w:p w14:paraId="7FE37601" w14:textId="77777777" w:rsidR="00C11201" w:rsidRPr="00C11201" w:rsidRDefault="00C11201" w:rsidP="00C1120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End-user device:</w:t>
      </w:r>
      <w:r w:rsidRPr="00C11201">
        <w:rPr>
          <w:rFonts w:ascii="Times New Roman" w:hAnsi="Times New Roman" w:cs="Times New Roman"/>
        </w:rPr>
        <w:t> Any internet-connected device with a modern web browser (desktop, laptop, smartphone). No specialised hardware is required of the user.</w:t>
      </w:r>
    </w:p>
    <w:p w14:paraId="543311D4" w14:textId="77777777" w:rsidR="00C11201" w:rsidRPr="00C11201" w:rsidRDefault="00C11201" w:rsidP="00C1120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Mobile network (operator side):</w:t>
      </w:r>
      <w:r w:rsidRPr="00C11201">
        <w:rPr>
          <w:rFonts w:ascii="Times New Roman" w:hAnsi="Times New Roman" w:cs="Times New Roman"/>
        </w:rPr>
        <w:t> Mobile-money providers (MTN, Airtel) deliver USSD/SMS confirmation prompts to the payer's GSM handset; the platform itself does not address GSM hardware directly.</w:t>
      </w:r>
    </w:p>
    <w:p w14:paraId="463FC975" w14:textId="77777777" w:rsidR="00C11201" w:rsidRPr="00C11201" w:rsidRDefault="00C11201" w:rsidP="00C1120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Server hardware:</w:t>
      </w:r>
      <w:r w:rsidRPr="00C11201">
        <w:rPr>
          <w:rFonts w:ascii="Times New Roman" w:hAnsi="Times New Roman" w:cs="Times New Roman"/>
        </w:rPr>
        <w:t> Provided by the cloud host (Render). The backend is stateless and horizontally scalable; the database is managed by MongoDB Atlas.</w:t>
      </w:r>
    </w:p>
    <w:p w14:paraId="1820665F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3.2 Software Interfaces</w:t>
      </w:r>
    </w:p>
    <w:p w14:paraId="2E040E53" w14:textId="77777777" w:rsidR="00C11201" w:rsidRPr="00C11201" w:rsidRDefault="00C11201" w:rsidP="00C1120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APIs:</w:t>
      </w:r>
      <w:r w:rsidRPr="00C11201">
        <w:rPr>
          <w:rFonts w:ascii="Times New Roman" w:hAnsi="Times New Roman" w:cs="Times New Roman"/>
        </w:rPr>
        <w:t> RESTful JSON APIs between the React client and the Express backend, secured by JWT bearer tokens.</w:t>
      </w:r>
    </w:p>
    <w:p w14:paraId="6CA64863" w14:textId="77777777" w:rsidR="00C11201" w:rsidRPr="00C11201" w:rsidRDefault="00C11201" w:rsidP="00C1120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Data format:</w:t>
      </w:r>
      <w:r w:rsidRPr="00C11201">
        <w:rPr>
          <w:rFonts w:ascii="Times New Roman" w:hAnsi="Times New Roman" w:cs="Times New Roman"/>
        </w:rPr>
        <w:t> JSON for all internal and external exchanges. Mongoose schemas enforce structure at the persistence layer.</w:t>
      </w:r>
    </w:p>
    <w:p w14:paraId="4233EDAF" w14:textId="77777777" w:rsidR="00C11201" w:rsidRPr="00C11201" w:rsidRDefault="00C11201" w:rsidP="00C1120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Third-party services:</w:t>
      </w:r>
    </w:p>
    <w:p w14:paraId="5D3225D1" w14:textId="77777777" w:rsidR="00C11201" w:rsidRPr="00C11201" w:rsidRDefault="00C11201" w:rsidP="00C11201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MTN MoMo Collections API</w:t>
      </w:r>
      <w:r w:rsidRPr="00C11201">
        <w:rPr>
          <w:rFonts w:ascii="Times New Roman" w:hAnsi="Times New Roman" w:cs="Times New Roman"/>
        </w:rPr>
        <w:t> (sandbox sandbox.momodeveloper.mtn.com): OAuth token issuance, requesttopay, status verification, callback webhooks.</w:t>
      </w:r>
    </w:p>
    <w:p w14:paraId="67E1BB8F" w14:textId="77777777" w:rsidR="00C11201" w:rsidRPr="00C11201" w:rsidRDefault="00C11201" w:rsidP="00C11201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Airtel Money Collections API</w:t>
      </w:r>
      <w:r w:rsidRPr="00C11201">
        <w:rPr>
          <w:rFonts w:ascii="Times New Roman" w:hAnsi="Times New Roman" w:cs="Times New Roman"/>
        </w:rPr>
        <w:t> (UAT openapiuat.airtel.africa): equivalent flow via a shared PaymentAdapter interface.</w:t>
      </w:r>
    </w:p>
    <w:p w14:paraId="59E547B9" w14:textId="77777777" w:rsidR="00C11201" w:rsidRPr="00C11201" w:rsidRDefault="00C11201" w:rsidP="00C11201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lastRenderedPageBreak/>
        <w:t>Mailtrap SMTP</w:t>
      </w:r>
      <w:r w:rsidRPr="00C11201">
        <w:rPr>
          <w:rFonts w:ascii="Times New Roman" w:hAnsi="Times New Roman" w:cs="Times New Roman"/>
        </w:rPr>
        <w:t> via Nodemailer for transactional email delivery and inspection during development.</w:t>
      </w:r>
    </w:p>
    <w:p w14:paraId="511F2EC4" w14:textId="77777777" w:rsidR="00C11201" w:rsidRPr="00C11201" w:rsidRDefault="00C11201" w:rsidP="00C11201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MongoDB Atlas</w:t>
      </w:r>
      <w:r w:rsidRPr="00C11201">
        <w:rPr>
          <w:rFonts w:ascii="Times New Roman" w:hAnsi="Times New Roman" w:cs="Times New Roman"/>
        </w:rPr>
        <w:t> for managed cloud database hosting.</w:t>
      </w:r>
    </w:p>
    <w:p w14:paraId="3451EB5F" w14:textId="77777777" w:rsidR="00C11201" w:rsidRPr="00C11201" w:rsidRDefault="00C11201" w:rsidP="00C11201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WhatsApp deep linking</w:t>
      </w:r>
      <w:r w:rsidRPr="00C11201">
        <w:rPr>
          <w:rFonts w:ascii="Times New Roman" w:hAnsi="Times New Roman" w:cs="Times New Roman"/>
        </w:rPr>
        <w:t> via https://wa.me/&lt;msisdn&gt; for customer-support chat.</w:t>
      </w:r>
    </w:p>
    <w:p w14:paraId="45BF7101" w14:textId="77777777" w:rsidR="00C11201" w:rsidRPr="00C11201" w:rsidRDefault="00577AC9" w:rsidP="00C112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F31851">
          <v:rect id="_x0000_i1025" style="width:0;height:1.5pt" o:hralign="center" o:hrstd="t" o:hr="t" fillcolor="#a0a0a0" stroked="f"/>
        </w:pict>
      </w:r>
    </w:p>
    <w:p w14:paraId="5C5F16DE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4. System Features</w:t>
      </w:r>
    </w:p>
    <w:p w14:paraId="46FD24E1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4.1 Hostel Search and Booking</w:t>
      </w:r>
    </w:p>
    <w:p w14:paraId="787CAA98" w14:textId="77777777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4.1.1 Description and Priority:</w:t>
      </w:r>
      <w:r w:rsidRPr="00C11201">
        <w:rPr>
          <w:rFonts w:ascii="Times New Roman" w:hAnsi="Times New Roman" w:cs="Times New Roman"/>
        </w:rPr>
        <w:t xml:space="preserve"> High. Allows students to discover hostels and reserve rooms. </w:t>
      </w:r>
      <w:r w:rsidRPr="00C11201">
        <w:rPr>
          <w:rFonts w:ascii="Times New Roman" w:hAnsi="Times New Roman" w:cs="Times New Roman"/>
          <w:b/>
          <w:bCs/>
        </w:rPr>
        <w:t>4.1.3 Functional Requirements:</w:t>
      </w:r>
    </w:p>
    <w:p w14:paraId="61A987C5" w14:textId="77777777" w:rsidR="00C11201" w:rsidRPr="00C11201" w:rsidRDefault="00C11201" w:rsidP="00C1120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REQ-1:</w:t>
      </w:r>
      <w:r w:rsidRPr="00C11201">
        <w:rPr>
          <w:rFonts w:ascii="Times New Roman" w:hAnsi="Times New Roman" w:cs="Times New Roman"/>
        </w:rPr>
        <w:t> The system shall list all hostels with name, location, price range, gender policy, amenities, and primary image.</w:t>
      </w:r>
    </w:p>
    <w:p w14:paraId="3FCA88D4" w14:textId="77777777" w:rsidR="00C11201" w:rsidRPr="00C11201" w:rsidRDefault="00C11201" w:rsidP="00C1120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REQ-2:</w:t>
      </w:r>
      <w:r w:rsidRPr="00C11201">
        <w:rPr>
          <w:rFonts w:ascii="Times New Roman" w:hAnsi="Times New Roman" w:cs="Times New Roman"/>
        </w:rPr>
        <w:t> The system shall allow filtering of the catalogue by name (case-insensitive substring), minimum price, and maximum price.</w:t>
      </w:r>
    </w:p>
    <w:p w14:paraId="57EFF4F2" w14:textId="77777777" w:rsidR="00C11201" w:rsidRPr="00C11201" w:rsidRDefault="00C11201" w:rsidP="00C1120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REQ-3:</w:t>
      </w:r>
      <w:r w:rsidRPr="00C11201">
        <w:rPr>
          <w:rFonts w:ascii="Times New Roman" w:hAnsi="Times New Roman" w:cs="Times New Roman"/>
        </w:rPr>
        <w:t> The system shall expose individual hostel detail pages with descriptions, rules, full image galleries, and a list of currently available rooms.</w:t>
      </w:r>
    </w:p>
    <w:p w14:paraId="2B94D024" w14:textId="77777777" w:rsidR="00C11201" w:rsidRPr="00C11201" w:rsidRDefault="00C11201" w:rsidP="00C1120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REQ-4:</w:t>
      </w:r>
      <w:r w:rsidRPr="00C11201">
        <w:rPr>
          <w:rFonts w:ascii="Times New Roman" w:hAnsi="Times New Roman" w:cs="Times New Roman"/>
        </w:rPr>
        <w:t> The system shall allow an authenticated student to create a booking against a specific room, recording check-in date, check-out date, and the billed amount.</w:t>
      </w:r>
    </w:p>
    <w:p w14:paraId="0701C1F5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4.2 Mobile-Money Payment</w:t>
      </w:r>
    </w:p>
    <w:p w14:paraId="697A956A" w14:textId="77777777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4.2.1 Description and Priority:</w:t>
      </w:r>
      <w:r w:rsidRPr="00C11201">
        <w:rPr>
          <w:rFonts w:ascii="Times New Roman" w:hAnsi="Times New Roman" w:cs="Times New Roman"/>
        </w:rPr>
        <w:t xml:space="preserve"> High. Allows students to pay for bookings via mobile money. </w:t>
      </w:r>
      <w:r w:rsidRPr="00C11201">
        <w:rPr>
          <w:rFonts w:ascii="Times New Roman" w:hAnsi="Times New Roman" w:cs="Times New Roman"/>
          <w:b/>
          <w:bCs/>
        </w:rPr>
        <w:t>4.2.3 Functional Requirements:</w:t>
      </w:r>
    </w:p>
    <w:p w14:paraId="1EC2F34E" w14:textId="77777777" w:rsidR="00C11201" w:rsidRPr="00C11201" w:rsidRDefault="00C11201" w:rsidP="00C1120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REQ-5:</w:t>
      </w:r>
      <w:r w:rsidRPr="00C11201">
        <w:rPr>
          <w:rFonts w:ascii="Times New Roman" w:hAnsi="Times New Roman" w:cs="Times New Roman"/>
        </w:rPr>
        <w:t> The system shall offer at least two mobile-money providers (MTN MoMo, Airtel Money) selectable at payment time, behind a common adapter interface.</w:t>
      </w:r>
    </w:p>
    <w:p w14:paraId="37FCAB1D" w14:textId="77777777" w:rsidR="00C11201" w:rsidRPr="00C11201" w:rsidRDefault="00C11201" w:rsidP="00C1120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REQ-6:</w:t>
      </w:r>
      <w:r w:rsidRPr="00C11201">
        <w:rPr>
          <w:rFonts w:ascii="Times New Roman" w:hAnsi="Times New Roman" w:cs="Times New Roman"/>
        </w:rPr>
        <w:t> The system shall initiate a requesttopay request with the selected provider, persist a Payment record with status initiated/pending, and return a transaction reference (UUID) to the client.</w:t>
      </w:r>
    </w:p>
    <w:p w14:paraId="733D3EB7" w14:textId="77777777" w:rsidR="00C11201" w:rsidRPr="00C11201" w:rsidRDefault="00C11201" w:rsidP="00C1120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REQ-7:</w:t>
      </w:r>
      <w:r w:rsidRPr="00C11201">
        <w:rPr>
          <w:rFonts w:ascii="Times New Roman" w:hAnsi="Times New Roman" w:cs="Times New Roman"/>
        </w:rPr>
        <w:t> The system shall poll the provider for status updates from the client at a fixed interval (4 s) up to a configurable timeout (90 s), updating the local Payment and Booking records on terminal state.</w:t>
      </w:r>
    </w:p>
    <w:p w14:paraId="0F9BE1C1" w14:textId="77777777" w:rsidR="00C11201" w:rsidRPr="00C11201" w:rsidRDefault="00C11201" w:rsidP="00C1120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REQ-8:</w:t>
      </w:r>
      <w:r w:rsidRPr="00C11201">
        <w:rPr>
          <w:rFonts w:ascii="Times New Roman" w:hAnsi="Times New Roman" w:cs="Times New Roman"/>
        </w:rPr>
        <w:t> The system shall accept asynchronous webhook callbacks from each provider at /api/payments/webhooks/:provider, verify the provider-specific signature, and process the result idempotently (a repeat callback with the same transactionReference is a no-op).</w:t>
      </w:r>
    </w:p>
    <w:p w14:paraId="6A30528C" w14:textId="77777777" w:rsidR="00C11201" w:rsidRPr="00C11201" w:rsidRDefault="00C11201" w:rsidP="00C1120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lastRenderedPageBreak/>
        <w:t>REQ-9:</w:t>
      </w:r>
      <w:r w:rsidRPr="00C11201">
        <w:rPr>
          <w:rFonts w:ascii="Times New Roman" w:hAnsi="Times New Roman" w:cs="Times New Roman"/>
        </w:rPr>
        <w:t> On a successful payment the system shall mark the booked room isAvailable = false and decrement the parent hostel's availableRooms counter atomically. The decrement shall not occur twice if both the poll-confirmation path and the webhook path fire for the same payment.</w:t>
      </w:r>
    </w:p>
    <w:p w14:paraId="5ADBAFDB" w14:textId="77777777" w:rsidR="00C11201" w:rsidRPr="00C11201" w:rsidRDefault="00C11201" w:rsidP="00C1120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REQ-10:</w:t>
      </w:r>
      <w:r w:rsidRPr="00C11201">
        <w:rPr>
          <w:rFonts w:ascii="Times New Roman" w:hAnsi="Times New Roman" w:cs="Times New Roman"/>
        </w:rPr>
        <w:t> The system shall convert booking amounts between local currency (UGX) and provider sandbox currency (EUR for MTN MoMo sandbox) using a configurable rate when the target environment is sandbox. Production environments are unaffected by the conversion.</w:t>
      </w:r>
    </w:p>
    <w:p w14:paraId="38F64D16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4.3 Notifications</w:t>
      </w:r>
    </w:p>
    <w:p w14:paraId="5BF80761" w14:textId="77777777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4.3.1 Description and Priority:</w:t>
      </w:r>
      <w:r w:rsidRPr="00C11201">
        <w:rPr>
          <w:rFonts w:ascii="Times New Roman" w:hAnsi="Times New Roman" w:cs="Times New Roman"/>
        </w:rPr>
        <w:t xml:space="preserve"> Medium. Provides confirmation and audit trail to students and hostel owners. </w:t>
      </w:r>
      <w:r w:rsidRPr="00C11201">
        <w:rPr>
          <w:rFonts w:ascii="Times New Roman" w:hAnsi="Times New Roman" w:cs="Times New Roman"/>
          <w:b/>
          <w:bCs/>
        </w:rPr>
        <w:t>4.3.3 Functional Requirements:</w:t>
      </w:r>
    </w:p>
    <w:p w14:paraId="553FEB87" w14:textId="77777777" w:rsidR="00C11201" w:rsidRPr="00C11201" w:rsidRDefault="00C11201" w:rsidP="00C112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REQ-11:</w:t>
      </w:r>
      <w:r w:rsidRPr="00C11201">
        <w:rPr>
          <w:rFonts w:ascii="Times New Roman" w:hAnsi="Times New Roman" w:cs="Times New Roman"/>
        </w:rPr>
        <w:t> The system shall emit named domain events (BOOKING_CREATED, BOOKING_CONFIRMED, BOOKING_CANCELLED, PAYMENT_INITIATED, PAYMENT_SUCCESSFUL, PAYMENT_FAILED, NEW_BOOKING_FOR_OWNER) and route each to one or more delivery channels (email, SMS).</w:t>
      </w:r>
    </w:p>
    <w:p w14:paraId="103B8B56" w14:textId="77777777" w:rsidR="00C11201" w:rsidRPr="00C11201" w:rsidRDefault="00C11201" w:rsidP="00C1120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REQ-12:</w:t>
      </w:r>
      <w:r w:rsidRPr="00C11201">
        <w:rPr>
          <w:rFonts w:ascii="Times New Roman" w:hAnsi="Times New Roman" w:cs="Times New Roman"/>
        </w:rPr>
        <w:t> The system shall send transactional emails via SMTP using a template per event type; failures shall be logged but shall not interrupt the originating request flow.</w:t>
      </w:r>
    </w:p>
    <w:p w14:paraId="2CC5DB19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4.4 Customer Support Channel</w:t>
      </w:r>
    </w:p>
    <w:p w14:paraId="3D731E7B" w14:textId="77777777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4.4.1 Description and Priority:</w:t>
      </w:r>
      <w:r w:rsidRPr="00C11201">
        <w:rPr>
          <w:rFonts w:ascii="Times New Roman" w:hAnsi="Times New Roman" w:cs="Times New Roman"/>
        </w:rPr>
        <w:t xml:space="preserve"> Low. Provides a direct support route for students. </w:t>
      </w:r>
      <w:r w:rsidRPr="00C11201">
        <w:rPr>
          <w:rFonts w:ascii="Times New Roman" w:hAnsi="Times New Roman" w:cs="Times New Roman"/>
          <w:b/>
          <w:bCs/>
        </w:rPr>
        <w:t>4.4.3 Functional Requirements:</w:t>
      </w:r>
    </w:p>
    <w:p w14:paraId="04652AB5" w14:textId="77777777" w:rsidR="00C11201" w:rsidRPr="00C11201" w:rsidRDefault="00C11201" w:rsidP="00C1120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REQ-14:</w:t>
      </w:r>
      <w:r w:rsidRPr="00C11201">
        <w:rPr>
          <w:rFonts w:ascii="Times New Roman" w:hAnsi="Times New Roman" w:cs="Times New Roman"/>
        </w:rPr>
        <w:t> The system shall display a floating WhatsApp button on all public pages linking to a pre-configured support number with a pre-filled greeting message via https://wa.me/&lt;number&gt;?text=&lt;message&gt;.</w:t>
      </w:r>
    </w:p>
    <w:p w14:paraId="382402F3" w14:textId="77777777" w:rsidR="00C11201" w:rsidRPr="00C11201" w:rsidRDefault="00C11201" w:rsidP="00C1120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REQ-15:</w:t>
      </w:r>
      <w:r w:rsidRPr="00C11201">
        <w:rPr>
          <w:rFonts w:ascii="Times New Roman" w:hAnsi="Times New Roman" w:cs="Times New Roman"/>
        </w:rPr>
        <w:t> The WhatsApp button shall be hidden on all /admin/* routes.</w:t>
      </w:r>
    </w:p>
    <w:p w14:paraId="5891E9A9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4.5 Administrative Dashboard</w:t>
      </w:r>
    </w:p>
    <w:p w14:paraId="70BDD9E0" w14:textId="77777777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4.5.1 Description and Priority:</w:t>
      </w:r>
      <w:r w:rsidRPr="00C11201">
        <w:rPr>
          <w:rFonts w:ascii="Times New Roman" w:hAnsi="Times New Roman" w:cs="Times New Roman"/>
        </w:rPr>
        <w:t xml:space="preserve"> Medium. Allows hostel and platform administrators to manage the catalogue and bookings. </w:t>
      </w:r>
      <w:r w:rsidRPr="00C11201">
        <w:rPr>
          <w:rFonts w:ascii="Times New Roman" w:hAnsi="Times New Roman" w:cs="Times New Roman"/>
          <w:b/>
          <w:bCs/>
        </w:rPr>
        <w:t>4.5.3 Functional Requirements:</w:t>
      </w:r>
    </w:p>
    <w:p w14:paraId="3E5C4C47" w14:textId="77777777" w:rsidR="00C11201" w:rsidRPr="00C11201" w:rsidRDefault="00C11201" w:rsidP="00C1120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REQ-16:</w:t>
      </w:r>
      <w:r w:rsidRPr="00C11201">
        <w:rPr>
          <w:rFonts w:ascii="Times New Roman" w:hAnsi="Times New Roman" w:cs="Times New Roman"/>
        </w:rPr>
        <w:t> Administrative routes (POST /api/hostels, PATCH /api/hostels/:id, DELETE /api/hostels/:id, room CRUD) shall require both protect (valid JWT) and requireAdmin (admin role) middleware.</w:t>
      </w:r>
    </w:p>
    <w:p w14:paraId="75E71AD4" w14:textId="77777777" w:rsidR="00C11201" w:rsidRPr="00C11201" w:rsidRDefault="00C11201" w:rsidP="00C1120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REQ-17:</w:t>
      </w:r>
      <w:r w:rsidRPr="00C11201">
        <w:rPr>
          <w:rFonts w:ascii="Times New Roman" w:hAnsi="Times New Roman" w:cs="Times New Roman"/>
        </w:rPr>
        <w:t> The system shall accept up to five image uploads per hostel via multipart/form-data and store them on the server's media directory, exposed at /media/....</w:t>
      </w:r>
    </w:p>
    <w:p w14:paraId="3DFD2B74" w14:textId="63CDC2B9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</w:p>
    <w:p w14:paraId="3478E578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lastRenderedPageBreak/>
        <w:t>5. Other Non-functional Requirements</w:t>
      </w:r>
    </w:p>
    <w:p w14:paraId="1D080EC1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5.1 Performance</w:t>
      </w:r>
    </w:p>
    <w:p w14:paraId="592AB3A4" w14:textId="77777777" w:rsidR="00C11201" w:rsidRPr="00C11201" w:rsidRDefault="00C11201" w:rsidP="00C1120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Payment initiation and provider status verification shall each return within 5 s under typical sandbox latency.</w:t>
      </w:r>
    </w:p>
    <w:p w14:paraId="563A76E4" w14:textId="77777777" w:rsidR="00C11201" w:rsidRPr="00C11201" w:rsidRDefault="00C11201" w:rsidP="00C1120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Catalogue listings (GET /api/hostels) shall return within 1 s for up to 500 hostels in the database.</w:t>
      </w:r>
    </w:p>
    <w:p w14:paraId="1BEFDA47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5.2 Quality Attributes</w:t>
      </w:r>
    </w:p>
    <w:p w14:paraId="5B959A47" w14:textId="77777777" w:rsidR="00C11201" w:rsidRPr="00C11201" w:rsidRDefault="00C11201" w:rsidP="00C1120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Reliability:</w:t>
      </w:r>
      <w:r w:rsidRPr="00C11201">
        <w:rPr>
          <w:rFonts w:ascii="Times New Roman" w:hAnsi="Times New Roman" w:cs="Times New Roman"/>
        </w:rPr>
        <w:t> 24/7 availability subject to the chosen cloud-host SLA (Render). External-service failures (SMTP, SMS, payment provider) degrade gracefully, since adapters log and skip rather than throw, so a misconfigured Mailtrap account does not block a booking.</w:t>
      </w:r>
    </w:p>
    <w:p w14:paraId="154C7062" w14:textId="77777777" w:rsidR="00C11201" w:rsidRPr="00C11201" w:rsidRDefault="00C11201" w:rsidP="00C1120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Scalability:</w:t>
      </w:r>
      <w:r w:rsidRPr="00C11201">
        <w:rPr>
          <w:rFonts w:ascii="Times New Roman" w:hAnsi="Times New Roman" w:cs="Times New Roman"/>
        </w:rPr>
        <w:t> Stateless backend, managed Atlas database, and horizontally scalable Render dyno permit growth without architectural change. Payment-success state transitions are idempotent, allowing safe retries.</w:t>
      </w:r>
    </w:p>
    <w:p w14:paraId="30802A3B" w14:textId="77777777" w:rsidR="00C11201" w:rsidRPr="00C11201" w:rsidRDefault="00C11201" w:rsidP="00C1120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Security:</w:t>
      </w:r>
      <w:r w:rsidRPr="00C11201">
        <w:rPr>
          <w:rFonts w:ascii="Times New Roman" w:hAnsi="Times New Roman" w:cs="Times New Roman"/>
        </w:rPr>
        <w:t> JWT bearer authentication with role-based authorisation on administrative endpoints; HMAC signature verification on Airtel webhooks and shared-secret verification on MTN webhooks; secrets isolated in environment variables and never committed to source control.</w:t>
      </w:r>
    </w:p>
    <w:p w14:paraId="3FE0EFFA" w14:textId="77777777" w:rsidR="00C11201" w:rsidRPr="00C11201" w:rsidRDefault="00C11201" w:rsidP="00C1120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Interoperability:</w:t>
      </w:r>
      <w:r w:rsidRPr="00C11201">
        <w:rPr>
          <w:rFonts w:ascii="Times New Roman" w:hAnsi="Times New Roman" w:cs="Times New Roman"/>
        </w:rPr>
        <w:t> Provider-agnostic payment adapter and channel-agnostic notification dispatcher let additional providers and channels be added without modifying controllers.</w:t>
      </w:r>
    </w:p>
    <w:p w14:paraId="33631BCB" w14:textId="77777777" w:rsidR="00C11201" w:rsidRPr="00C11201" w:rsidRDefault="00C11201" w:rsidP="00C1120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Usability:</w:t>
      </w:r>
      <w:r w:rsidRPr="00C11201">
        <w:rPr>
          <w:rFonts w:ascii="Times New Roman" w:hAnsi="Times New Roman" w:cs="Times New Roman"/>
        </w:rPr>
        <w:t> Responsive single-page application with toast-based feedback, loading spinners during long-running operations (payment polling), and a held-success state on the payment dialog so the user sees confirmation before redirect.</w:t>
      </w:r>
    </w:p>
    <w:p w14:paraId="7C2E09A4" w14:textId="67B41E94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</w:p>
    <w:p w14:paraId="0D34E30D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6. Other Requirements</w:t>
      </w:r>
    </w:p>
    <w:p w14:paraId="40F7109C" w14:textId="77777777" w:rsidR="00C11201" w:rsidRPr="00C11201" w:rsidRDefault="00C11201" w:rsidP="00C11201">
      <w:pPr>
        <w:jc w:val="both"/>
        <w:rPr>
          <w:rFonts w:ascii="Times New Roman" w:hAnsi="Times New Roman" w:cs="Times New Roman"/>
          <w:b/>
          <w:bCs/>
        </w:rPr>
      </w:pPr>
      <w:r w:rsidRPr="00C11201">
        <w:rPr>
          <w:rFonts w:ascii="Times New Roman" w:hAnsi="Times New Roman" w:cs="Times New Roman"/>
          <w:b/>
          <w:bCs/>
        </w:rPr>
        <w:t>Appendix A: Analysis Models</w:t>
      </w:r>
    </w:p>
    <w:p w14:paraId="614514ED" w14:textId="77777777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System Architecture Description</w:t>
      </w:r>
    </w:p>
    <w:p w14:paraId="3240A349" w14:textId="77777777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 xml:space="preserve">The architecture follows a </w:t>
      </w:r>
      <w:r w:rsidRPr="00C11201">
        <w:rPr>
          <w:rFonts w:ascii="Times New Roman" w:hAnsi="Times New Roman" w:cs="Times New Roman"/>
          <w:b/>
          <w:bCs/>
        </w:rPr>
        <w:t>three-tier client-server model with an Adapter / Hexagonal pattern for external integrations</w:t>
      </w:r>
      <w:r w:rsidRPr="00C11201">
        <w:rPr>
          <w:rFonts w:ascii="Times New Roman" w:hAnsi="Times New Roman" w:cs="Times New Roman"/>
        </w:rPr>
        <w:t>:</w:t>
      </w:r>
    </w:p>
    <w:p w14:paraId="74C50387" w14:textId="77777777" w:rsidR="00C11201" w:rsidRPr="00C11201" w:rsidRDefault="00C11201" w:rsidP="00C1120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Presentation Tier (Spoke):</w:t>
      </w:r>
      <w:r w:rsidRPr="00C11201">
        <w:rPr>
          <w:rFonts w:ascii="Times New Roman" w:hAnsi="Times New Roman" w:cs="Times New Roman"/>
        </w:rPr>
        <w:t> A React + Vite single-page application hosted on Render Static Site. Communicates with the backend over HTTPS REST.</w:t>
      </w:r>
    </w:p>
    <w:p w14:paraId="45255458" w14:textId="77777777" w:rsidR="00C11201" w:rsidRPr="00C11201" w:rsidRDefault="00C11201" w:rsidP="00C1120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Application Tier (Hub):</w:t>
      </w:r>
      <w:r w:rsidRPr="00C11201">
        <w:rPr>
          <w:rFonts w:ascii="Times New Roman" w:hAnsi="Times New Roman" w:cs="Times New Roman"/>
        </w:rPr>
        <w:t xml:space="preserve"> A Node.js + Express server hosted on a Render web service. Implements business logic, JWT authentication, request validation, the event-driven </w:t>
      </w:r>
      <w:r w:rsidRPr="00C11201">
        <w:rPr>
          <w:rFonts w:ascii="Times New Roman" w:hAnsi="Times New Roman" w:cs="Times New Roman"/>
        </w:rPr>
        <w:lastRenderedPageBreak/>
        <w:t>notification dispatcher, and the payment-adapter registry. Stateless and horizontally scalable.</w:t>
      </w:r>
    </w:p>
    <w:p w14:paraId="44218903" w14:textId="77777777" w:rsidR="00C11201" w:rsidRPr="00C11201" w:rsidRDefault="00C11201" w:rsidP="00C1120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Data Tier:</w:t>
      </w:r>
      <w:r w:rsidRPr="00C11201">
        <w:rPr>
          <w:rFonts w:ascii="Times New Roman" w:hAnsi="Times New Roman" w:cs="Times New Roman"/>
        </w:rPr>
        <w:t> A MongoDB Atlas cluster accessed via Mongoose ODM. Holds User, Hostel, Room, Booking, and Payment collections.</w:t>
      </w:r>
    </w:p>
    <w:p w14:paraId="55921826" w14:textId="77777777" w:rsidR="00C11201" w:rsidRPr="00C11201" w:rsidRDefault="00C11201" w:rsidP="00C1120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External Integrations (Spokes):</w:t>
      </w:r>
      <w:r w:rsidRPr="00C11201">
        <w:rPr>
          <w:rFonts w:ascii="Times New Roman" w:hAnsi="Times New Roman" w:cs="Times New Roman"/>
        </w:rPr>
        <w:t> Each external service is encapsulated behind an adapter in server/src/integrations/:</w:t>
      </w:r>
    </w:p>
    <w:p w14:paraId="60B53E66" w14:textId="77777777" w:rsidR="00C11201" w:rsidRPr="00C11201" w:rsidRDefault="00C11201" w:rsidP="00C11201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payments/mtnMomo.js and payments/airtelMoney.js implement a shared PaymentAdapter interface (initiate, verify, parseWebhook, verifyWebhookSignature).</w:t>
      </w:r>
    </w:p>
    <w:p w14:paraId="2427ABAB" w14:textId="77777777" w:rsidR="00C11201" w:rsidRPr="00C11201" w:rsidRDefault="00C11201" w:rsidP="00C11201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notifications/email.js (Nodemailer/SMTP) and notifications/sms.js (Africa's Talking) are channels under notifications/notificationService.js, which routes domain events to channels per a static channelMap.</w:t>
      </w:r>
    </w:p>
    <w:p w14:paraId="20F18615" w14:textId="77777777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</w:rPr>
        <w:t>Data flows:</w:t>
      </w:r>
    </w:p>
    <w:p w14:paraId="6CB187A0" w14:textId="77777777" w:rsidR="00C11201" w:rsidRPr="00C11201" w:rsidRDefault="00C11201" w:rsidP="00C1120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Booking flow:</w:t>
      </w:r>
      <w:r w:rsidRPr="00C11201">
        <w:rPr>
          <w:rFonts w:ascii="Times New Roman" w:hAnsi="Times New Roman" w:cs="Times New Roman"/>
        </w:rPr>
        <w:t> Client to REST API to Mongo (create Booking) to Notification dispatcher to SMTP (Mailtrap).</w:t>
      </w:r>
    </w:p>
    <w:p w14:paraId="71AD0793" w14:textId="77777777" w:rsidR="00C11201" w:rsidRPr="00C11201" w:rsidRDefault="00C11201" w:rsidP="00C1120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Payment flow:</w:t>
      </w:r>
      <w:r w:rsidRPr="00C11201">
        <w:rPr>
          <w:rFonts w:ascii="Times New Roman" w:hAnsi="Times New Roman" w:cs="Times New Roman"/>
        </w:rPr>
        <w:t> Client to REST API to MTN/Airtel sandbox to webhook back to API or client-side polling to Mongo update (Payment, Booking, Room, Hostel) to Notification dispatcher.</w:t>
      </w:r>
    </w:p>
    <w:p w14:paraId="16087563" w14:textId="77777777" w:rsidR="00C11201" w:rsidRPr="00C11201" w:rsidRDefault="00C11201" w:rsidP="00C1120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11201">
        <w:rPr>
          <w:rFonts w:ascii="Times New Roman" w:hAnsi="Times New Roman" w:cs="Times New Roman"/>
          <w:b/>
          <w:bCs/>
        </w:rPr>
        <w:t>Support flow:</w:t>
      </w:r>
      <w:r w:rsidRPr="00C11201">
        <w:rPr>
          <w:rFonts w:ascii="Times New Roman" w:hAnsi="Times New Roman" w:cs="Times New Roman"/>
        </w:rPr>
        <w:t> Client to WhatsApp deep link to WhatsApp Web/App on the user's device.</w:t>
      </w:r>
    </w:p>
    <w:p w14:paraId="5D8C087E" w14:textId="77777777" w:rsidR="00C11201" w:rsidRPr="00C11201" w:rsidRDefault="00C11201" w:rsidP="00C11201">
      <w:pPr>
        <w:jc w:val="both"/>
        <w:rPr>
          <w:rFonts w:ascii="Times New Roman" w:hAnsi="Times New Roman" w:cs="Times New Roman"/>
          <w:vanish/>
        </w:rPr>
      </w:pPr>
      <w:r w:rsidRPr="00C11201">
        <w:rPr>
          <w:rFonts w:ascii="Times New Roman" w:hAnsi="Times New Roman" w:cs="Times New Roman"/>
          <w:vanish/>
        </w:rPr>
        <w:t>Top of Form</w:t>
      </w:r>
    </w:p>
    <w:p w14:paraId="072FDC58" w14:textId="77777777" w:rsidR="00C11201" w:rsidRPr="00C11201" w:rsidRDefault="00C11201" w:rsidP="00C11201">
      <w:pPr>
        <w:jc w:val="both"/>
        <w:rPr>
          <w:rFonts w:ascii="Times New Roman" w:hAnsi="Times New Roman" w:cs="Times New Roman"/>
        </w:rPr>
      </w:pPr>
    </w:p>
    <w:sectPr w:rsidR="00C11201" w:rsidRPr="00C112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7FAF"/>
    <w:multiLevelType w:val="multilevel"/>
    <w:tmpl w:val="7C1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234B"/>
    <w:multiLevelType w:val="multilevel"/>
    <w:tmpl w:val="600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808FB"/>
    <w:multiLevelType w:val="multilevel"/>
    <w:tmpl w:val="8B0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71963"/>
    <w:multiLevelType w:val="multilevel"/>
    <w:tmpl w:val="5FC2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56BAD"/>
    <w:multiLevelType w:val="multilevel"/>
    <w:tmpl w:val="32E2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67117"/>
    <w:multiLevelType w:val="multilevel"/>
    <w:tmpl w:val="7DE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13FC6"/>
    <w:multiLevelType w:val="multilevel"/>
    <w:tmpl w:val="C098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C647B"/>
    <w:multiLevelType w:val="multilevel"/>
    <w:tmpl w:val="34D2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434DF"/>
    <w:multiLevelType w:val="multilevel"/>
    <w:tmpl w:val="12C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73F4A"/>
    <w:multiLevelType w:val="multilevel"/>
    <w:tmpl w:val="6B3C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B6E8A"/>
    <w:multiLevelType w:val="multilevel"/>
    <w:tmpl w:val="EF42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61F9C"/>
    <w:multiLevelType w:val="multilevel"/>
    <w:tmpl w:val="A9C8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099221">
    <w:abstractNumId w:val="1"/>
  </w:num>
  <w:num w:numId="2" w16cid:durableId="456993386">
    <w:abstractNumId w:val="3"/>
  </w:num>
  <w:num w:numId="3" w16cid:durableId="1627345780">
    <w:abstractNumId w:val="9"/>
  </w:num>
  <w:num w:numId="4" w16cid:durableId="383988016">
    <w:abstractNumId w:val="7"/>
  </w:num>
  <w:num w:numId="5" w16cid:durableId="1843163307">
    <w:abstractNumId w:val="6"/>
  </w:num>
  <w:num w:numId="6" w16cid:durableId="1124037600">
    <w:abstractNumId w:val="0"/>
  </w:num>
  <w:num w:numId="7" w16cid:durableId="1477334656">
    <w:abstractNumId w:val="2"/>
  </w:num>
  <w:num w:numId="8" w16cid:durableId="520356059">
    <w:abstractNumId w:val="5"/>
  </w:num>
  <w:num w:numId="9" w16cid:durableId="1598245388">
    <w:abstractNumId w:val="11"/>
  </w:num>
  <w:num w:numId="10" w16cid:durableId="687145662">
    <w:abstractNumId w:val="8"/>
  </w:num>
  <w:num w:numId="11" w16cid:durableId="1348405653">
    <w:abstractNumId w:val="10"/>
  </w:num>
  <w:num w:numId="12" w16cid:durableId="2085830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01"/>
    <w:rsid w:val="000556BE"/>
    <w:rsid w:val="000A5C14"/>
    <w:rsid w:val="001A0DF4"/>
    <w:rsid w:val="00221D68"/>
    <w:rsid w:val="00333F3D"/>
    <w:rsid w:val="00577AC9"/>
    <w:rsid w:val="00645DD0"/>
    <w:rsid w:val="006F2594"/>
    <w:rsid w:val="00952DCC"/>
    <w:rsid w:val="009B523F"/>
    <w:rsid w:val="00A121C0"/>
    <w:rsid w:val="00A860A0"/>
    <w:rsid w:val="00C11201"/>
    <w:rsid w:val="00E9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727B9D"/>
  <w15:chartTrackingRefBased/>
  <w15:docId w15:val="{A358BDE5-5B92-4E73-93B1-18188C45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2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6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1663</Words>
  <Characters>9484</Characters>
  <Application>Microsoft Office Word</Application>
  <DocSecurity>0</DocSecurity>
  <Lines>79</Lines>
  <Paragraphs>22</Paragraphs>
  <ScaleCrop>false</ScaleCrop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AULE</dc:creator>
  <cp:keywords/>
  <dc:description/>
  <cp:lastModifiedBy>IAN AULE</cp:lastModifiedBy>
  <cp:revision>12</cp:revision>
  <dcterms:created xsi:type="dcterms:W3CDTF">2026-05-13T10:46:00Z</dcterms:created>
  <dcterms:modified xsi:type="dcterms:W3CDTF">2026-05-13T14:15:00Z</dcterms:modified>
</cp:coreProperties>
</file>