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A13AF4" w14:textId="77777777" w:rsidR="00393F74" w:rsidRPr="00393F74" w:rsidRDefault="006C28DE" w:rsidP="00393F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pict w14:anchorId="310E6E8C">
          <v:rect id="_x0000_i1025" style="width:0;height:1.5pt" o:hralign="center" o:hrstd="t" o:hr="t" fillcolor="#a0a0a0" stroked="f"/>
        </w:pict>
      </w:r>
    </w:p>
    <w:p w14:paraId="775F8F95" w14:textId="77777777" w:rsidR="00393F74" w:rsidRPr="00393F74" w:rsidRDefault="00393F74" w:rsidP="00393F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393F7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>Header:</w:t>
      </w:r>
    </w:p>
    <w:p w14:paraId="28144B61" w14:textId="77777777" w:rsidR="00393F74" w:rsidRPr="00393F74" w:rsidRDefault="00393F74" w:rsidP="00393F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393F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The MAUI Project &amp; D4W:</w:t>
      </w:r>
      <w:r w:rsidRPr="00393F74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Building Internet Infrastructure for People, Not Platforms</w:t>
      </w:r>
    </w:p>
    <w:p w14:paraId="2D9C92A5" w14:textId="77777777" w:rsidR="00393F74" w:rsidRPr="00393F74" w:rsidRDefault="00393F74" w:rsidP="00393F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393F7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>Subheader:</w:t>
      </w:r>
    </w:p>
    <w:p w14:paraId="6AB28594" w14:textId="77777777" w:rsidR="00393F74" w:rsidRPr="00393F74" w:rsidRDefault="00393F74" w:rsidP="00393F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393F74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Own your data. Empower creators. Stay compliant—without depending on Big Tech.</w:t>
      </w:r>
    </w:p>
    <w:p w14:paraId="5DBB5D19" w14:textId="77777777" w:rsidR="00393F74" w:rsidRPr="00393F74" w:rsidRDefault="00393F74" w:rsidP="00393F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393F7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>Tagline:</w:t>
      </w:r>
    </w:p>
    <w:p w14:paraId="77EF7C38" w14:textId="77777777" w:rsidR="00393F74" w:rsidRPr="00393F74" w:rsidRDefault="00393F74" w:rsidP="00393F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393F74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Powering a People-First Internet</w:t>
      </w:r>
    </w:p>
    <w:p w14:paraId="397D5F03" w14:textId="77777777" w:rsidR="00393F74" w:rsidRPr="00393F74" w:rsidRDefault="006C28DE" w:rsidP="00393F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pict w14:anchorId="11B3CC33">
          <v:rect id="_x0000_i1026" style="width:0;height:1.5pt" o:hralign="center" o:hrstd="t" o:hr="t" fillcolor="#a0a0a0" stroked="f"/>
        </w:pict>
      </w:r>
    </w:p>
    <w:p w14:paraId="19B2DADF" w14:textId="77777777" w:rsidR="00393F74" w:rsidRPr="00393F74" w:rsidRDefault="00393F74" w:rsidP="00393F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393F7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>The Problem:</w:t>
      </w:r>
    </w:p>
    <w:p w14:paraId="7D835C3F" w14:textId="77777777" w:rsidR="00393F74" w:rsidRPr="00393F74" w:rsidRDefault="00393F74" w:rsidP="00393F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393F74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The internet is built on legacy infrastructure monopolized by a handful of tech giants. They own the data, dictate the rules, and absorb the profits.</w:t>
      </w:r>
    </w:p>
    <w:p w14:paraId="3376E8C7" w14:textId="77777777" w:rsidR="00393F74" w:rsidRPr="00393F74" w:rsidRDefault="00393F74" w:rsidP="00393F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393F74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To stay afloat, platforms are forced to duct-tape expensive, fragile systems together—manual KYC, outsourced content moderation, rising payment processor fees, and constant legal overhead.</w:t>
      </w:r>
    </w:p>
    <w:p w14:paraId="73CCF8ED" w14:textId="77777777" w:rsidR="00393F74" w:rsidRPr="00393F74" w:rsidRDefault="00393F74" w:rsidP="00393F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393F74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Creators are exploited. Innovation slows. Users become the product. The content we consume? Increasingly toxic, unregulated, and algorithmically manipulated.</w:t>
      </w:r>
    </w:p>
    <w:p w14:paraId="197685C0" w14:textId="77777777" w:rsidR="00393F74" w:rsidRPr="00393F74" w:rsidRDefault="00393F74" w:rsidP="00393F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393F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It’s time for a better architecture—one built for digital sovereignty.</w:t>
      </w:r>
    </w:p>
    <w:p w14:paraId="72F5CEB8" w14:textId="77777777" w:rsidR="00393F74" w:rsidRPr="00393F74" w:rsidRDefault="006C28DE" w:rsidP="00393F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pict w14:anchorId="39AD841D">
          <v:rect id="_x0000_i1027" style="width:0;height:1.5pt" o:hralign="center" o:hrstd="t" o:hr="t" fillcolor="#a0a0a0" stroked="f"/>
        </w:pict>
      </w:r>
    </w:p>
    <w:p w14:paraId="5B085CFB" w14:textId="77777777" w:rsidR="00393F74" w:rsidRPr="00393F74" w:rsidRDefault="00393F74" w:rsidP="00393F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393F7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>Our Solution:</w:t>
      </w:r>
    </w:p>
    <w:p w14:paraId="6AE3F800" w14:textId="77777777" w:rsidR="00393F74" w:rsidRPr="00393F74" w:rsidRDefault="00393F74" w:rsidP="00393F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393F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MAUI is a modular, compliance-ready infrastructure stack</w:t>
      </w:r>
      <w:r w:rsidRPr="00393F74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that replaces centralized gatekeepers with privacy-first tools—ready to plug into any platform.</w:t>
      </w:r>
    </w:p>
    <w:p w14:paraId="1DDB0C1F" w14:textId="2C24B636" w:rsidR="00393F74" w:rsidRPr="00393F74" w:rsidRDefault="00393F74" w:rsidP="00393F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393F74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Built on top of </w:t>
      </w:r>
      <w:r w:rsidR="001D0262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the foundational Data Emancipation of the </w:t>
      </w:r>
      <w:r w:rsidRPr="00393F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Timpi</w:t>
      </w:r>
      <w:r w:rsidR="001D02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 xml:space="preserve">/Neutaro </w:t>
      </w:r>
      <w:r w:rsidR="00A076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Platform</w:t>
      </w:r>
      <w:r w:rsidRPr="00393F74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, the world’s only scaled decentralized web index,</w:t>
      </w:r>
    </w:p>
    <w:p w14:paraId="776CD33B" w14:textId="77777777" w:rsidR="00393F74" w:rsidRPr="00393F74" w:rsidRDefault="00393F74" w:rsidP="00393F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393F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Private, compliant identity systems</w:t>
      </w:r>
      <w:r w:rsidRPr="00393F74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with automatic regulation alignment—even as laws change</w:t>
      </w:r>
    </w:p>
    <w:p w14:paraId="24F073B3" w14:textId="77777777" w:rsidR="00393F74" w:rsidRPr="00393F74" w:rsidRDefault="00393F74" w:rsidP="00393F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393F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Smart IP licensing</w:t>
      </w:r>
      <w:r w:rsidRPr="00393F74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so creators are paid fairly, automatically</w:t>
      </w:r>
    </w:p>
    <w:p w14:paraId="379357D8" w14:textId="77777777" w:rsidR="00393F74" w:rsidRPr="00393F74" w:rsidRDefault="00393F74" w:rsidP="00393F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393F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AI-powered moderation</w:t>
      </w:r>
      <w:r w:rsidRPr="00393F74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that’s scalable, ethical, and cheaper than manual review</w:t>
      </w:r>
    </w:p>
    <w:p w14:paraId="2A9DCDB1" w14:textId="7BB34769" w:rsidR="00393F74" w:rsidRPr="00393F74" w:rsidRDefault="00393F74" w:rsidP="7BBCD0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393F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User-owned data controls</w:t>
      </w:r>
      <w:r w:rsidRPr="00393F74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that eliminate </w:t>
      </w:r>
      <w:r w:rsidR="4F8AE753" w:rsidRPr="00393F74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non-consensual </w:t>
      </w:r>
      <w:r w:rsidRPr="00393F74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surveillance </w:t>
      </w:r>
    </w:p>
    <w:p w14:paraId="02E8B913" w14:textId="1AB9D4FF" w:rsidR="00393F74" w:rsidRPr="00393F74" w:rsidRDefault="00393F74" w:rsidP="7BBCD0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393F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Contextual privacy-preserving AdTech</w:t>
      </w:r>
      <w:r w:rsidRPr="00393F74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, enabling ethical monetization without </w:t>
      </w:r>
      <w:r w:rsidR="0C8B7099" w:rsidRPr="00393F74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spying or unfair practices</w:t>
      </w:r>
    </w:p>
    <w:p w14:paraId="3510C31A" w14:textId="77777777" w:rsidR="00393F74" w:rsidRPr="00393F74" w:rsidRDefault="00393F74" w:rsidP="00393F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393F74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With MAUI, platforms reduce costs, launch faster, monetize safely—and lead the next wave of regulatory-compliant, user-first innovation.</w:t>
      </w:r>
    </w:p>
    <w:p w14:paraId="5F1994F0" w14:textId="77777777" w:rsidR="00393F74" w:rsidRPr="00393F74" w:rsidRDefault="006C28DE" w:rsidP="00393F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pict w14:anchorId="50B2203B">
          <v:rect id="_x0000_i1028" style="width:0;height:1.5pt" o:hralign="center" o:hrstd="t" o:hr="t" fillcolor="#a0a0a0" stroked="f"/>
        </w:pict>
      </w:r>
    </w:p>
    <w:p w14:paraId="73739985" w14:textId="77777777" w:rsidR="00393F74" w:rsidRPr="00393F74" w:rsidRDefault="00393F74" w:rsidP="00393F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393F7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>Who Wins with MAUI</w:t>
      </w:r>
    </w:p>
    <w:p w14:paraId="34D57775" w14:textId="77777777" w:rsidR="00393F74" w:rsidRPr="00393F74" w:rsidRDefault="00393F74" w:rsidP="00393F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</w:pPr>
      <w:r w:rsidRPr="00393F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Platforms</w:t>
      </w:r>
    </w:p>
    <w:p w14:paraId="7C548BF5" w14:textId="77777777" w:rsidR="00393F74" w:rsidRPr="00393F74" w:rsidRDefault="00393F74" w:rsidP="00393F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393F74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Cut compliance and legal overhead by 50%+</w:t>
      </w:r>
    </w:p>
    <w:p w14:paraId="528A28A5" w14:textId="77777777" w:rsidR="00393F74" w:rsidRPr="00393F74" w:rsidRDefault="00393F74" w:rsidP="00393F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393F74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Retain control over data and users</w:t>
      </w:r>
    </w:p>
    <w:p w14:paraId="1946187C" w14:textId="77777777" w:rsidR="00393F74" w:rsidRPr="00393F74" w:rsidRDefault="00393F74" w:rsidP="00393F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393F74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Launch services faster with plug-and-play modules</w:t>
      </w:r>
    </w:p>
    <w:p w14:paraId="31261F05" w14:textId="77777777" w:rsidR="00393F74" w:rsidRPr="00393F74" w:rsidRDefault="00393F74" w:rsidP="00393F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</w:pPr>
      <w:r w:rsidRPr="00393F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Creators</w:t>
      </w:r>
    </w:p>
    <w:p w14:paraId="1E80D1B8" w14:textId="77777777" w:rsidR="00393F74" w:rsidRPr="00393F74" w:rsidRDefault="00393F74" w:rsidP="00393F7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393F74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Own their audience and IP</w:t>
      </w:r>
    </w:p>
    <w:p w14:paraId="4EFA3D96" w14:textId="77777777" w:rsidR="00393F74" w:rsidRPr="00393F74" w:rsidRDefault="00393F74" w:rsidP="00393F7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393F74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Monetize across platforms with built-in licensing</w:t>
      </w:r>
    </w:p>
    <w:p w14:paraId="711970BE" w14:textId="77777777" w:rsidR="00393F74" w:rsidRPr="00393F74" w:rsidRDefault="00393F74" w:rsidP="00393F7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393F74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Keep more of what they earn—no middlemen or black-box algorithms</w:t>
      </w:r>
    </w:p>
    <w:p w14:paraId="78070D46" w14:textId="77777777" w:rsidR="00393F74" w:rsidRPr="00393F74" w:rsidRDefault="00393F74" w:rsidP="00393F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</w:pPr>
      <w:r w:rsidRPr="00393F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Investors</w:t>
      </w:r>
    </w:p>
    <w:p w14:paraId="41953821" w14:textId="77777777" w:rsidR="00393F74" w:rsidRPr="00393F74" w:rsidRDefault="00393F74" w:rsidP="00393F7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393F74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Monetize through licensing, usage fees, and protocol royalties</w:t>
      </w:r>
    </w:p>
    <w:p w14:paraId="14973404" w14:textId="483BA5D0" w:rsidR="00393F74" w:rsidRPr="00393F74" w:rsidRDefault="00393F74" w:rsidP="7BBCD0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393F74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Gain exposure to the $100B+ digital rights &amp; compliance </w:t>
      </w:r>
      <w:r w:rsidR="771F61CE" w:rsidRPr="00393F74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trust tech </w:t>
      </w:r>
      <w:r w:rsidRPr="00393F74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market</w:t>
      </w:r>
    </w:p>
    <w:p w14:paraId="07B331C2" w14:textId="77777777" w:rsidR="00393F74" w:rsidRPr="00393F74" w:rsidRDefault="00393F74" w:rsidP="00393F7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393F74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Invest early in legally compliant, live infrastructure with high entry barriers for replication</w:t>
      </w:r>
    </w:p>
    <w:p w14:paraId="00888AB7" w14:textId="77777777" w:rsidR="00393F74" w:rsidRPr="00393F74" w:rsidRDefault="006C28DE" w:rsidP="00393F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pict w14:anchorId="5C8B4D26">
          <v:rect id="_x0000_i1029" style="width:0;height:1.5pt" o:hralign="center" o:hrstd="t" o:hr="t" fillcolor="#a0a0a0" stroked="f"/>
        </w:pict>
      </w:r>
    </w:p>
    <w:p w14:paraId="113E3A8B" w14:textId="77777777" w:rsidR="00393F74" w:rsidRPr="00393F74" w:rsidRDefault="00393F74" w:rsidP="00393F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393F7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>Rollout Roadmap</w:t>
      </w:r>
    </w:p>
    <w:p w14:paraId="1B58927C" w14:textId="77777777" w:rsidR="00393F74" w:rsidRPr="00393F74" w:rsidRDefault="00393F74" w:rsidP="00393F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393F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Phase 1: Proof of Life</w:t>
      </w:r>
      <w:r w:rsidRPr="00393F74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br/>
        <w:t>Deploy core modules (Identity, IP, Compliance) with early partners.</w:t>
      </w:r>
    </w:p>
    <w:p w14:paraId="2FF84F90" w14:textId="77777777" w:rsidR="00393F74" w:rsidRPr="00393F74" w:rsidRDefault="00393F74" w:rsidP="00393F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393F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Phase 2: Scale</w:t>
      </w:r>
      <w:r w:rsidRPr="00393F74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br/>
        <w:t>Expand platform integration, optimize speed and cost efficiencies.</w:t>
      </w:r>
    </w:p>
    <w:p w14:paraId="64112575" w14:textId="77777777" w:rsidR="00393F74" w:rsidRPr="00393F74" w:rsidRDefault="00393F74" w:rsidP="00393F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393F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Phase 3: Ecosystem Enablement</w:t>
      </w:r>
      <w:r w:rsidRPr="00393F74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br/>
        <w:t>Launch open APIs and governance toolkits to onboard developers and node operators.</w:t>
      </w:r>
    </w:p>
    <w:p w14:paraId="00D6EF68" w14:textId="77777777" w:rsidR="00393F74" w:rsidRPr="00393F74" w:rsidRDefault="00393F74" w:rsidP="00393F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393F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Phase 4: Cross-Sector Expansion</w:t>
      </w:r>
      <w:r w:rsidRPr="00393F74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br/>
        <w:t>Adapt infrastructure for fintech, media, education, and civic governance—positioning MAUI as the data backbone for sovereign digital economies.</w:t>
      </w:r>
    </w:p>
    <w:p w14:paraId="50AB282B" w14:textId="77777777" w:rsidR="00393F74" w:rsidRPr="00393F74" w:rsidRDefault="006C28DE" w:rsidP="00393F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pict w14:anchorId="671BA336">
          <v:rect id="_x0000_i1030" style="width:0;height:1.5pt" o:hralign="center" o:hrstd="t" o:hr="t" fillcolor="#a0a0a0" stroked="f"/>
        </w:pict>
      </w:r>
    </w:p>
    <w:p w14:paraId="5130ED16" w14:textId="77777777" w:rsidR="00393F74" w:rsidRPr="00393F74" w:rsidRDefault="00393F74" w:rsidP="00393F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393F7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>The Ask:</w:t>
      </w:r>
    </w:p>
    <w:p w14:paraId="5D0446C6" w14:textId="77777777" w:rsidR="00393F74" w:rsidRPr="00393F74" w:rsidRDefault="00393F74" w:rsidP="00393F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393F74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We’re actively engaging with:</w:t>
      </w:r>
    </w:p>
    <w:p w14:paraId="081BF559" w14:textId="77777777" w:rsidR="00393F74" w:rsidRPr="00393F74" w:rsidRDefault="00393F74" w:rsidP="00393F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393F74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Platforms seeking to reduce compliance burden</w:t>
      </w:r>
    </w:p>
    <w:p w14:paraId="339FFB86" w14:textId="77777777" w:rsidR="00393F74" w:rsidRPr="00393F74" w:rsidRDefault="00393F74" w:rsidP="00393F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393F74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Developers looking to build on ethical infra</w:t>
      </w:r>
    </w:p>
    <w:p w14:paraId="1B811342" w14:textId="77777777" w:rsidR="00393F74" w:rsidRPr="00393F74" w:rsidRDefault="00393F74" w:rsidP="00393F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393F74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Content networks ready to empower creators</w:t>
      </w:r>
    </w:p>
    <w:p w14:paraId="41CC7AB5" w14:textId="77777777" w:rsidR="00393F74" w:rsidRPr="00393F74" w:rsidRDefault="00393F74" w:rsidP="00393F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393F74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Funders aligned with data sovereignty and decentralization</w:t>
      </w:r>
    </w:p>
    <w:p w14:paraId="5C8C4047" w14:textId="77777777" w:rsidR="00393F74" w:rsidRPr="00393F74" w:rsidRDefault="00393F74" w:rsidP="00393F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393F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Let’s co-create the future.</w:t>
      </w:r>
      <w:r w:rsidRPr="00393F74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br/>
        <w:t>→ Contact us via the form below or email: [INSERT EMAIL]</w:t>
      </w:r>
    </w:p>
    <w:p w14:paraId="0B8ACB6C" w14:textId="77777777" w:rsidR="00393F74" w:rsidRPr="00393F74" w:rsidRDefault="006C28DE" w:rsidP="00393F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pict w14:anchorId="2A514ADA">
          <v:rect id="_x0000_i1031" style="width:0;height:1.5pt" o:hralign="center" o:hrstd="t" o:hr="t" fillcolor="#a0a0a0" stroked="f"/>
        </w:pict>
      </w:r>
    </w:p>
    <w:p w14:paraId="66AAA9BA" w14:textId="77777777" w:rsidR="00393F74" w:rsidRPr="00393F74" w:rsidRDefault="00393F74" w:rsidP="00393F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393F7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>Core Team:</w:t>
      </w:r>
    </w:p>
    <w:p w14:paraId="3C3E26F4" w14:textId="77777777" w:rsidR="00393F74" w:rsidRPr="00393F74" w:rsidRDefault="00393F74" w:rsidP="00393F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</w:pPr>
      <w:r w:rsidRPr="00393F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Andrew Mugridge – Founder &amp; CEO</w:t>
      </w:r>
    </w:p>
    <w:p w14:paraId="37692513" w14:textId="77777777" w:rsidR="00393F74" w:rsidRPr="00393F74" w:rsidRDefault="00393F74" w:rsidP="00393F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393F74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20+ years in capital markets, IP strategy, and AI/data infrastructure. Architect of MAUI’s vision, governance, and commercialization strategy. Led IP protection frameworks and partnership negotiations across multiple industries.</w:t>
      </w:r>
    </w:p>
    <w:p w14:paraId="4A4541DF" w14:textId="48EF2335" w:rsidR="00393F74" w:rsidRPr="00393F74" w:rsidRDefault="00393F74" w:rsidP="7BBCD0D6">
      <w:pPr>
        <w:spacing w:beforeAutospacing="1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</w:pPr>
      <w:r w:rsidRPr="00393F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 xml:space="preserve">Hugo O’Connor – </w:t>
      </w:r>
      <w:r w:rsidR="45E01C68" w:rsidRPr="46BB12C8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Chief Technical Advisor</w:t>
      </w:r>
    </w:p>
    <w:p w14:paraId="531B039F" w14:textId="77777777" w:rsidR="00393F74" w:rsidRPr="00393F74" w:rsidRDefault="00393F74" w:rsidP="00393F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393F74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Web3 strategist and former CSIRO/Data61 lead. Designs governance frameworks and capital architecture. Specializes in jurisdiction-aware compliance systems and modular funding models.</w:t>
      </w:r>
    </w:p>
    <w:p w14:paraId="4E66C1FA" w14:textId="77777777" w:rsidR="00393F74" w:rsidRPr="00393F74" w:rsidRDefault="00393F74" w:rsidP="00393F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</w:pPr>
      <w:r w:rsidRPr="00393F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Adil Ali Raessi – Operations &amp; Governance Strategy</w:t>
      </w:r>
    </w:p>
    <w:p w14:paraId="572C7E24" w14:textId="77777777" w:rsidR="00393F74" w:rsidRPr="00393F74" w:rsidRDefault="00393F74" w:rsidP="7BBCD0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393F74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Experienced in public sector innovation and multilateral governance. Focused on operational processes, cross-border regulatory alignment, and node-based execution readiness.</w:t>
      </w:r>
    </w:p>
    <w:p w14:paraId="60F0219D" w14:textId="77777777" w:rsidR="00393F74" w:rsidRPr="00393F74" w:rsidRDefault="00393F74" w:rsidP="7BBCD0D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trike/>
          <w:kern w:val="0"/>
          <w:sz w:val="24"/>
          <w:szCs w:val="24"/>
          <w:lang w:eastAsia="en-CA"/>
          <w14:ligatures w14:val="none"/>
        </w:rPr>
      </w:pPr>
      <w:r w:rsidRPr="7BBCD0D6">
        <w:rPr>
          <w:rFonts w:ascii="Times New Roman" w:eastAsia="Times New Roman" w:hAnsi="Times New Roman" w:cs="Times New Roman"/>
          <w:b/>
          <w:bCs/>
          <w:strike/>
          <w:kern w:val="0"/>
          <w:sz w:val="24"/>
          <w:szCs w:val="24"/>
          <w:lang w:eastAsia="en-CA"/>
          <w14:ligatures w14:val="none"/>
        </w:rPr>
        <w:t>Sam Drissi – Ethical AI &amp; Platform Architecture</w:t>
      </w:r>
    </w:p>
    <w:p w14:paraId="77466B82" w14:textId="77777777" w:rsidR="00393F74" w:rsidRPr="00393F74" w:rsidRDefault="00393F74" w:rsidP="7BBCD0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kern w:val="0"/>
          <w:sz w:val="24"/>
          <w:szCs w:val="24"/>
          <w:lang w:eastAsia="en-CA"/>
          <w14:ligatures w14:val="none"/>
        </w:rPr>
      </w:pPr>
      <w:r w:rsidRPr="7BBCD0D6">
        <w:rPr>
          <w:rFonts w:ascii="Times New Roman" w:eastAsia="Times New Roman" w:hAnsi="Times New Roman" w:cs="Times New Roman"/>
          <w:strike/>
          <w:kern w:val="0"/>
          <w:sz w:val="24"/>
          <w:szCs w:val="24"/>
          <w:lang w:eastAsia="en-CA"/>
          <w14:ligatures w14:val="none"/>
        </w:rPr>
        <w:t>Co-founder of Artizyou and bIPQuantum. Leads privacy-first AI systems and ethical data frameworks. Designs platform logic and integrates MLaaS into content governance and IP logic.</w:t>
      </w:r>
    </w:p>
    <w:p w14:paraId="63975482" w14:textId="77777777" w:rsidR="00393F74" w:rsidRPr="00393F74" w:rsidRDefault="00393F74" w:rsidP="00393F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</w:pPr>
      <w:r w:rsidRPr="00393F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Mark Campbell – Chief Financial Officer</w:t>
      </w:r>
    </w:p>
    <w:p w14:paraId="3F91E9DA" w14:textId="77777777" w:rsidR="00393F74" w:rsidRPr="00393F74" w:rsidRDefault="00393F74" w:rsidP="00393F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393F74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MBA, CPA, former CFO at Data Axle. Oversees treasury, financial governance, and capital allocation strategies for scaling.</w:t>
      </w:r>
    </w:p>
    <w:p w14:paraId="5BC515E1" w14:textId="77777777" w:rsidR="00393F74" w:rsidRPr="00393F74" w:rsidRDefault="00393F74" w:rsidP="00393F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</w:pPr>
      <w:r w:rsidRPr="00393F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Jon Cisecki – Systems Advisor: Governance</w:t>
      </w:r>
    </w:p>
    <w:p w14:paraId="1D64EE5B" w14:textId="77777777" w:rsidR="00393F74" w:rsidRPr="00393F74" w:rsidRDefault="00393F74" w:rsidP="7BBCD0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393F74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Philosopher and decentralized governance analyst. Focused on systemic logic, participatory mechanisms, and auditing MAUI’s alignment with democratic digital principles.</w:t>
      </w:r>
      <w:r w:rsidR="006C28DE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pict w14:anchorId="0BB146D2">
          <v:rect id="_x0000_i1032" style="width:0;height:1.5pt" o:hralign="center" o:hrstd="t" o:hr="t" fillcolor="#a0a0a0" stroked="f"/>
        </w:pict>
      </w:r>
    </w:p>
    <w:p w14:paraId="7B873A90" w14:textId="300B2B4B" w:rsidR="13AC7BEA" w:rsidRDefault="13AC7BEA" w:rsidP="7BBCD0D6">
      <w:pPr>
        <w:spacing w:beforeAutospacing="1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</w:pPr>
      <w:r w:rsidRPr="7BBCD0D6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Fah Bernadette – Chief of Staff</w:t>
      </w:r>
    </w:p>
    <w:p w14:paraId="7536AFA9" w14:textId="7D19E7F3" w:rsidR="13AC7BEA" w:rsidRDefault="13AC7BEA" w:rsidP="7BBCD0D6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7BBCD0D6">
        <w:rPr>
          <w:rFonts w:ascii="Times New Roman" w:eastAsia="Times New Roman" w:hAnsi="Times New Roman" w:cs="Times New Roman"/>
          <w:sz w:val="24"/>
          <w:szCs w:val="24"/>
          <w:lang w:eastAsia="en-CA"/>
        </w:rPr>
        <w:t>13+ year generalist veteran in VC, startup, operations, and strategy. Handles all internal operations, marketing, and departmental alignment.</w:t>
      </w:r>
    </w:p>
    <w:p w14:paraId="4AF5BF7A" w14:textId="73DA25D8" w:rsidR="7BBCD0D6" w:rsidRDefault="7BBCD0D6" w:rsidP="7BBCD0D6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7A01D48A" w14:textId="77777777" w:rsidR="003C7807" w:rsidRDefault="003C7807"/>
    <w:sectPr w:rsidR="003C78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DF5C1D"/>
    <w:multiLevelType w:val="multilevel"/>
    <w:tmpl w:val="356E2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4C3F41"/>
    <w:multiLevelType w:val="multilevel"/>
    <w:tmpl w:val="C116F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BE56FB"/>
    <w:multiLevelType w:val="multilevel"/>
    <w:tmpl w:val="51CA2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2F67BA"/>
    <w:multiLevelType w:val="multilevel"/>
    <w:tmpl w:val="0FEAF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F97836"/>
    <w:multiLevelType w:val="multilevel"/>
    <w:tmpl w:val="17907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6275702">
    <w:abstractNumId w:val="1"/>
  </w:num>
  <w:num w:numId="2" w16cid:durableId="1003240448">
    <w:abstractNumId w:val="4"/>
  </w:num>
  <w:num w:numId="3" w16cid:durableId="1064643721">
    <w:abstractNumId w:val="0"/>
  </w:num>
  <w:num w:numId="4" w16cid:durableId="1914778075">
    <w:abstractNumId w:val="2"/>
  </w:num>
  <w:num w:numId="5" w16cid:durableId="5284908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displayBackgroundShape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F74"/>
    <w:rsid w:val="001417BB"/>
    <w:rsid w:val="001D0262"/>
    <w:rsid w:val="00216D19"/>
    <w:rsid w:val="00393F74"/>
    <w:rsid w:val="003C7807"/>
    <w:rsid w:val="006C28DE"/>
    <w:rsid w:val="0075457F"/>
    <w:rsid w:val="00961619"/>
    <w:rsid w:val="009E7952"/>
    <w:rsid w:val="00A076B1"/>
    <w:rsid w:val="00E50555"/>
    <w:rsid w:val="00FA70AC"/>
    <w:rsid w:val="0C8B7099"/>
    <w:rsid w:val="13AC7BEA"/>
    <w:rsid w:val="45E01C68"/>
    <w:rsid w:val="46BB12C8"/>
    <w:rsid w:val="4F8AE753"/>
    <w:rsid w:val="771F61CE"/>
    <w:rsid w:val="7BBCD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3B377744"/>
  <w15:chartTrackingRefBased/>
  <w15:docId w15:val="{0C3DD64F-9F4E-4C3A-8A15-FFE04BCBF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3F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3F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3F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3F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3F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3F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3F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3F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3F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3F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3F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3F7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3F7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3F7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3F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3F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3F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3F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3F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3F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3F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3F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3F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3F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3F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3F7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3F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3F7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3F7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2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197DA11978BD4FB117507BBD098B9F" ma:contentTypeVersion="11" ma:contentTypeDescription="Create a new document." ma:contentTypeScope="" ma:versionID="bf618847e34ffb791745d3f68cda23d0">
  <xsd:schema xmlns:xsd="http://www.w3.org/2001/XMLSchema" xmlns:xs="http://www.w3.org/2001/XMLSchema" xmlns:p="http://schemas.microsoft.com/office/2006/metadata/properties" xmlns:ns3="e7647483-6d17-42c5-b0d1-b11badc54a61" targetNamespace="http://schemas.microsoft.com/office/2006/metadata/properties" ma:root="true" ma:fieldsID="ec0d0c89d6b3e9b5c8f2264e5c2cc765" ns3:_="">
    <xsd:import namespace="e7647483-6d17-42c5-b0d1-b11badc54a61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Locatio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647483-6d17-42c5-b0d1-b11badc54a61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1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7647483-6d17-42c5-b0d1-b11badc54a61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10B3378-2FC0-4764-999E-71B73D2C42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647483-6d17-42c5-b0d1-b11badc54a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647F71D-AACE-4AE5-8969-F14202358903}">
  <ds:schemaRefs>
    <ds:schemaRef ds:uri="http://schemas.microsoft.com/office/2006/metadata/properties"/>
    <ds:schemaRef ds:uri="http://schemas.microsoft.com/office/infopath/2007/PartnerControls"/>
    <ds:schemaRef ds:uri="e7647483-6d17-42c5-b0d1-b11badc54a61"/>
  </ds:schemaRefs>
</ds:datastoreItem>
</file>

<file path=customXml/itemProps3.xml><?xml version="1.0" encoding="utf-8"?>
<ds:datastoreItem xmlns:ds="http://schemas.openxmlformats.org/officeDocument/2006/customXml" ds:itemID="{2C1165DA-AE0B-43BF-9A2B-7BCE51C9575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671</Words>
  <Characters>3831</Characters>
  <Application>Microsoft Office Word</Application>
  <DocSecurity>4</DocSecurity>
  <Lines>31</Lines>
  <Paragraphs>8</Paragraphs>
  <ScaleCrop>false</ScaleCrop>
  <Company/>
  <LinksUpToDate>false</LinksUpToDate>
  <CharactersWithSpaces>4494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Mugridge</dc:creator>
  <cp:keywords/>
  <dc:description/>
  <cp:lastModifiedBy>Fah Bernadette</cp:lastModifiedBy>
  <cp:revision>6</cp:revision>
  <dcterms:created xsi:type="dcterms:W3CDTF">2025-06-18T20:22:00Z</dcterms:created>
  <dcterms:modified xsi:type="dcterms:W3CDTF">2025-06-19T02:17:00Z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0x0101004F197DA11978BD4FB117507BBD098B9F</vt:lpwstr>
  </property>
</Properties>
</file>