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6162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djpkzh9jrmc" w:id="0"/>
      <w:bookmarkEnd w:id="0"/>
      <w:r w:rsidDel="00000000" w:rsidR="00000000" w:rsidRPr="00000000">
        <w:rPr>
          <w:rtl w:val="0"/>
        </w:rPr>
        <w:t xml:space="preserve">Ajout de 2 users (test)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843962</wp:posOffset>
            </wp:positionV>
            <wp:extent cx="5731200" cy="24511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IMPORTANT : </w:t>
      </w:r>
      <w:r w:rsidDel="00000000" w:rsidR="00000000" w:rsidRPr="00000000">
        <w:rPr>
          <w:b w:val="1"/>
          <w:rtl w:val="0"/>
        </w:rPr>
        <w:t xml:space="preserve">docker volume rm anime_fullstack_postgres_data</w:t>
      </w:r>
      <w:r w:rsidDel="00000000" w:rsidR="00000000" w:rsidRPr="00000000">
        <w:rPr>
          <w:rtl w:val="0"/>
        </w:rPr>
        <w:t xml:space="preserve"> pour réinitialiser la bdd sinon elle garde toujours les mêmes infos même si on supprime les conteneurs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