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215" w:rsidRPr="00A64408" w:rsidRDefault="00D11215" w:rsidP="00D11215">
      <w:pPr>
        <w:jc w:val="both"/>
        <w:rPr>
          <w:rFonts w:ascii="Arial" w:hAnsi="Arial" w:cs="Arial"/>
          <w:b/>
          <w:i/>
          <w:sz w:val="40"/>
          <w:szCs w:val="40"/>
        </w:rPr>
      </w:pPr>
      <w:r>
        <w:rPr>
          <w:rFonts w:ascii="Arial" w:hAnsi="Arial" w:cs="Arial"/>
          <w:b/>
          <w:i/>
          <w:sz w:val="36"/>
          <w:szCs w:val="36"/>
        </w:rPr>
        <w:t xml:space="preserve">        </w:t>
      </w:r>
      <w:r w:rsidRPr="00951ADD">
        <w:rPr>
          <w:rFonts w:ascii="Arial" w:hAnsi="Arial" w:cs="Arial"/>
          <w:b/>
          <w:i/>
          <w:sz w:val="48"/>
          <w:szCs w:val="48"/>
        </w:rPr>
        <w:t xml:space="preserve">   </w:t>
      </w:r>
      <w:r>
        <w:rPr>
          <w:rFonts w:ascii="Arial" w:hAnsi="Arial" w:cs="Arial"/>
          <w:b/>
          <w:i/>
          <w:sz w:val="48"/>
          <w:szCs w:val="48"/>
        </w:rPr>
        <w:t xml:space="preserve">    Ambiguous Requirements</w:t>
      </w:r>
    </w:p>
    <w:p w:rsidR="00D11215" w:rsidRDefault="00D11215" w:rsidP="00D11215">
      <w:pPr>
        <w:jc w:val="both"/>
        <w:rPr>
          <w:rFonts w:ascii="Arial" w:hAnsi="Arial" w:cs="Arial"/>
          <w:b/>
          <w:i/>
          <w:sz w:val="36"/>
          <w:szCs w:val="36"/>
        </w:rPr>
      </w:pPr>
    </w:p>
    <w:p w:rsidR="00D11215" w:rsidRDefault="00D11215" w:rsidP="00D11215">
      <w:pPr>
        <w:jc w:val="both"/>
        <w:rPr>
          <w:rFonts w:ascii="Arial" w:hAnsi="Arial" w:cs="Arial"/>
          <w:b/>
          <w:i/>
          <w:sz w:val="36"/>
          <w:szCs w:val="36"/>
        </w:rPr>
      </w:pPr>
    </w:p>
    <w:p w:rsidR="00D11215" w:rsidRDefault="00D11215" w:rsidP="00D11215">
      <w:pPr>
        <w:jc w:val="both"/>
        <w:rPr>
          <w:rFonts w:ascii="Arial" w:hAnsi="Arial" w:cs="Arial"/>
          <w:b/>
          <w:i/>
          <w:sz w:val="36"/>
          <w:szCs w:val="36"/>
        </w:rPr>
      </w:pPr>
    </w:p>
    <w:p w:rsidR="00541350" w:rsidRDefault="00541350" w:rsidP="00D11215">
      <w:pPr>
        <w:jc w:val="center"/>
        <w:rPr>
          <w:rFonts w:ascii="Arial" w:hAnsi="Arial" w:cs="Arial"/>
          <w:b/>
          <w:i/>
          <w:sz w:val="36"/>
          <w:szCs w:val="36"/>
        </w:rPr>
      </w:pPr>
    </w:p>
    <w:p w:rsidR="00D11215" w:rsidRDefault="00D11215" w:rsidP="00D11215">
      <w:pPr>
        <w:jc w:val="center"/>
        <w:rPr>
          <w:rFonts w:ascii="Arial" w:hAnsi="Arial" w:cs="Arial"/>
          <w:b/>
          <w:i/>
          <w:sz w:val="36"/>
          <w:szCs w:val="36"/>
        </w:rPr>
      </w:pPr>
      <w:r>
        <w:rPr>
          <w:rFonts w:ascii="Arial" w:hAnsi="Arial" w:cs="Arial"/>
          <w:b/>
          <w:i/>
          <w:sz w:val="36"/>
          <w:szCs w:val="36"/>
        </w:rPr>
        <w:t>SUBMITTED BY:</w:t>
      </w:r>
    </w:p>
    <w:p w:rsidR="00D11215" w:rsidRDefault="00D11215" w:rsidP="00D11215">
      <w:pPr>
        <w:jc w:val="center"/>
        <w:rPr>
          <w:rFonts w:ascii="Arial" w:hAnsi="Arial" w:cs="Arial"/>
          <w:b/>
          <w:i/>
          <w:sz w:val="36"/>
          <w:szCs w:val="36"/>
        </w:rPr>
      </w:pPr>
      <w:r>
        <w:rPr>
          <w:rFonts w:ascii="Arial" w:hAnsi="Arial" w:cs="Arial"/>
          <w:b/>
          <w:i/>
          <w:sz w:val="36"/>
          <w:szCs w:val="36"/>
        </w:rPr>
        <w:t>Haseeb Azam Sheikh</w:t>
      </w:r>
    </w:p>
    <w:p w:rsidR="00D11215" w:rsidRDefault="00D11215" w:rsidP="00D11215">
      <w:pPr>
        <w:jc w:val="center"/>
        <w:rPr>
          <w:rFonts w:ascii="Arial" w:hAnsi="Arial" w:cs="Arial"/>
          <w:b/>
          <w:i/>
          <w:sz w:val="36"/>
          <w:szCs w:val="36"/>
        </w:rPr>
      </w:pPr>
      <w:r>
        <w:rPr>
          <w:rFonts w:ascii="Arial" w:hAnsi="Arial" w:cs="Arial"/>
          <w:b/>
          <w:i/>
          <w:sz w:val="36"/>
          <w:szCs w:val="36"/>
        </w:rPr>
        <w:t>(</w:t>
      </w:r>
      <w:r w:rsidRPr="00D11215">
        <w:rPr>
          <w:rFonts w:ascii="Arial" w:hAnsi="Arial" w:cs="Arial"/>
          <w:i/>
          <w:sz w:val="36"/>
          <w:szCs w:val="36"/>
        </w:rPr>
        <w:t>131374</w:t>
      </w:r>
      <w:r>
        <w:rPr>
          <w:rFonts w:ascii="Arial" w:hAnsi="Arial" w:cs="Arial"/>
          <w:b/>
          <w:i/>
          <w:sz w:val="36"/>
          <w:szCs w:val="36"/>
        </w:rPr>
        <w:t>)</w:t>
      </w:r>
    </w:p>
    <w:p w:rsidR="00D11215" w:rsidRPr="00D11215" w:rsidRDefault="003D5916" w:rsidP="003D5916">
      <w:pPr>
        <w:ind w:firstLine="720"/>
        <w:rPr>
          <w:rFonts w:ascii="Arial" w:hAnsi="Arial" w:cs="Arial"/>
          <w:b/>
          <w:i/>
          <w:sz w:val="36"/>
          <w:szCs w:val="36"/>
        </w:rPr>
      </w:pPr>
      <w:r>
        <w:rPr>
          <w:rFonts w:ascii="Arial" w:hAnsi="Arial" w:cs="Arial"/>
          <w:b/>
          <w:i/>
          <w:sz w:val="36"/>
          <w:szCs w:val="36"/>
        </w:rPr>
        <w:t xml:space="preserve">                        </w:t>
      </w:r>
      <w:r w:rsidR="00D11215" w:rsidRPr="00D11215">
        <w:rPr>
          <w:rFonts w:ascii="Arial" w:hAnsi="Arial" w:cs="Arial"/>
          <w:b/>
          <w:i/>
          <w:sz w:val="36"/>
          <w:szCs w:val="36"/>
        </w:rPr>
        <w:t>SUBMITTED TO:</w:t>
      </w:r>
    </w:p>
    <w:p w:rsidR="00D11215" w:rsidRPr="00454AAF" w:rsidRDefault="003D5916" w:rsidP="003D5916">
      <w:pPr>
        <w:ind w:firstLine="720"/>
        <w:rPr>
          <w:rFonts w:ascii="Arial" w:hAnsi="Arial" w:cs="Arial"/>
          <w:b/>
          <w:i/>
          <w:sz w:val="36"/>
          <w:szCs w:val="36"/>
        </w:rPr>
      </w:pPr>
      <w:r>
        <w:rPr>
          <w:rFonts w:ascii="Arial" w:hAnsi="Arial" w:cs="Arial"/>
          <w:b/>
          <w:i/>
          <w:sz w:val="36"/>
          <w:szCs w:val="36"/>
        </w:rPr>
        <w:t xml:space="preserve">                     </w:t>
      </w:r>
      <w:r w:rsidR="00D11215">
        <w:rPr>
          <w:rFonts w:ascii="Arial" w:hAnsi="Arial" w:cs="Arial"/>
          <w:b/>
          <w:i/>
          <w:sz w:val="36"/>
          <w:szCs w:val="36"/>
        </w:rPr>
        <w:t>Sir Ahmad Mohsin</w:t>
      </w:r>
      <w:bookmarkStart w:id="0" w:name="_GoBack"/>
      <w:bookmarkEnd w:id="0"/>
    </w:p>
    <w:p w:rsidR="0076398F" w:rsidRDefault="0076398F"/>
    <w:p w:rsidR="00D11215" w:rsidRDefault="00D11215"/>
    <w:p w:rsidR="00D11215" w:rsidRDefault="00D11215"/>
    <w:p w:rsidR="00D11215" w:rsidRDefault="00D11215"/>
    <w:p w:rsidR="00D11215" w:rsidRDefault="00D11215"/>
    <w:p w:rsidR="00D11215" w:rsidRDefault="00D11215"/>
    <w:p w:rsidR="00D11215" w:rsidRDefault="00D11215"/>
    <w:p w:rsidR="00D11215" w:rsidRDefault="00D11215"/>
    <w:p w:rsidR="00D11215" w:rsidRDefault="00D11215"/>
    <w:p w:rsidR="00D11215" w:rsidRDefault="00D11215"/>
    <w:p w:rsidR="00D11215" w:rsidRDefault="00D11215"/>
    <w:p w:rsidR="00D11215" w:rsidRDefault="00D11215"/>
    <w:p w:rsidR="00D11215" w:rsidRDefault="00D11215"/>
    <w:p w:rsidR="00D11215" w:rsidRDefault="00D11215"/>
    <w:p w:rsidR="00D11215" w:rsidRDefault="00D11215" w:rsidP="00D11215"/>
    <w:p w:rsidR="00D11215" w:rsidRPr="00541350" w:rsidRDefault="00D11215" w:rsidP="00D11215">
      <w:pPr>
        <w:rPr>
          <w:b/>
          <w:sz w:val="32"/>
        </w:rPr>
      </w:pPr>
      <w:r w:rsidRPr="00541350">
        <w:rPr>
          <w:b/>
          <w:sz w:val="32"/>
        </w:rPr>
        <w:lastRenderedPageBreak/>
        <w:t>Ambiguity</w:t>
      </w:r>
    </w:p>
    <w:p w:rsidR="00D11215" w:rsidRPr="00D11215" w:rsidRDefault="00D11215" w:rsidP="00D11215">
      <w:pPr>
        <w:rPr>
          <w:sz w:val="28"/>
        </w:rPr>
      </w:pPr>
      <w:r>
        <w:t xml:space="preserve">                           </w:t>
      </w:r>
      <w:r w:rsidRPr="00D11215">
        <w:rPr>
          <w:b/>
          <w:bCs/>
          <w:sz w:val="28"/>
        </w:rPr>
        <w:t>Ambiguity</w:t>
      </w:r>
      <w:r w:rsidRPr="00D11215">
        <w:rPr>
          <w:sz w:val="28"/>
        </w:rPr>
        <w:t> is when the meaning of a word, phrase, or sentence is uncertain. There could be more than one meaning.</w:t>
      </w:r>
    </w:p>
    <w:p w:rsidR="00D11215" w:rsidRPr="00D11215" w:rsidRDefault="00D11215" w:rsidP="00D11215">
      <w:pPr>
        <w:rPr>
          <w:sz w:val="28"/>
        </w:rPr>
      </w:pPr>
      <w:r w:rsidRPr="00D11215">
        <w:rPr>
          <w:sz w:val="28"/>
        </w:rPr>
        <w:t>Typically, it is best to avoid </w:t>
      </w:r>
      <w:r w:rsidRPr="00D11215">
        <w:rPr>
          <w:b/>
          <w:bCs/>
          <w:sz w:val="28"/>
        </w:rPr>
        <w:t>ambiguity</w:t>
      </w:r>
      <w:r w:rsidRPr="00D11215">
        <w:rPr>
          <w:sz w:val="28"/>
        </w:rPr>
        <w:t> in your writing. When you make statements that are </w:t>
      </w:r>
      <w:r w:rsidRPr="00D11215">
        <w:rPr>
          <w:b/>
          <w:bCs/>
          <w:sz w:val="28"/>
        </w:rPr>
        <w:t>ambiguous,</w:t>
      </w:r>
      <w:r w:rsidRPr="00D11215">
        <w:rPr>
          <w:sz w:val="28"/>
        </w:rPr>
        <w:t> you confuse the reader and hinder the meaning of the text. However, sometimes </w:t>
      </w:r>
      <w:r w:rsidRPr="00D11215">
        <w:rPr>
          <w:b/>
          <w:bCs/>
          <w:sz w:val="28"/>
        </w:rPr>
        <w:t>ambiguity</w:t>
      </w:r>
      <w:r w:rsidRPr="00D11215">
        <w:rPr>
          <w:sz w:val="28"/>
        </w:rPr>
        <w:t> is used deliberately to add humor to a text.</w:t>
      </w:r>
    </w:p>
    <w:p w:rsidR="00D11215" w:rsidRPr="00993471" w:rsidRDefault="00D11215" w:rsidP="00D11215">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b/>
          <w:bCs/>
          <w:color w:val="000000" w:themeColor="text1"/>
          <w:sz w:val="24"/>
          <w:szCs w:val="24"/>
        </w:rPr>
        <w:t>Examples of Ambiguity in Literature and Speech</w:t>
      </w:r>
    </w:p>
    <w:p w:rsidR="00D11215" w:rsidRPr="00993471" w:rsidRDefault="00D11215" w:rsidP="00D11215">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In "The Rose" by William Blake, there is enough ambiguity about what is meant by "rose," "sick," "bed of joy," and "worm," that the poem is open to many interpretations:</w:t>
      </w:r>
    </w:p>
    <w:p w:rsidR="00D11215" w:rsidRPr="00993471" w:rsidRDefault="00D11215" w:rsidP="00D11215">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"O Rose thou art sick.</w:t>
      </w:r>
    </w:p>
    <w:p w:rsidR="00D11215" w:rsidRPr="00993471" w:rsidRDefault="00D11215" w:rsidP="00D11215">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The invisible worm,</w:t>
      </w:r>
    </w:p>
    <w:p w:rsidR="00D11215" w:rsidRPr="00993471" w:rsidRDefault="00D11215" w:rsidP="00D11215">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That flies in the night</w:t>
      </w:r>
    </w:p>
    <w:p w:rsidR="00D11215" w:rsidRPr="00993471" w:rsidRDefault="00D11215" w:rsidP="00D11215">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In the howling storm:</w:t>
      </w:r>
    </w:p>
    <w:p w:rsidR="00D11215" w:rsidRPr="00993471" w:rsidRDefault="00D11215" w:rsidP="00D11215">
      <w:pPr>
        <w:shd w:val="clear" w:color="auto" w:fill="FFFFFF"/>
        <w:spacing w:after="0" w:line="240" w:lineRule="auto"/>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Has found out thy bed</w:t>
      </w:r>
    </w:p>
    <w:p w:rsidR="00D11215" w:rsidRPr="00993471" w:rsidRDefault="00D11215" w:rsidP="00D11215">
      <w:pPr>
        <w:shd w:val="clear" w:color="auto" w:fill="FFFFFF"/>
        <w:spacing w:after="0" w:line="375" w:lineRule="atLeast"/>
        <w:rPr>
          <w:rFonts w:ascii="Arial" w:eastAsia="Times New Roman" w:hAnsi="Arial" w:cs="Arial"/>
          <w:color w:val="000000" w:themeColor="text1"/>
          <w:sz w:val="24"/>
          <w:szCs w:val="24"/>
        </w:rPr>
      </w:pPr>
      <w:r w:rsidRPr="00993471">
        <w:rPr>
          <w:rFonts w:ascii="Arial" w:eastAsia="Times New Roman" w:hAnsi="Arial" w:cs="Arial"/>
          <w:color w:val="000000" w:themeColor="text1"/>
          <w:sz w:val="24"/>
          <w:szCs w:val="24"/>
        </w:rPr>
        <w:t>Of crimson joy;</w:t>
      </w:r>
    </w:p>
    <w:p w:rsidR="00D11215" w:rsidRDefault="00D11215"/>
    <w:p w:rsidR="00D11215" w:rsidRDefault="00D11215"/>
    <w:p w:rsidR="00D11215" w:rsidRPr="00227E9E" w:rsidRDefault="00D11215" w:rsidP="00D11215">
      <w:pPr>
        <w:rPr>
          <w:rFonts w:cstheme="minorHAnsi"/>
          <w:color w:val="000000"/>
          <w:sz w:val="26"/>
          <w:szCs w:val="26"/>
          <w:shd w:val="clear" w:color="auto" w:fill="FFFFFF"/>
        </w:rPr>
      </w:pPr>
      <w:r w:rsidRPr="00D11215">
        <w:rPr>
          <w:rFonts w:cstheme="minorHAnsi"/>
          <w:b/>
          <w:color w:val="000000"/>
          <w:sz w:val="40"/>
          <w:szCs w:val="44"/>
          <w:shd w:val="clear" w:color="auto" w:fill="FFFFFF"/>
        </w:rPr>
        <w:t>AMBIGIOUS REQUIREMENTS</w:t>
      </w:r>
    </w:p>
    <w:p w:rsidR="00D11215" w:rsidRDefault="00D11215">
      <w:pPr>
        <w:rPr>
          <w:rFonts w:cstheme="minorHAnsi"/>
          <w:color w:val="000000"/>
          <w:sz w:val="32"/>
          <w:szCs w:val="32"/>
          <w:shd w:val="clear" w:color="auto" w:fill="FFFFFF"/>
        </w:rPr>
      </w:pPr>
      <w:r w:rsidRPr="00D11215">
        <w:rPr>
          <w:rFonts w:cstheme="minorHAnsi"/>
          <w:color w:val="000000"/>
          <w:sz w:val="28"/>
          <w:szCs w:val="32"/>
          <w:shd w:val="clear" w:color="auto" w:fill="FFFFFF"/>
        </w:rPr>
        <w:t>Software Project managers have realized that ambiguity in software requirements can create greater harm than ambiguity or defects in any other stage of software development. Yet, unfortunately, most software projects, still fail to understand the importance of validating requirement specifications, thanks to the pressure of releasing products faster to the market</w:t>
      </w:r>
      <w:r w:rsidRPr="00A55B13">
        <w:rPr>
          <w:rFonts w:cstheme="minorHAnsi"/>
          <w:color w:val="000000"/>
          <w:sz w:val="32"/>
          <w:szCs w:val="32"/>
          <w:shd w:val="clear" w:color="auto" w:fill="FFFFFF"/>
        </w:rPr>
        <w:t>.</w:t>
      </w:r>
    </w:p>
    <w:p w:rsidR="00D11215" w:rsidRPr="00D11215" w:rsidRDefault="00D11215" w:rsidP="00D11215">
      <w:pPr>
        <w:spacing w:before="120" w:after="120" w:line="240" w:lineRule="auto"/>
        <w:outlineLvl w:val="1"/>
        <w:rPr>
          <w:rFonts w:eastAsia="Times New Roman" w:cstheme="minorHAnsi"/>
          <w:b/>
          <w:bCs/>
          <w:spacing w:val="-5"/>
          <w:sz w:val="32"/>
          <w:szCs w:val="32"/>
        </w:rPr>
      </w:pPr>
      <w:r w:rsidRPr="00D11215">
        <w:rPr>
          <w:rFonts w:eastAsia="Times New Roman" w:cstheme="minorHAnsi"/>
          <w:b/>
          <w:bCs/>
          <w:spacing w:val="-5"/>
          <w:sz w:val="32"/>
          <w:szCs w:val="32"/>
        </w:rPr>
        <w:t>Lexical Ambiguity</w:t>
      </w:r>
    </w:p>
    <w:p w:rsidR="00D11215" w:rsidRPr="00E42622" w:rsidRDefault="003D5916" w:rsidP="00D11215">
      <w:pPr>
        <w:spacing w:after="0" w:line="450" w:lineRule="atLeast"/>
        <w:jc w:val="both"/>
        <w:rPr>
          <w:rFonts w:eastAsia="Times New Roman" w:cstheme="minorHAnsi"/>
          <w:sz w:val="32"/>
          <w:szCs w:val="32"/>
        </w:rPr>
      </w:pPr>
      <w:hyperlink r:id="rId5" w:history="1">
        <w:r w:rsidR="00D11215" w:rsidRPr="00A55B13">
          <w:rPr>
            <w:rFonts w:eastAsia="Times New Roman" w:cstheme="minorHAnsi"/>
            <w:sz w:val="32"/>
            <w:szCs w:val="32"/>
          </w:rPr>
          <w:t>Lexical ambiguity</w:t>
        </w:r>
      </w:hyperlink>
      <w:r w:rsidR="00D11215" w:rsidRPr="00E42622">
        <w:rPr>
          <w:rFonts w:eastAsia="Times New Roman" w:cstheme="minorHAnsi"/>
          <w:sz w:val="32"/>
          <w:szCs w:val="32"/>
        </w:rPr>
        <w:t> occurs when a word has several possible meanings, resulting in a sentence having multiple possible interpretations. In the sentence:</w:t>
      </w:r>
    </w:p>
    <w:p w:rsidR="00D11215" w:rsidRPr="00E42622" w:rsidRDefault="00D11215" w:rsidP="00D11215">
      <w:pPr>
        <w:spacing w:line="450" w:lineRule="atLeast"/>
        <w:jc w:val="both"/>
        <w:rPr>
          <w:rFonts w:eastAsia="Times New Roman" w:cstheme="minorHAnsi"/>
          <w:i/>
          <w:iCs/>
          <w:sz w:val="32"/>
          <w:szCs w:val="32"/>
        </w:rPr>
      </w:pPr>
      <w:r w:rsidRPr="00E42622">
        <w:rPr>
          <w:rFonts w:eastAsia="Times New Roman" w:cstheme="minorHAnsi"/>
          <w:i/>
          <w:iCs/>
          <w:sz w:val="32"/>
          <w:szCs w:val="32"/>
        </w:rPr>
        <w:t>I like writing.</w:t>
      </w:r>
    </w:p>
    <w:p w:rsidR="00D11215" w:rsidRDefault="00D11215" w:rsidP="00D11215">
      <w:pPr>
        <w:pStyle w:val="Heading2"/>
        <w:spacing w:before="120" w:beforeAutospacing="0" w:after="120" w:afterAutospacing="0"/>
        <w:rPr>
          <w:rFonts w:asciiTheme="minorHAnsi" w:hAnsiTheme="minorHAnsi" w:cstheme="minorHAnsi"/>
          <w:spacing w:val="-5"/>
          <w:sz w:val="32"/>
          <w:szCs w:val="32"/>
        </w:rPr>
      </w:pPr>
    </w:p>
    <w:p w:rsidR="00D11215" w:rsidRPr="00A55B13" w:rsidRDefault="00D11215" w:rsidP="00D11215">
      <w:pPr>
        <w:pStyle w:val="Heading2"/>
        <w:spacing w:before="120" w:beforeAutospacing="0" w:after="120" w:afterAutospacing="0"/>
        <w:rPr>
          <w:rFonts w:asciiTheme="minorHAnsi" w:hAnsiTheme="minorHAnsi" w:cstheme="minorHAnsi"/>
          <w:spacing w:val="-5"/>
          <w:sz w:val="32"/>
          <w:szCs w:val="32"/>
        </w:rPr>
      </w:pPr>
      <w:r w:rsidRPr="00A55B13">
        <w:rPr>
          <w:rFonts w:asciiTheme="minorHAnsi" w:hAnsiTheme="minorHAnsi" w:cstheme="minorHAnsi"/>
          <w:spacing w:val="-5"/>
          <w:sz w:val="32"/>
          <w:szCs w:val="32"/>
        </w:rPr>
        <w:lastRenderedPageBreak/>
        <w:t>Syntactic Ambiguity</w:t>
      </w:r>
    </w:p>
    <w:p w:rsidR="00D11215" w:rsidRPr="00541350" w:rsidRDefault="003D5916" w:rsidP="00D11215">
      <w:pPr>
        <w:pStyle w:val="NormalWeb"/>
        <w:spacing w:before="0" w:beforeAutospacing="0" w:after="0" w:afterAutospacing="0" w:line="450" w:lineRule="atLeast"/>
        <w:jc w:val="both"/>
        <w:rPr>
          <w:rFonts w:ascii="Calibri" w:hAnsi="Calibri" w:cstheme="minorHAnsi"/>
          <w:sz w:val="32"/>
          <w:szCs w:val="32"/>
        </w:rPr>
      </w:pPr>
      <w:hyperlink r:id="rId6" w:history="1">
        <w:r w:rsidR="00D11215" w:rsidRPr="00541350">
          <w:rPr>
            <w:rStyle w:val="Hyperlink"/>
            <w:rFonts w:ascii="Calibri" w:hAnsi="Calibri" w:cstheme="minorHAnsi"/>
            <w:color w:val="auto"/>
            <w:sz w:val="32"/>
            <w:szCs w:val="32"/>
            <w:u w:val="none"/>
          </w:rPr>
          <w:t>Syntactic ambiguity</w:t>
        </w:r>
      </w:hyperlink>
      <w:r w:rsidR="00D11215" w:rsidRPr="00541350">
        <w:rPr>
          <w:rFonts w:ascii="Calibri" w:hAnsi="Calibri" w:cstheme="minorHAnsi"/>
          <w:sz w:val="32"/>
          <w:szCs w:val="32"/>
        </w:rPr>
        <w:t> occurs when a sequence of words can be given more than one grammatical structure. For example, consider the sentence:</w:t>
      </w:r>
    </w:p>
    <w:p w:rsidR="00D11215" w:rsidRPr="00541350" w:rsidRDefault="00D11215" w:rsidP="00D11215">
      <w:pPr>
        <w:pStyle w:val="NormalWeb"/>
        <w:spacing w:before="0" w:beforeAutospacing="0" w:after="0" w:afterAutospacing="0" w:line="450" w:lineRule="atLeast"/>
        <w:jc w:val="both"/>
        <w:rPr>
          <w:rFonts w:ascii="Calibri" w:hAnsi="Calibri" w:cstheme="minorHAnsi"/>
          <w:i/>
          <w:iCs/>
          <w:sz w:val="32"/>
          <w:szCs w:val="32"/>
        </w:rPr>
      </w:pPr>
      <w:r w:rsidRPr="00541350">
        <w:rPr>
          <w:rFonts w:ascii="Calibri" w:hAnsi="Calibri" w:cstheme="minorHAnsi"/>
          <w:i/>
          <w:iCs/>
          <w:sz w:val="32"/>
          <w:szCs w:val="32"/>
        </w:rPr>
        <w:t>The police shot the rioters with guns.</w:t>
      </w:r>
    </w:p>
    <w:p w:rsidR="00D11215" w:rsidRPr="00541350" w:rsidRDefault="00D11215">
      <w:pPr>
        <w:rPr>
          <w:rFonts w:ascii="Calibri" w:hAnsi="Calibri"/>
        </w:rPr>
      </w:pPr>
    </w:p>
    <w:p w:rsidR="00D11215" w:rsidRDefault="00D11215">
      <w:pPr>
        <w:rPr>
          <w:b/>
          <w:sz w:val="28"/>
        </w:rPr>
      </w:pPr>
      <w:r w:rsidRPr="00D11215">
        <w:rPr>
          <w:b/>
          <w:sz w:val="28"/>
        </w:rPr>
        <w:t>Examples</w:t>
      </w:r>
    </w:p>
    <w:p w:rsidR="00D11215" w:rsidRPr="00541350" w:rsidRDefault="00D11215">
      <w:pPr>
        <w:rPr>
          <w:rFonts w:ascii="Calibri" w:hAnsi="Calibri"/>
          <w:sz w:val="28"/>
          <w:szCs w:val="27"/>
        </w:rPr>
      </w:pPr>
      <w:r w:rsidRPr="00D11215">
        <w:rPr>
          <w:rFonts w:ascii="Helvetica" w:hAnsi="Helvetica"/>
          <w:b/>
          <w:bCs/>
          <w:sz w:val="27"/>
          <w:szCs w:val="27"/>
        </w:rPr>
        <w:t>Negative requirements</w:t>
      </w:r>
      <w:r w:rsidRPr="00146EAC">
        <w:rPr>
          <w:rFonts w:ascii="Helvetica" w:hAnsi="Helvetica"/>
          <w:color w:val="666666"/>
          <w:sz w:val="27"/>
          <w:szCs w:val="27"/>
        </w:rPr>
        <w:br/>
      </w:r>
      <w:r>
        <w:rPr>
          <w:rFonts w:ascii="Helvetica" w:hAnsi="Helvetica"/>
          <w:sz w:val="28"/>
          <w:szCs w:val="27"/>
        </w:rPr>
        <w:t xml:space="preserve">                                       </w:t>
      </w:r>
      <w:r w:rsidRPr="00541350">
        <w:rPr>
          <w:rFonts w:ascii="Calibri" w:hAnsi="Calibri"/>
          <w:sz w:val="28"/>
          <w:szCs w:val="27"/>
        </w:rPr>
        <w:t>Negative, or inverse, requirements state what the system will not do. Here's an example from an actual project: "All users with three or more accounts should not be migrated." Try to rephrase negative requirements into a positive sense: "The system shall migrate only users having fewer than three accounts." When changing a negative requirement into a positive one, you often need to insert the word "only" to clarify the conditions that permit the system action to take place.</w:t>
      </w:r>
    </w:p>
    <w:p w:rsidR="00D11215" w:rsidRPr="00541350" w:rsidRDefault="00541350">
      <w:pPr>
        <w:rPr>
          <w:rFonts w:ascii="Calibri" w:hAnsi="Calibri" w:cs="Helvetica"/>
          <w:sz w:val="28"/>
          <w:szCs w:val="27"/>
        </w:rPr>
      </w:pPr>
      <w:r w:rsidRPr="00541350">
        <w:rPr>
          <w:rFonts w:ascii="Helvetica" w:hAnsi="Helvetica"/>
          <w:b/>
          <w:bCs/>
          <w:sz w:val="28"/>
          <w:szCs w:val="27"/>
          <w:shd w:val="clear" w:color="auto" w:fill="FFFFFF"/>
        </w:rPr>
        <w:t>Adverbs</w:t>
      </w:r>
      <w:r w:rsidRPr="00495A28">
        <w:rPr>
          <w:rFonts w:ascii="Helvetica" w:hAnsi="Helvetica"/>
          <w:sz w:val="27"/>
          <w:szCs w:val="27"/>
        </w:rPr>
        <w:br/>
      </w:r>
      <w:r w:rsidRPr="00541350">
        <w:rPr>
          <w:rFonts w:ascii="Calibri" w:hAnsi="Calibri" w:cs="Helvetica"/>
          <w:sz w:val="28"/>
          <w:szCs w:val="27"/>
        </w:rPr>
        <w:t xml:space="preserve">                 Adverbs are subjective and qualitative, and they inevitably result in diverse individual interpretations. Here's an illustration from an actual specification: "Generally incurs a 'per unit' cost…" But this requirement did not provide any indication regarding the conditions under which we would not incur a per-unit cost or what to do then.</w:t>
      </w:r>
    </w:p>
    <w:p w:rsidR="00541350" w:rsidRDefault="00541350">
      <w:pPr>
        <w:rPr>
          <w:rFonts w:ascii="Helvetica" w:hAnsi="Helvetica" w:cs="Helvetica"/>
          <w:sz w:val="28"/>
          <w:szCs w:val="27"/>
        </w:rPr>
      </w:pPr>
    </w:p>
    <w:p w:rsidR="00541350" w:rsidRDefault="00541350" w:rsidP="00541350">
      <w:pPr>
        <w:shd w:val="clear" w:color="auto" w:fill="FFFFFF"/>
        <w:spacing w:after="360" w:line="240" w:lineRule="auto"/>
        <w:rPr>
          <w:rFonts w:ascii="Arial" w:eastAsia="Times New Roman" w:hAnsi="Arial" w:cs="Arial"/>
          <w:b/>
          <w:bCs/>
          <w:color w:val="000000"/>
          <w:sz w:val="32"/>
          <w:szCs w:val="32"/>
        </w:rPr>
      </w:pPr>
      <w:r w:rsidRPr="00541350">
        <w:rPr>
          <w:rFonts w:ascii="Arial" w:eastAsia="Times New Roman" w:hAnsi="Arial" w:cs="Arial"/>
          <w:b/>
          <w:bCs/>
          <w:color w:val="000000"/>
          <w:sz w:val="32"/>
          <w:szCs w:val="32"/>
        </w:rPr>
        <w:t>Conclusion:</w:t>
      </w:r>
    </w:p>
    <w:p w:rsidR="00541350" w:rsidRDefault="00541350" w:rsidP="00541350">
      <w:pPr>
        <w:shd w:val="clear" w:color="auto" w:fill="FFFFFF"/>
        <w:spacing w:after="360" w:line="240" w:lineRule="auto"/>
        <w:rPr>
          <w:rFonts w:ascii="Calibri" w:eastAsia="Times New Roman" w:hAnsi="Calibri" w:cs="Arial"/>
          <w:color w:val="000000"/>
          <w:sz w:val="28"/>
          <w:szCs w:val="28"/>
        </w:rPr>
      </w:pPr>
      <w:r w:rsidRPr="00541350">
        <w:rPr>
          <w:rFonts w:ascii="Calibri" w:eastAsia="Times New Roman" w:hAnsi="Calibri" w:cs="Arial"/>
          <w:bCs/>
          <w:color w:val="000000"/>
          <w:sz w:val="32"/>
          <w:szCs w:val="32"/>
        </w:rPr>
        <w:t xml:space="preserve">                  </w:t>
      </w:r>
      <w:r w:rsidRPr="00541350">
        <w:rPr>
          <w:rFonts w:ascii="Calibri" w:eastAsia="Times New Roman" w:hAnsi="Calibri" w:cs="Arial"/>
          <w:bCs/>
          <w:color w:val="000000"/>
          <w:sz w:val="28"/>
          <w:szCs w:val="28"/>
        </w:rPr>
        <w:t>If we want to decrease the ambiguous requirements we should write complete requirements and also use precise language that communicates information across domain to reader.</w:t>
      </w:r>
      <w:r w:rsidRPr="00541350">
        <w:rPr>
          <w:rFonts w:ascii="Calibri" w:eastAsia="Times New Roman" w:hAnsi="Calibri" w:cs="Arial"/>
          <w:color w:val="000000"/>
          <w:sz w:val="28"/>
          <w:szCs w:val="28"/>
        </w:rPr>
        <w:t xml:space="preserve"> We need to monitor the effectiveness of our communication, and balance that with the amount of time.</w:t>
      </w:r>
    </w:p>
    <w:p w:rsidR="00541350" w:rsidRPr="00541350" w:rsidRDefault="00541350" w:rsidP="00541350">
      <w:pPr>
        <w:shd w:val="clear" w:color="auto" w:fill="FFFFFF"/>
        <w:spacing w:after="360" w:line="240" w:lineRule="auto"/>
        <w:rPr>
          <w:rFonts w:ascii="Calibri" w:eastAsia="Times New Roman" w:hAnsi="Calibri" w:cs="Arial"/>
          <w:color w:val="000000"/>
          <w:sz w:val="28"/>
          <w:szCs w:val="28"/>
        </w:rPr>
      </w:pPr>
      <w:r w:rsidRPr="00541350">
        <w:rPr>
          <w:rFonts w:ascii="Calibri" w:eastAsia="Times New Roman" w:hAnsi="Calibri" w:cs="Arial"/>
          <w:color w:val="000000"/>
          <w:sz w:val="28"/>
          <w:szCs w:val="28"/>
        </w:rPr>
        <w:t>In first lexical ambiguity shows incomplete information like I like writing but writing what?</w:t>
      </w:r>
    </w:p>
    <w:p w:rsidR="00541350" w:rsidRDefault="00541350" w:rsidP="00541350">
      <w:pPr>
        <w:shd w:val="clear" w:color="auto" w:fill="FFFFFF"/>
        <w:spacing w:after="360" w:line="240" w:lineRule="auto"/>
        <w:rPr>
          <w:rFonts w:ascii="Calibri" w:eastAsia="Times New Roman" w:hAnsi="Calibri" w:cs="Arial"/>
          <w:color w:val="000000"/>
          <w:sz w:val="28"/>
          <w:szCs w:val="28"/>
        </w:rPr>
      </w:pPr>
      <w:r w:rsidRPr="00541350">
        <w:rPr>
          <w:rFonts w:ascii="Calibri" w:eastAsia="Times New Roman" w:hAnsi="Calibri" w:cs="Arial"/>
          <w:color w:val="000000"/>
          <w:sz w:val="28"/>
          <w:szCs w:val="28"/>
        </w:rPr>
        <w:t>In second syntactic ambiguity is about grammatical mistake that may confuse the other to understand it in some ways.</w:t>
      </w:r>
    </w:p>
    <w:p w:rsidR="00541350" w:rsidRPr="00541350" w:rsidRDefault="00541350" w:rsidP="00541350">
      <w:pPr>
        <w:shd w:val="clear" w:color="auto" w:fill="FFFFFF"/>
        <w:spacing w:after="360" w:line="240" w:lineRule="auto"/>
        <w:rPr>
          <w:rFonts w:ascii="Calibri" w:eastAsia="Times New Roman" w:hAnsi="Calibri" w:cs="Arial"/>
          <w:color w:val="000000"/>
          <w:sz w:val="28"/>
          <w:szCs w:val="28"/>
        </w:rPr>
      </w:pPr>
      <w:r w:rsidRPr="00541350">
        <w:rPr>
          <w:rFonts w:ascii="Arial" w:eastAsia="Times New Roman" w:hAnsi="Arial" w:cs="Arial"/>
          <w:b/>
          <w:bCs/>
          <w:color w:val="000000"/>
          <w:sz w:val="32"/>
          <w:szCs w:val="32"/>
        </w:rPr>
        <w:lastRenderedPageBreak/>
        <w:t>References:</w:t>
      </w:r>
    </w:p>
    <w:p w:rsidR="00541350" w:rsidRPr="00A55B13" w:rsidRDefault="003D5916" w:rsidP="00541350">
      <w:pPr>
        <w:pStyle w:val="ListParagraph"/>
        <w:numPr>
          <w:ilvl w:val="0"/>
          <w:numId w:val="1"/>
        </w:numPr>
        <w:rPr>
          <w:rFonts w:cstheme="minorHAnsi"/>
          <w:sz w:val="26"/>
          <w:szCs w:val="26"/>
        </w:rPr>
      </w:pPr>
      <w:hyperlink r:id="rId7" w:history="1">
        <w:r w:rsidR="00541350" w:rsidRPr="00A55B13">
          <w:rPr>
            <w:rStyle w:val="Hyperlink"/>
            <w:rFonts w:cstheme="minorHAnsi"/>
            <w:sz w:val="26"/>
            <w:szCs w:val="26"/>
          </w:rPr>
          <w:t>https://shane.io/2013/04/22/ambiguity-in-software-specs.html</w:t>
        </w:r>
      </w:hyperlink>
    </w:p>
    <w:p w:rsidR="00541350" w:rsidRPr="00541350" w:rsidRDefault="003D5916" w:rsidP="00541350">
      <w:pPr>
        <w:pStyle w:val="ListParagraph"/>
        <w:numPr>
          <w:ilvl w:val="0"/>
          <w:numId w:val="1"/>
        </w:numPr>
        <w:shd w:val="clear" w:color="auto" w:fill="FFFFFF"/>
        <w:spacing w:after="360" w:line="240" w:lineRule="auto"/>
        <w:rPr>
          <w:rStyle w:val="Hyperlink"/>
          <w:b/>
          <w:color w:val="auto"/>
          <w:sz w:val="28"/>
          <w:szCs w:val="32"/>
          <w:u w:val="none"/>
        </w:rPr>
      </w:pPr>
      <w:hyperlink r:id="rId8" w:history="1">
        <w:r w:rsidR="00541350" w:rsidRPr="00541350">
          <w:rPr>
            <w:rStyle w:val="Hyperlink"/>
            <w:sz w:val="28"/>
            <w:szCs w:val="32"/>
          </w:rPr>
          <w:t>https://link.springer.com/chapter/10.1007/978-1-4615-0465-8_2</w:t>
        </w:r>
      </w:hyperlink>
    </w:p>
    <w:p w:rsidR="00541350" w:rsidRPr="00A55B13" w:rsidRDefault="003D5916" w:rsidP="00541350">
      <w:pPr>
        <w:pStyle w:val="ListParagraph"/>
        <w:numPr>
          <w:ilvl w:val="0"/>
          <w:numId w:val="1"/>
        </w:numPr>
        <w:rPr>
          <w:rFonts w:cstheme="minorHAnsi"/>
          <w:sz w:val="26"/>
          <w:szCs w:val="26"/>
        </w:rPr>
      </w:pPr>
      <w:hyperlink r:id="rId9" w:history="1">
        <w:r w:rsidR="00541350" w:rsidRPr="00A55B13">
          <w:rPr>
            <w:rStyle w:val="Hyperlink"/>
            <w:rFonts w:cstheme="minorHAnsi"/>
            <w:sz w:val="26"/>
            <w:szCs w:val="26"/>
          </w:rPr>
          <w:t>http://www.cigniti.com/blog/how-harmful-can-be-ambiguous-software-requirements/</w:t>
        </w:r>
      </w:hyperlink>
    </w:p>
    <w:p w:rsidR="00541350" w:rsidRDefault="00541350" w:rsidP="00541350">
      <w:pPr>
        <w:pStyle w:val="ListParagraph"/>
        <w:shd w:val="clear" w:color="auto" w:fill="FFFFFF"/>
        <w:spacing w:after="360" w:line="240" w:lineRule="auto"/>
        <w:rPr>
          <w:b/>
          <w:sz w:val="32"/>
          <w:szCs w:val="32"/>
        </w:rPr>
      </w:pPr>
    </w:p>
    <w:p w:rsidR="00541350" w:rsidRPr="00541350" w:rsidRDefault="00541350" w:rsidP="00541350">
      <w:pPr>
        <w:shd w:val="clear" w:color="auto" w:fill="FFFFFF"/>
        <w:spacing w:after="360" w:line="240" w:lineRule="auto"/>
        <w:rPr>
          <w:rFonts w:ascii="Arial" w:eastAsia="Times New Roman" w:hAnsi="Arial" w:cs="Arial"/>
          <w:b/>
          <w:bCs/>
          <w:color w:val="000000"/>
          <w:sz w:val="32"/>
          <w:szCs w:val="32"/>
        </w:rPr>
      </w:pPr>
    </w:p>
    <w:p w:rsidR="00541350" w:rsidRPr="00541350" w:rsidRDefault="00541350">
      <w:pPr>
        <w:rPr>
          <w:sz w:val="36"/>
        </w:rPr>
      </w:pPr>
    </w:p>
    <w:sectPr w:rsidR="00541350" w:rsidRPr="00541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05C05"/>
    <w:multiLevelType w:val="hybridMultilevel"/>
    <w:tmpl w:val="D9CA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53254E"/>
    <w:multiLevelType w:val="hybridMultilevel"/>
    <w:tmpl w:val="69960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215"/>
    <w:rsid w:val="003D5916"/>
    <w:rsid w:val="00541350"/>
    <w:rsid w:val="0076398F"/>
    <w:rsid w:val="00D11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7B5F3-4F9D-43F2-8319-DBD1838D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215"/>
  </w:style>
  <w:style w:type="paragraph" w:styleId="Heading2">
    <w:name w:val="heading 2"/>
    <w:basedOn w:val="Normal"/>
    <w:link w:val="Heading2Char"/>
    <w:uiPriority w:val="9"/>
    <w:qFormat/>
    <w:rsid w:val="00D112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2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12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1215"/>
    <w:rPr>
      <w:color w:val="0000FF"/>
      <w:u w:val="single"/>
    </w:rPr>
  </w:style>
  <w:style w:type="paragraph" w:styleId="ListParagraph">
    <w:name w:val="List Paragraph"/>
    <w:basedOn w:val="Normal"/>
    <w:uiPriority w:val="34"/>
    <w:qFormat/>
    <w:rsid w:val="00541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1-4615-0465-8_2" TargetMode="External"/><Relationship Id="rId3" Type="http://schemas.openxmlformats.org/officeDocument/2006/relationships/settings" Target="settings.xml"/><Relationship Id="rId7" Type="http://schemas.openxmlformats.org/officeDocument/2006/relationships/hyperlink" Target="https://shane.io/2013/04/22/ambiguity-in-software-spe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yntactic_ambiguity" TargetMode="External"/><Relationship Id="rId11" Type="http://schemas.openxmlformats.org/officeDocument/2006/relationships/theme" Target="theme/theme1.xml"/><Relationship Id="rId5" Type="http://schemas.openxmlformats.org/officeDocument/2006/relationships/hyperlink" Target="http://en.wikipedia.org/wiki/Polysem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igniti.com/blog/how-harmful-can-be-ambiguous-software-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Azam Sheikh</dc:creator>
  <cp:keywords/>
  <dc:description/>
  <cp:lastModifiedBy>Haseeb Azam Sheikh</cp:lastModifiedBy>
  <cp:revision>2</cp:revision>
  <dcterms:created xsi:type="dcterms:W3CDTF">2017-10-06T05:32:00Z</dcterms:created>
  <dcterms:modified xsi:type="dcterms:W3CDTF">2017-10-06T05:50:00Z</dcterms:modified>
</cp:coreProperties>
</file>