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E0A" w:rsidRDefault="00BA3E0A" w:rsidP="00124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Roll# 153188</w:t>
      </w:r>
      <w:bookmarkStart w:id="0" w:name="_GoBack"/>
      <w:bookmarkEnd w:id="0"/>
    </w:p>
    <w:p w:rsidR="0012414E" w:rsidRPr="0012414E" w:rsidRDefault="0012414E" w:rsidP="0012414E">
      <w:pPr>
        <w:rPr>
          <w:b/>
          <w:sz w:val="32"/>
          <w:szCs w:val="32"/>
        </w:rPr>
      </w:pPr>
      <w:r w:rsidRPr="0012414E">
        <w:rPr>
          <w:b/>
          <w:sz w:val="32"/>
          <w:szCs w:val="32"/>
        </w:rPr>
        <w:t>Analyze the diagram above and do the following tasks:</w:t>
      </w:r>
    </w:p>
    <w:p w:rsidR="0012414E" w:rsidRPr="0012414E" w:rsidRDefault="0012414E" w:rsidP="0012414E">
      <w:pPr>
        <w:rPr>
          <w:sz w:val="28"/>
          <w:szCs w:val="28"/>
        </w:rPr>
      </w:pPr>
      <w:r w:rsidRPr="0012414E">
        <w:rPr>
          <w:sz w:val="28"/>
          <w:szCs w:val="28"/>
        </w:rPr>
        <w:t>a) Explain about relationships in the above use case</w:t>
      </w:r>
    </w:p>
    <w:p w:rsidR="0012414E" w:rsidRPr="0012414E" w:rsidRDefault="0012414E" w:rsidP="0012414E">
      <w:pPr>
        <w:rPr>
          <w:sz w:val="28"/>
          <w:szCs w:val="28"/>
        </w:rPr>
      </w:pPr>
      <w:r w:rsidRPr="0012414E">
        <w:rPr>
          <w:sz w:val="28"/>
          <w:szCs w:val="28"/>
        </w:rPr>
        <w:t>b) Does this use case model require any modifications?</w:t>
      </w:r>
    </w:p>
    <w:p w:rsidR="0012414E" w:rsidRPr="0012414E" w:rsidRDefault="0012414E" w:rsidP="0012414E">
      <w:pPr>
        <w:rPr>
          <w:sz w:val="28"/>
          <w:szCs w:val="28"/>
        </w:rPr>
      </w:pPr>
      <w:r w:rsidRPr="0012414E">
        <w:rPr>
          <w:sz w:val="28"/>
          <w:szCs w:val="28"/>
        </w:rPr>
        <w:t xml:space="preserve">c) Write </w:t>
      </w:r>
      <w:proofErr w:type="spellStart"/>
      <w:r w:rsidRPr="0012414E">
        <w:rPr>
          <w:sz w:val="28"/>
          <w:szCs w:val="28"/>
        </w:rPr>
        <w:t>decriptive</w:t>
      </w:r>
      <w:proofErr w:type="spellEnd"/>
      <w:r w:rsidRPr="0012414E">
        <w:rPr>
          <w:sz w:val="28"/>
          <w:szCs w:val="28"/>
        </w:rPr>
        <w:t xml:space="preserve"> use case for withdrawal use case</w:t>
      </w:r>
    </w:p>
    <w:p w:rsidR="00354C1B" w:rsidRDefault="0012414E" w:rsidP="0012414E">
      <w:pPr>
        <w:rPr>
          <w:sz w:val="28"/>
          <w:szCs w:val="28"/>
        </w:rPr>
      </w:pPr>
      <w:r w:rsidRPr="0012414E">
        <w:rPr>
          <w:sz w:val="28"/>
          <w:szCs w:val="28"/>
        </w:rPr>
        <w:t>d) Draw activity diagram of the Withdraw use case.</w:t>
      </w:r>
    </w:p>
    <w:p w:rsidR="00BD27B6" w:rsidRDefault="00BD27B6" w:rsidP="0012414E">
      <w:pPr>
        <w:rPr>
          <w:sz w:val="28"/>
          <w:szCs w:val="28"/>
        </w:rPr>
      </w:pPr>
    </w:p>
    <w:p w:rsidR="00BD27B6" w:rsidRDefault="00BD27B6" w:rsidP="0012414E">
      <w:pPr>
        <w:rPr>
          <w:sz w:val="28"/>
          <w:szCs w:val="28"/>
        </w:rPr>
      </w:pPr>
    </w:p>
    <w:p w:rsidR="00BD27B6" w:rsidRDefault="00BD27B6" w:rsidP="0012414E">
      <w:pPr>
        <w:rPr>
          <w:sz w:val="28"/>
          <w:szCs w:val="28"/>
        </w:rPr>
      </w:pPr>
    </w:p>
    <w:p w:rsidR="00BD27B6" w:rsidRPr="00BD27B6" w:rsidRDefault="00BD27B6" w:rsidP="00BD27B6">
      <w:pPr>
        <w:pStyle w:val="ListParagraph"/>
        <w:numPr>
          <w:ilvl w:val="0"/>
          <w:numId w:val="1"/>
        </w:numPr>
        <w:rPr>
          <w:b/>
          <w:sz w:val="32"/>
          <w:szCs w:val="28"/>
        </w:rPr>
      </w:pPr>
      <w:r w:rsidRPr="00BD27B6">
        <w:rPr>
          <w:b/>
          <w:sz w:val="32"/>
          <w:szCs w:val="28"/>
        </w:rPr>
        <w:t>Explain about relationships in the above use case</w:t>
      </w:r>
    </w:p>
    <w:p w:rsidR="00BD27B6" w:rsidRDefault="00BD27B6" w:rsidP="00BD27B6">
      <w:pPr>
        <w:ind w:left="360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Ans</w:t>
      </w:r>
      <w:proofErr w:type="spellEnd"/>
      <w:r>
        <w:rPr>
          <w:b/>
          <w:sz w:val="32"/>
          <w:szCs w:val="28"/>
        </w:rPr>
        <w:t>:</w:t>
      </w:r>
    </w:p>
    <w:p w:rsidR="00BD27B6" w:rsidRDefault="00BD27B6" w:rsidP="00BD27B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Three types of relationships are present in this </w:t>
      </w:r>
      <w:proofErr w:type="gramStart"/>
      <w:r>
        <w:rPr>
          <w:sz w:val="28"/>
          <w:szCs w:val="28"/>
        </w:rPr>
        <w:t>diagram .</w:t>
      </w:r>
      <w:proofErr w:type="gramEnd"/>
    </w:p>
    <w:p w:rsidR="00BD27B6" w:rsidRDefault="00BD27B6" w:rsidP="00BD27B6">
      <w:pPr>
        <w:ind w:left="360"/>
        <w:rPr>
          <w:sz w:val="28"/>
          <w:szCs w:val="28"/>
        </w:rPr>
      </w:pPr>
      <w:r>
        <w:rPr>
          <w:sz w:val="28"/>
          <w:szCs w:val="28"/>
        </w:rPr>
        <w:t>These relationships are Generalization, Include and Extend.</w:t>
      </w:r>
    </w:p>
    <w:p w:rsidR="00BD27B6" w:rsidRDefault="00BD27B6" w:rsidP="00BD27B6">
      <w:pPr>
        <w:ind w:left="360"/>
        <w:rPr>
          <w:sz w:val="28"/>
          <w:szCs w:val="28"/>
        </w:rPr>
      </w:pPr>
    </w:p>
    <w:p w:rsidR="00BD27B6" w:rsidRPr="002F5E7D" w:rsidRDefault="00BD27B6" w:rsidP="00BD27B6">
      <w:pPr>
        <w:ind w:left="360"/>
        <w:rPr>
          <w:b/>
          <w:sz w:val="28"/>
          <w:szCs w:val="28"/>
        </w:rPr>
      </w:pPr>
      <w:r w:rsidRPr="002F5E7D">
        <w:rPr>
          <w:b/>
          <w:sz w:val="28"/>
          <w:szCs w:val="28"/>
        </w:rPr>
        <w:t>Generalization:</w:t>
      </w:r>
    </w:p>
    <w:p w:rsidR="00BD27B6" w:rsidRDefault="00BD27B6" w:rsidP="00BD27B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this relationship child use case inherits the meaning and </w:t>
      </w:r>
      <w:proofErr w:type="spellStart"/>
      <w:r>
        <w:rPr>
          <w:sz w:val="28"/>
          <w:szCs w:val="28"/>
        </w:rPr>
        <w:t>behavious</w:t>
      </w:r>
      <w:proofErr w:type="spellEnd"/>
      <w:r>
        <w:rPr>
          <w:sz w:val="28"/>
          <w:szCs w:val="28"/>
        </w:rPr>
        <w:t xml:space="preserve"> of parent use case.</w:t>
      </w:r>
    </w:p>
    <w:p w:rsidR="00BD27B6" w:rsidRDefault="00BD27B6" w:rsidP="00BD27B6">
      <w:pPr>
        <w:ind w:left="360"/>
        <w:rPr>
          <w:sz w:val="28"/>
          <w:szCs w:val="28"/>
        </w:rPr>
      </w:pPr>
      <w:r>
        <w:rPr>
          <w:sz w:val="28"/>
          <w:szCs w:val="28"/>
        </w:rPr>
        <w:t>In this diagram Transaction use case is Parent use cas</w:t>
      </w:r>
      <w:r w:rsidR="002F5E7D">
        <w:rPr>
          <w:sz w:val="28"/>
          <w:szCs w:val="28"/>
        </w:rPr>
        <w:t xml:space="preserve">e. Use cases </w:t>
      </w:r>
      <w:proofErr w:type="spellStart"/>
      <w:proofErr w:type="gramStart"/>
      <w:r w:rsidR="002F5E7D">
        <w:rPr>
          <w:sz w:val="28"/>
          <w:szCs w:val="28"/>
        </w:rPr>
        <w:t>withdrawl</w:t>
      </w:r>
      <w:proofErr w:type="spellEnd"/>
      <w:r w:rsidR="002F5E7D">
        <w:rPr>
          <w:sz w:val="28"/>
          <w:szCs w:val="28"/>
        </w:rPr>
        <w:t xml:space="preserve"> ,deposit</w:t>
      </w:r>
      <w:proofErr w:type="gramEnd"/>
      <w:r w:rsidR="002F5E7D">
        <w:rPr>
          <w:sz w:val="28"/>
          <w:szCs w:val="28"/>
        </w:rPr>
        <w:t xml:space="preserve"> ,transfer and inquiry are child use cases . These use cases are inheriting the meaning and behavior of parent use </w:t>
      </w:r>
      <w:proofErr w:type="gramStart"/>
      <w:r w:rsidR="002F5E7D">
        <w:rPr>
          <w:sz w:val="28"/>
          <w:szCs w:val="28"/>
        </w:rPr>
        <w:t>case .</w:t>
      </w:r>
      <w:proofErr w:type="gramEnd"/>
    </w:p>
    <w:p w:rsidR="002F5E7D" w:rsidRDefault="002F5E7D" w:rsidP="00BD27B6">
      <w:pPr>
        <w:ind w:left="360"/>
        <w:rPr>
          <w:sz w:val="28"/>
          <w:szCs w:val="28"/>
        </w:rPr>
      </w:pPr>
      <w:r>
        <w:rPr>
          <w:sz w:val="28"/>
          <w:szCs w:val="28"/>
        </w:rPr>
        <w:t>Child use cases are also specializing parent use case.</w:t>
      </w:r>
    </w:p>
    <w:p w:rsidR="002F5E7D" w:rsidRDefault="002F5E7D" w:rsidP="00BD27B6">
      <w:pPr>
        <w:ind w:left="360"/>
        <w:rPr>
          <w:b/>
          <w:sz w:val="28"/>
          <w:szCs w:val="28"/>
        </w:rPr>
      </w:pPr>
      <w:r w:rsidRPr="002F5E7D">
        <w:rPr>
          <w:b/>
          <w:sz w:val="28"/>
          <w:szCs w:val="28"/>
        </w:rPr>
        <w:t>Include:</w:t>
      </w:r>
    </w:p>
    <w:p w:rsidR="002F5E7D" w:rsidRDefault="002F5E7D" w:rsidP="00BD27B6">
      <w:pPr>
        <w:ind w:left="360"/>
        <w:rPr>
          <w:sz w:val="28"/>
          <w:szCs w:val="28"/>
        </w:rPr>
      </w:pPr>
      <w:r>
        <w:rPr>
          <w:sz w:val="28"/>
          <w:szCs w:val="28"/>
        </w:rPr>
        <w:t>Base use case explicitly incorporates the behavior of another use case.</w:t>
      </w:r>
    </w:p>
    <w:p w:rsidR="002F5E7D" w:rsidRDefault="002F5E7D" w:rsidP="00BD27B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Include use case never stands </w:t>
      </w:r>
      <w:proofErr w:type="spellStart"/>
      <w:r>
        <w:rPr>
          <w:sz w:val="28"/>
          <w:szCs w:val="28"/>
        </w:rPr>
        <w:t>online.There</w:t>
      </w:r>
      <w:proofErr w:type="spellEnd"/>
      <w:r>
        <w:rPr>
          <w:sz w:val="28"/>
          <w:szCs w:val="28"/>
        </w:rPr>
        <w:t xml:space="preserve"> is tight coupling.</w:t>
      </w:r>
    </w:p>
    <w:p w:rsidR="002F5E7D" w:rsidRDefault="002F5E7D" w:rsidP="00BD27B6">
      <w:pPr>
        <w:ind w:left="360"/>
        <w:rPr>
          <w:sz w:val="28"/>
          <w:szCs w:val="28"/>
        </w:rPr>
      </w:pPr>
      <w:r>
        <w:rPr>
          <w:sz w:val="28"/>
          <w:szCs w:val="28"/>
        </w:rPr>
        <w:t>In this diagram Session is base case including Transaction use case.</w:t>
      </w:r>
    </w:p>
    <w:p w:rsidR="002F5E7D" w:rsidRDefault="002F5E7D" w:rsidP="00BD27B6">
      <w:pPr>
        <w:ind w:left="360"/>
        <w:rPr>
          <w:b/>
          <w:sz w:val="28"/>
          <w:szCs w:val="28"/>
        </w:rPr>
      </w:pPr>
    </w:p>
    <w:p w:rsidR="002F5E7D" w:rsidRDefault="002F5E7D" w:rsidP="00BD27B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Extend:</w:t>
      </w:r>
    </w:p>
    <w:p w:rsidR="002F5E7D" w:rsidRDefault="002F5E7D" w:rsidP="002F5E7D">
      <w:pPr>
        <w:ind w:left="360"/>
        <w:rPr>
          <w:sz w:val="28"/>
          <w:szCs w:val="28"/>
        </w:rPr>
      </w:pPr>
      <w:r>
        <w:rPr>
          <w:sz w:val="28"/>
          <w:szCs w:val="28"/>
        </w:rPr>
        <w:t>In this diagram Invalid PIN is base case and Transaction use case is extending its behavior. Invalid Pin use case may stand alone.</w:t>
      </w:r>
    </w:p>
    <w:p w:rsidR="002F5E7D" w:rsidRDefault="002F5E7D" w:rsidP="002F5E7D">
      <w:pPr>
        <w:ind w:left="360"/>
        <w:rPr>
          <w:sz w:val="28"/>
          <w:szCs w:val="28"/>
        </w:rPr>
      </w:pPr>
    </w:p>
    <w:p w:rsidR="002F5E7D" w:rsidRPr="002F5E7D" w:rsidRDefault="002F5E7D" w:rsidP="002F5E7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F5E7D">
        <w:rPr>
          <w:b/>
          <w:sz w:val="32"/>
          <w:szCs w:val="32"/>
        </w:rPr>
        <w:t xml:space="preserve">Write </w:t>
      </w:r>
      <w:proofErr w:type="spellStart"/>
      <w:r w:rsidRPr="002F5E7D">
        <w:rPr>
          <w:b/>
          <w:sz w:val="32"/>
          <w:szCs w:val="32"/>
        </w:rPr>
        <w:t>decriptive</w:t>
      </w:r>
      <w:proofErr w:type="spellEnd"/>
      <w:r w:rsidRPr="002F5E7D">
        <w:rPr>
          <w:b/>
          <w:sz w:val="32"/>
          <w:szCs w:val="32"/>
        </w:rPr>
        <w:t xml:space="preserve"> use case for withdrawal use case</w:t>
      </w:r>
    </w:p>
    <w:p w:rsidR="002F5E7D" w:rsidRDefault="002F5E7D" w:rsidP="002F5E7D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>:</w:t>
      </w:r>
    </w:p>
    <w:p w:rsidR="002F5E7D" w:rsidRDefault="00BE58F8" w:rsidP="002F5E7D">
      <w:pPr>
        <w:ind w:left="360"/>
        <w:rPr>
          <w:sz w:val="28"/>
          <w:szCs w:val="32"/>
        </w:rPr>
      </w:pPr>
      <w:r>
        <w:rPr>
          <w:sz w:val="28"/>
          <w:szCs w:val="32"/>
        </w:rPr>
        <w:t xml:space="preserve">Withdrawal use case asks the customer to select the type of account from available options from menu. Choose </w:t>
      </w:r>
      <w:proofErr w:type="spellStart"/>
      <w:proofErr w:type="gramStart"/>
      <w:r>
        <w:rPr>
          <w:sz w:val="28"/>
          <w:szCs w:val="32"/>
        </w:rPr>
        <w:t>a</w:t>
      </w:r>
      <w:proofErr w:type="spellEnd"/>
      <w:proofErr w:type="gramEnd"/>
      <w:r>
        <w:rPr>
          <w:sz w:val="28"/>
          <w:szCs w:val="32"/>
        </w:rPr>
        <w:t xml:space="preserve"> amount to withdraw from menu.</w:t>
      </w:r>
    </w:p>
    <w:p w:rsidR="00BE58F8" w:rsidRDefault="00BE58F8" w:rsidP="002F5E7D">
      <w:pPr>
        <w:ind w:left="360"/>
        <w:rPr>
          <w:sz w:val="28"/>
          <w:szCs w:val="32"/>
        </w:rPr>
      </w:pPr>
      <w:r>
        <w:rPr>
          <w:sz w:val="28"/>
          <w:szCs w:val="32"/>
        </w:rPr>
        <w:t>System shall verify it has sufficient money in account to complete the request</w:t>
      </w:r>
      <w:proofErr w:type="gramStart"/>
      <w:r>
        <w:rPr>
          <w:sz w:val="28"/>
          <w:szCs w:val="32"/>
        </w:rPr>
        <w:t>.(</w:t>
      </w:r>
      <w:proofErr w:type="gramEnd"/>
      <w:r>
        <w:rPr>
          <w:sz w:val="28"/>
          <w:szCs w:val="32"/>
        </w:rPr>
        <w:t>if not customer is informed and asked to enter a different amount).</w:t>
      </w:r>
    </w:p>
    <w:p w:rsidR="00BE58F8" w:rsidRDefault="00BE58F8" w:rsidP="002F5E7D">
      <w:pPr>
        <w:ind w:left="360"/>
        <w:rPr>
          <w:sz w:val="28"/>
          <w:szCs w:val="32"/>
        </w:rPr>
      </w:pPr>
      <w:r>
        <w:rPr>
          <w:sz w:val="28"/>
          <w:szCs w:val="32"/>
        </w:rPr>
        <w:t>When transaction is approved by the bank, amount will be withdraw from machine.</w:t>
      </w:r>
    </w:p>
    <w:p w:rsidR="00BE58F8" w:rsidRDefault="00BE58F8" w:rsidP="00BE58F8">
      <w:pPr>
        <w:rPr>
          <w:sz w:val="28"/>
          <w:szCs w:val="32"/>
        </w:rPr>
      </w:pPr>
    </w:p>
    <w:p w:rsidR="00BE58F8" w:rsidRPr="00BE58F8" w:rsidRDefault="00BE58F8" w:rsidP="00BE58F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E58F8">
        <w:rPr>
          <w:b/>
          <w:sz w:val="32"/>
          <w:szCs w:val="32"/>
        </w:rPr>
        <w:t>Draw activity diagram of the Withdraw use case.</w:t>
      </w:r>
    </w:p>
    <w:p w:rsidR="00BE58F8" w:rsidRPr="00BE58F8" w:rsidRDefault="00BE58F8" w:rsidP="00BE58F8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>:</w:t>
      </w:r>
    </w:p>
    <w:p w:rsidR="00BE58F8" w:rsidRPr="00BE58F8" w:rsidRDefault="00BE58F8" w:rsidP="002F5E7D">
      <w:pPr>
        <w:ind w:left="360"/>
        <w:rPr>
          <w:sz w:val="28"/>
          <w:szCs w:val="32"/>
        </w:rPr>
      </w:pPr>
    </w:p>
    <w:p w:rsidR="002F5E7D" w:rsidRPr="00BD27B6" w:rsidRDefault="002F5E7D" w:rsidP="002F5E7D">
      <w:pPr>
        <w:rPr>
          <w:sz w:val="28"/>
          <w:szCs w:val="28"/>
        </w:rPr>
      </w:pPr>
    </w:p>
    <w:sectPr w:rsidR="002F5E7D" w:rsidRPr="00BD2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579C2"/>
    <w:multiLevelType w:val="hybridMultilevel"/>
    <w:tmpl w:val="947CDB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4E"/>
    <w:rsid w:val="0012414E"/>
    <w:rsid w:val="002F5E7D"/>
    <w:rsid w:val="00354C1B"/>
    <w:rsid w:val="00BA3E0A"/>
    <w:rsid w:val="00BD27B6"/>
    <w:rsid w:val="00BE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9953F-D1D7-408F-9A6C-B2601B92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Sulal Akbar</dc:creator>
  <cp:keywords/>
  <dc:description/>
  <cp:lastModifiedBy>Muhammad Sulal Akbar</cp:lastModifiedBy>
  <cp:revision>2</cp:revision>
  <dcterms:created xsi:type="dcterms:W3CDTF">2017-10-27T06:09:00Z</dcterms:created>
  <dcterms:modified xsi:type="dcterms:W3CDTF">2017-10-27T06:09:00Z</dcterms:modified>
</cp:coreProperties>
</file>