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92B" w:rsidRPr="008E428C" w:rsidRDefault="0037492B" w:rsidP="0037492B">
      <w:pPr>
        <w:pStyle w:val="a6"/>
        <w:widowControl w:val="0"/>
        <w:numPr>
          <w:ilvl w:val="1"/>
          <w:numId w:val="33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28C">
        <w:rPr>
          <w:rFonts w:ascii="Times New Roman" w:hAnsi="Times New Roman" w:cs="Times New Roman"/>
          <w:sz w:val="28"/>
          <w:szCs w:val="28"/>
        </w:rPr>
        <w:t>Разработка дискриминантных функций для диагностики легочных заболеваний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переменных, позволяющих относить наблюдаемые объекты в группы использовался дискриминантный анализ. Главной целью дискриминации является нахождение такой линейной комбинации переменных, которая бы оптимально разделила бы рассматриваемые группы.</w:t>
      </w:r>
    </w:p>
    <w:p w:rsidR="0037492B" w:rsidRDefault="0037492B" w:rsidP="0037492B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проведения дискриминантного анализа разделили исходную выборку на </w:t>
      </w:r>
      <w:r w:rsidRPr="005829C0">
        <w:rPr>
          <w:rFonts w:ascii="Times New Roman" w:hAnsi="Times New Roman" w:cs="Times New Roman"/>
          <w:sz w:val="28"/>
          <w:szCs w:val="28"/>
        </w:rPr>
        <w:t>две части</w:t>
      </w:r>
      <w:r>
        <w:rPr>
          <w:rFonts w:ascii="Times New Roman" w:hAnsi="Times New Roman" w:cs="Times New Roman"/>
          <w:sz w:val="28"/>
          <w:szCs w:val="28"/>
        </w:rPr>
        <w:t xml:space="preserve"> - обучающую и тестовую.</w:t>
      </w:r>
      <w:r w:rsidRPr="00582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тестовую</w:t>
      </w:r>
      <w:r w:rsidRPr="00582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вошли 24 пациента (по 5 с диагнозом кавернозный, инфильтративный и д</w:t>
      </w:r>
      <w:r w:rsidRPr="00291C51">
        <w:rPr>
          <w:rFonts w:ascii="Times New Roman" w:hAnsi="Times New Roman" w:cs="Times New Roman"/>
          <w:sz w:val="28"/>
          <w:szCs w:val="28"/>
        </w:rPr>
        <w:t>иссеминированный</w:t>
      </w:r>
      <w:r>
        <w:rPr>
          <w:rFonts w:ascii="Times New Roman" w:hAnsi="Times New Roman" w:cs="Times New Roman"/>
          <w:sz w:val="28"/>
          <w:szCs w:val="28"/>
        </w:rPr>
        <w:t xml:space="preserve"> туберкулез, 4 пациента с очаговым туберкулезом, 3 с пневмонией и 2 с онкологией). Остальные пациенты составили обучающую выборку (73 пациента), которую и </w:t>
      </w:r>
      <w:r w:rsidRPr="005829C0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овали</w:t>
      </w:r>
      <w:r w:rsidRPr="005829C0">
        <w:rPr>
          <w:rFonts w:ascii="Times New Roman" w:hAnsi="Times New Roman" w:cs="Times New Roman"/>
          <w:sz w:val="28"/>
          <w:szCs w:val="28"/>
        </w:rPr>
        <w:t xml:space="preserve"> для вычисления дискриминантн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5829C0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829C0">
        <w:rPr>
          <w:rFonts w:ascii="Times New Roman" w:hAnsi="Times New Roman" w:cs="Times New Roman"/>
          <w:sz w:val="28"/>
          <w:szCs w:val="28"/>
        </w:rPr>
        <w:t>.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E3B">
        <w:rPr>
          <w:rFonts w:ascii="Times New Roman" w:hAnsi="Times New Roman" w:cs="Times New Roman"/>
          <w:sz w:val="28"/>
          <w:szCs w:val="28"/>
        </w:rPr>
        <w:t>В процессе проведения дискриминантного анализа объединили признаки в группы.</w:t>
      </w:r>
      <w:r>
        <w:rPr>
          <w:rFonts w:ascii="Times New Roman" w:hAnsi="Times New Roman" w:cs="Times New Roman"/>
          <w:sz w:val="28"/>
          <w:szCs w:val="28"/>
        </w:rPr>
        <w:t xml:space="preserve"> Были рассмотрены следующие группы: 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«Анамнез», в которую включены такие признаки как с</w:t>
      </w:r>
      <w:r w:rsidRPr="00E40623">
        <w:rPr>
          <w:rFonts w:ascii="Times New Roman" w:hAnsi="Times New Roman" w:cs="Times New Roman"/>
          <w:sz w:val="28"/>
          <w:szCs w:val="28"/>
        </w:rPr>
        <w:t>лабость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E40623">
        <w:rPr>
          <w:rFonts w:ascii="Times New Roman" w:hAnsi="Times New Roman" w:cs="Times New Roman"/>
          <w:sz w:val="28"/>
          <w:szCs w:val="28"/>
        </w:rPr>
        <w:t>томляемость</w:t>
      </w:r>
      <w:r>
        <w:rPr>
          <w:rFonts w:ascii="Times New Roman" w:hAnsi="Times New Roman" w:cs="Times New Roman"/>
          <w:sz w:val="28"/>
          <w:szCs w:val="28"/>
        </w:rPr>
        <w:t>, потеря веса, б</w:t>
      </w:r>
      <w:r w:rsidRPr="00E40623">
        <w:rPr>
          <w:rFonts w:ascii="Times New Roman" w:hAnsi="Times New Roman" w:cs="Times New Roman"/>
          <w:sz w:val="28"/>
          <w:szCs w:val="28"/>
        </w:rPr>
        <w:t>ледность</w:t>
      </w:r>
      <w:r>
        <w:rPr>
          <w:rFonts w:ascii="Times New Roman" w:hAnsi="Times New Roman" w:cs="Times New Roman"/>
          <w:sz w:val="28"/>
          <w:szCs w:val="28"/>
        </w:rPr>
        <w:t>, т</w:t>
      </w:r>
      <w:r w:rsidRPr="00E40623">
        <w:rPr>
          <w:rFonts w:ascii="Times New Roman" w:hAnsi="Times New Roman" w:cs="Times New Roman"/>
          <w:sz w:val="28"/>
          <w:szCs w:val="28"/>
        </w:rPr>
        <w:t>емпература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E40623">
        <w:rPr>
          <w:rFonts w:ascii="Times New Roman" w:hAnsi="Times New Roman" w:cs="Times New Roman"/>
          <w:sz w:val="28"/>
          <w:szCs w:val="28"/>
        </w:rPr>
        <w:t>ашель</w:t>
      </w:r>
      <w:r>
        <w:rPr>
          <w:rFonts w:ascii="Times New Roman" w:hAnsi="Times New Roman" w:cs="Times New Roman"/>
          <w:sz w:val="28"/>
          <w:szCs w:val="28"/>
        </w:rPr>
        <w:t>, м</w:t>
      </w:r>
      <w:r w:rsidRPr="00E40623">
        <w:rPr>
          <w:rFonts w:ascii="Times New Roman" w:hAnsi="Times New Roman" w:cs="Times New Roman"/>
          <w:sz w:val="28"/>
          <w:szCs w:val="28"/>
        </w:rPr>
        <w:t>окрота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E40623">
        <w:rPr>
          <w:rFonts w:ascii="Times New Roman" w:hAnsi="Times New Roman" w:cs="Times New Roman"/>
          <w:sz w:val="28"/>
          <w:szCs w:val="28"/>
        </w:rPr>
        <w:t>ровохаркание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E40623">
        <w:rPr>
          <w:rFonts w:ascii="Times New Roman" w:hAnsi="Times New Roman" w:cs="Times New Roman"/>
          <w:sz w:val="28"/>
          <w:szCs w:val="28"/>
        </w:rPr>
        <w:t>вота</w:t>
      </w:r>
      <w:r>
        <w:rPr>
          <w:rFonts w:ascii="Times New Roman" w:hAnsi="Times New Roman" w:cs="Times New Roman"/>
          <w:sz w:val="28"/>
          <w:szCs w:val="28"/>
        </w:rPr>
        <w:t>, г</w:t>
      </w:r>
      <w:r w:rsidRPr="00E40623">
        <w:rPr>
          <w:rFonts w:ascii="Times New Roman" w:hAnsi="Times New Roman" w:cs="Times New Roman"/>
          <w:sz w:val="28"/>
          <w:szCs w:val="28"/>
        </w:rPr>
        <w:t>оловные боли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E40623">
        <w:rPr>
          <w:rFonts w:ascii="Times New Roman" w:hAnsi="Times New Roman" w:cs="Times New Roman"/>
          <w:sz w:val="28"/>
          <w:szCs w:val="28"/>
        </w:rPr>
        <w:t>ровь в каловых массах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E40623">
        <w:rPr>
          <w:rFonts w:ascii="Times New Roman" w:hAnsi="Times New Roman" w:cs="Times New Roman"/>
          <w:sz w:val="28"/>
          <w:szCs w:val="28"/>
        </w:rPr>
        <w:t>оносы</w:t>
      </w:r>
      <w:r>
        <w:rPr>
          <w:rFonts w:ascii="Times New Roman" w:hAnsi="Times New Roman" w:cs="Times New Roman"/>
          <w:sz w:val="28"/>
          <w:szCs w:val="28"/>
        </w:rPr>
        <w:t xml:space="preserve"> и б</w:t>
      </w:r>
      <w:r w:rsidRPr="00E40623">
        <w:rPr>
          <w:rFonts w:ascii="Times New Roman" w:hAnsi="Times New Roman" w:cs="Times New Roman"/>
          <w:sz w:val="28"/>
          <w:szCs w:val="28"/>
        </w:rPr>
        <w:t>оли в груди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«Вид мокроты» (гнойная, слизистая или кровяная); 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«Анализ крови» (включает такие показатели как п</w:t>
      </w:r>
      <w:r w:rsidRPr="000D36D0">
        <w:rPr>
          <w:rFonts w:ascii="Times New Roman" w:hAnsi="Times New Roman" w:cs="Times New Roman"/>
          <w:sz w:val="28"/>
          <w:szCs w:val="28"/>
        </w:rPr>
        <w:t>овышенное содержание эритроцитов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36D0">
        <w:rPr>
          <w:rFonts w:ascii="Times New Roman" w:hAnsi="Times New Roman" w:cs="Times New Roman"/>
          <w:sz w:val="28"/>
          <w:szCs w:val="28"/>
        </w:rPr>
        <w:t>лейкоцитов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36D0">
        <w:rPr>
          <w:rFonts w:ascii="Times New Roman" w:hAnsi="Times New Roman" w:cs="Times New Roman"/>
          <w:sz w:val="28"/>
          <w:szCs w:val="28"/>
        </w:rPr>
        <w:t>лимфоцитов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36D0">
        <w:rPr>
          <w:rFonts w:ascii="Times New Roman" w:hAnsi="Times New Roman" w:cs="Times New Roman"/>
          <w:sz w:val="28"/>
          <w:szCs w:val="28"/>
        </w:rPr>
        <w:t>гемоглобин</w:t>
      </w:r>
      <w:r>
        <w:rPr>
          <w:rFonts w:ascii="Times New Roman" w:hAnsi="Times New Roman" w:cs="Times New Roman"/>
          <w:sz w:val="28"/>
          <w:szCs w:val="28"/>
        </w:rPr>
        <w:t xml:space="preserve"> и СОЭ); 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«Размер тени» (мелкие, средние, крупные); 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D36D0">
        <w:rPr>
          <w:rFonts w:ascii="Times New Roman" w:hAnsi="Times New Roman" w:cs="Times New Roman"/>
          <w:sz w:val="28"/>
          <w:szCs w:val="28"/>
        </w:rPr>
        <w:t>«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Локализация затемнения</w:t>
      </w:r>
      <w:r w:rsidRPr="000D36D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(верхние и нижние отделы, одинарные и множественные затемнения);</w:t>
      </w:r>
      <w:r w:rsidRPr="000D36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D36D0">
        <w:rPr>
          <w:rFonts w:ascii="Times New Roman" w:hAnsi="Times New Roman" w:cs="Times New Roman"/>
          <w:sz w:val="28"/>
          <w:szCs w:val="28"/>
        </w:rPr>
        <w:t>«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 xml:space="preserve">Стенки полости»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(г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ладкие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, р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овные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, ч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еткие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, н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ечеткие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, б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угристые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, р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ыхлые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, отечные, н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еоднородные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);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D36D0">
        <w:rPr>
          <w:rFonts w:ascii="Times New Roman" w:hAnsi="Times New Roman" w:cs="Times New Roman"/>
          <w:sz w:val="28"/>
          <w:szCs w:val="28"/>
        </w:rPr>
        <w:t>«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Форма»</w:t>
      </w:r>
      <w:r w:rsidRPr="000D3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(щелевидная, о</w:t>
      </w:r>
      <w:r w:rsidRPr="00411B67">
        <w:rPr>
          <w:rFonts w:ascii="Times New Roman" w:hAnsi="Times New Roman" w:cs="Times New Roman"/>
          <w:sz w:val="28"/>
          <w:szCs w:val="28"/>
        </w:rPr>
        <w:t>круглая</w:t>
      </w:r>
      <w:r>
        <w:rPr>
          <w:rFonts w:ascii="Times New Roman" w:hAnsi="Times New Roman" w:cs="Times New Roman"/>
          <w:sz w:val="28"/>
          <w:szCs w:val="28"/>
        </w:rPr>
        <w:t>, кольцевидная, о</w:t>
      </w:r>
      <w:r w:rsidRPr="00411B67">
        <w:rPr>
          <w:rFonts w:ascii="Times New Roman" w:hAnsi="Times New Roman" w:cs="Times New Roman"/>
          <w:sz w:val="28"/>
          <w:szCs w:val="28"/>
        </w:rPr>
        <w:t>вальная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411B67">
        <w:rPr>
          <w:rFonts w:ascii="Times New Roman" w:hAnsi="Times New Roman" w:cs="Times New Roman"/>
          <w:sz w:val="28"/>
          <w:szCs w:val="28"/>
        </w:rPr>
        <w:t>еправильная</w:t>
      </w:r>
      <w:r>
        <w:rPr>
          <w:rFonts w:ascii="Times New Roman" w:hAnsi="Times New Roman" w:cs="Times New Roman"/>
          <w:sz w:val="28"/>
          <w:szCs w:val="28"/>
        </w:rPr>
        <w:t xml:space="preserve">, облаковидная, звездчатая); </w:t>
      </w:r>
    </w:p>
    <w:p w:rsidR="0037492B" w:rsidRPr="000D36D0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0D36D0">
        <w:rPr>
          <w:rFonts w:ascii="Times New Roman" w:hAnsi="Times New Roman" w:cs="Times New Roman"/>
          <w:sz w:val="28"/>
          <w:szCs w:val="28"/>
        </w:rPr>
        <w:t>«</w:t>
      </w:r>
      <w:r w:rsidRPr="000D36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Наличие уплотнений»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.</w:t>
      </w:r>
    </w:p>
    <w:p w:rsidR="0037492B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выбрали в программе </w:t>
      </w:r>
      <w:r>
        <w:rPr>
          <w:sz w:val="28"/>
          <w:szCs w:val="28"/>
          <w:lang w:val="en-US"/>
        </w:rPr>
        <w:t>STATISTICA</w:t>
      </w:r>
      <w:r>
        <w:rPr>
          <w:sz w:val="28"/>
          <w:szCs w:val="28"/>
        </w:rPr>
        <w:t xml:space="preserve"> такую процедуру многомерного разведочного анализа как дискриминантный анализ. В качестве </w:t>
      </w:r>
      <w:r w:rsidRPr="00200C1A">
        <w:rPr>
          <w:sz w:val="28"/>
          <w:szCs w:val="28"/>
        </w:rPr>
        <w:t>группируем</w:t>
      </w:r>
      <w:r>
        <w:rPr>
          <w:sz w:val="28"/>
          <w:szCs w:val="28"/>
        </w:rPr>
        <w:t xml:space="preserve">ой переменной выбрали «Диагноз», а остальные признаки и показатели исследований - </w:t>
      </w:r>
      <w:r w:rsidRPr="00200C1A">
        <w:rPr>
          <w:sz w:val="28"/>
          <w:szCs w:val="28"/>
        </w:rPr>
        <w:t>независимые переменные</w:t>
      </w:r>
      <w:r>
        <w:rPr>
          <w:sz w:val="28"/>
          <w:szCs w:val="28"/>
        </w:rPr>
        <w:t xml:space="preserve">. </w:t>
      </w:r>
      <w:r w:rsidRPr="00200C1A">
        <w:rPr>
          <w:sz w:val="28"/>
          <w:szCs w:val="28"/>
        </w:rPr>
        <w:t>После определения анализируемой выборки вычисляют</w:t>
      </w:r>
      <w:r>
        <w:rPr>
          <w:sz w:val="28"/>
          <w:szCs w:val="28"/>
        </w:rPr>
        <w:t>ся</w:t>
      </w:r>
      <w:r w:rsidRPr="00200C1A">
        <w:rPr>
          <w:sz w:val="28"/>
          <w:szCs w:val="28"/>
        </w:rPr>
        <w:t xml:space="preserve"> ко</w:t>
      </w:r>
      <w:r>
        <w:rPr>
          <w:sz w:val="28"/>
          <w:szCs w:val="28"/>
        </w:rPr>
        <w:t>эффициенты дис</w:t>
      </w:r>
      <w:r w:rsidRPr="00200C1A">
        <w:rPr>
          <w:sz w:val="28"/>
          <w:szCs w:val="28"/>
        </w:rPr>
        <w:t>криминантной функции</w:t>
      </w:r>
      <w:r>
        <w:rPr>
          <w:sz w:val="28"/>
          <w:szCs w:val="28"/>
        </w:rPr>
        <w:t>.</w:t>
      </w:r>
    </w:p>
    <w:p w:rsidR="0037492B" w:rsidRPr="00962C73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C73">
        <w:rPr>
          <w:rFonts w:ascii="Times New Roman" w:hAnsi="Times New Roman" w:cs="Times New Roman"/>
          <w:sz w:val="28"/>
          <w:szCs w:val="28"/>
        </w:rPr>
        <w:t xml:space="preserve">Итоги анализа дискриминантных функций представлены в таблице 3. По полученной таблице можем сделать вывод о том, что по р – уровню значимости все критерии значимы (р –уровень &lt; 0,05). </w:t>
      </w:r>
    </w:p>
    <w:p w:rsidR="0037492B" w:rsidRPr="00B50572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7492B" w:rsidRPr="00962C73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Итоги анализа дискриминантных функций </w:t>
      </w:r>
      <w:r w:rsidRPr="00962C73">
        <w:rPr>
          <w:rFonts w:ascii="Times New Roman" w:hAnsi="Times New Roman" w:cs="Times New Roman"/>
          <w:sz w:val="28"/>
          <w:szCs w:val="28"/>
        </w:rPr>
        <w:t>(Переменных в модел</w:t>
      </w:r>
      <w:r>
        <w:rPr>
          <w:rFonts w:ascii="Times New Roman" w:hAnsi="Times New Roman" w:cs="Times New Roman"/>
          <w:sz w:val="28"/>
          <w:szCs w:val="28"/>
        </w:rPr>
        <w:t xml:space="preserve">и: 8; Групп.: диагноз (6 гр.) </w:t>
      </w:r>
      <w:r w:rsidRPr="00962C73">
        <w:rPr>
          <w:rFonts w:ascii="Times New Roman" w:hAnsi="Times New Roman" w:cs="Times New Roman"/>
          <w:sz w:val="28"/>
          <w:szCs w:val="28"/>
        </w:rPr>
        <w:t xml:space="preserve">Лямбда Уилкса: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62C73">
        <w:rPr>
          <w:rFonts w:ascii="Times New Roman" w:hAnsi="Times New Roman" w:cs="Times New Roman"/>
          <w:sz w:val="28"/>
          <w:szCs w:val="28"/>
        </w:rPr>
        <w:t>,03408 прибл. F (40,259)=7,6107 p&lt;0,0000)</w:t>
      </w:r>
    </w:p>
    <w:tbl>
      <w:tblPr>
        <w:tblStyle w:val="af4"/>
        <w:tblW w:w="10490" w:type="dxa"/>
        <w:tblInd w:w="-743" w:type="dxa"/>
        <w:tblLook w:val="04A0" w:firstRow="1" w:lastRow="0" w:firstColumn="1" w:lastColumn="0" w:noHBand="0" w:noVBand="1"/>
      </w:tblPr>
      <w:tblGrid>
        <w:gridCol w:w="2552"/>
        <w:gridCol w:w="1549"/>
        <w:gridCol w:w="1298"/>
        <w:gridCol w:w="1175"/>
        <w:gridCol w:w="1298"/>
        <w:gridCol w:w="1297"/>
        <w:gridCol w:w="1321"/>
      </w:tblGrid>
      <w:tr w:rsidR="0037492B" w:rsidTr="0037492B">
        <w:tc>
          <w:tcPr>
            <w:tcW w:w="2552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49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Уилкса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Частная</w:t>
            </w:r>
          </w:p>
        </w:tc>
        <w:tc>
          <w:tcPr>
            <w:tcW w:w="1175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F-ключ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p-</w:t>
            </w:r>
            <w:proofErr w:type="spellStart"/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уров</w:t>
            </w:r>
            <w:proofErr w:type="spellEnd"/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1297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proofErr w:type="spellStart"/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Толер</w:t>
            </w:r>
            <w:proofErr w:type="spellEnd"/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1321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1-толер.</w:t>
            </w:r>
          </w:p>
        </w:tc>
      </w:tr>
      <w:tr w:rsidR="0037492B" w:rsidTr="0037492B">
        <w:tc>
          <w:tcPr>
            <w:tcW w:w="2552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Анамнез</w:t>
            </w:r>
          </w:p>
        </w:tc>
        <w:tc>
          <w:tcPr>
            <w:tcW w:w="1549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0,056283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0,605537</w:t>
            </w:r>
          </w:p>
        </w:tc>
        <w:tc>
          <w:tcPr>
            <w:tcW w:w="1175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8,68684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0,000013</w:t>
            </w:r>
          </w:p>
        </w:tc>
        <w:tc>
          <w:tcPr>
            <w:tcW w:w="1297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0,878062</w:t>
            </w:r>
          </w:p>
        </w:tc>
        <w:tc>
          <w:tcPr>
            <w:tcW w:w="1321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0,121939</w:t>
            </w:r>
          </w:p>
        </w:tc>
      </w:tr>
      <w:tr w:rsidR="0037492B" w:rsidTr="0037492B">
        <w:tc>
          <w:tcPr>
            <w:tcW w:w="2552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Вид мокроты</w:t>
            </w:r>
          </w:p>
        </w:tc>
        <w:tc>
          <w:tcPr>
            <w:tcW w:w="1549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0,035874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0,850028</w:t>
            </w:r>
          </w:p>
        </w:tc>
        <w:tc>
          <w:tcPr>
            <w:tcW w:w="1175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2,02069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0,049451</w:t>
            </w:r>
          </w:p>
        </w:tc>
        <w:tc>
          <w:tcPr>
            <w:tcW w:w="1297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0,882606</w:t>
            </w:r>
          </w:p>
        </w:tc>
        <w:tc>
          <w:tcPr>
            <w:tcW w:w="1321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0,117394</w:t>
            </w:r>
          </w:p>
        </w:tc>
      </w:tr>
      <w:tr w:rsidR="0037492B" w:rsidTr="0037492B">
        <w:tc>
          <w:tcPr>
            <w:tcW w:w="2552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Анализ крови</w:t>
            </w:r>
          </w:p>
        </w:tc>
        <w:tc>
          <w:tcPr>
            <w:tcW w:w="1549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0,074094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0,459972</w:t>
            </w:r>
          </w:p>
        </w:tc>
        <w:tc>
          <w:tcPr>
            <w:tcW w:w="1175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13,85372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0,000000</w:t>
            </w:r>
          </w:p>
        </w:tc>
        <w:tc>
          <w:tcPr>
            <w:tcW w:w="1297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0,981423</w:t>
            </w:r>
          </w:p>
        </w:tc>
        <w:tc>
          <w:tcPr>
            <w:tcW w:w="1321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0,018577</w:t>
            </w:r>
          </w:p>
        </w:tc>
      </w:tr>
      <w:tr w:rsidR="0037492B" w:rsidTr="0037492B">
        <w:tc>
          <w:tcPr>
            <w:tcW w:w="2552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Размер тени</w:t>
            </w:r>
          </w:p>
        </w:tc>
        <w:tc>
          <w:tcPr>
            <w:tcW w:w="1549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0,047468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0,717980</w:t>
            </w:r>
          </w:p>
        </w:tc>
        <w:tc>
          <w:tcPr>
            <w:tcW w:w="1175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5,63500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0,001236</w:t>
            </w:r>
          </w:p>
        </w:tc>
        <w:tc>
          <w:tcPr>
            <w:tcW w:w="1297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0,921997</w:t>
            </w:r>
          </w:p>
        </w:tc>
        <w:tc>
          <w:tcPr>
            <w:tcW w:w="1321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0,078003</w:t>
            </w:r>
          </w:p>
        </w:tc>
      </w:tr>
      <w:tr w:rsidR="0037492B" w:rsidTr="0037492B">
        <w:tc>
          <w:tcPr>
            <w:tcW w:w="2552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Локализация затемнения</w:t>
            </w:r>
          </w:p>
        </w:tc>
        <w:tc>
          <w:tcPr>
            <w:tcW w:w="1549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0,054473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0,625651</w:t>
            </w:r>
          </w:p>
        </w:tc>
        <w:tc>
          <w:tcPr>
            <w:tcW w:w="1175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7,86036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0,000031</w:t>
            </w:r>
          </w:p>
        </w:tc>
        <w:tc>
          <w:tcPr>
            <w:tcW w:w="1297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0,916051</w:t>
            </w:r>
          </w:p>
        </w:tc>
        <w:tc>
          <w:tcPr>
            <w:tcW w:w="1321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0,083949</w:t>
            </w:r>
          </w:p>
        </w:tc>
      </w:tr>
      <w:tr w:rsidR="0037492B" w:rsidTr="0037492B">
        <w:tc>
          <w:tcPr>
            <w:tcW w:w="2552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Стенки полости</w:t>
            </w:r>
          </w:p>
        </w:tc>
        <w:tc>
          <w:tcPr>
            <w:tcW w:w="1549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0,039985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0,752344</w:t>
            </w:r>
          </w:p>
        </w:tc>
        <w:tc>
          <w:tcPr>
            <w:tcW w:w="1175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3,04417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0,035454</w:t>
            </w:r>
          </w:p>
        </w:tc>
        <w:tc>
          <w:tcPr>
            <w:tcW w:w="1297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0,987568</w:t>
            </w:r>
          </w:p>
        </w:tc>
        <w:tc>
          <w:tcPr>
            <w:tcW w:w="1321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0,012432</w:t>
            </w:r>
          </w:p>
        </w:tc>
      </w:tr>
      <w:tr w:rsidR="0037492B" w:rsidTr="0037492B">
        <w:tc>
          <w:tcPr>
            <w:tcW w:w="2552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Форма</w:t>
            </w:r>
          </w:p>
        </w:tc>
        <w:tc>
          <w:tcPr>
            <w:tcW w:w="1549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0,065070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0,523766</w:t>
            </w:r>
          </w:p>
        </w:tc>
        <w:tc>
          <w:tcPr>
            <w:tcW w:w="1175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10,72915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0,000000</w:t>
            </w:r>
          </w:p>
        </w:tc>
        <w:tc>
          <w:tcPr>
            <w:tcW w:w="1297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0,962855</w:t>
            </w:r>
          </w:p>
        </w:tc>
        <w:tc>
          <w:tcPr>
            <w:tcW w:w="1321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0,037145</w:t>
            </w:r>
          </w:p>
        </w:tc>
      </w:tr>
      <w:tr w:rsidR="0037492B" w:rsidTr="0037492B">
        <w:tc>
          <w:tcPr>
            <w:tcW w:w="2552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Наличие уплотнений</w:t>
            </w:r>
          </w:p>
        </w:tc>
        <w:tc>
          <w:tcPr>
            <w:tcW w:w="1549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0,037747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0,802879</w:t>
            </w:r>
          </w:p>
        </w:tc>
        <w:tc>
          <w:tcPr>
            <w:tcW w:w="1175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2,26931</w:t>
            </w:r>
          </w:p>
        </w:tc>
        <w:tc>
          <w:tcPr>
            <w:tcW w:w="1298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0,039251</w:t>
            </w:r>
          </w:p>
        </w:tc>
        <w:tc>
          <w:tcPr>
            <w:tcW w:w="1297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0,929369</w:t>
            </w:r>
          </w:p>
        </w:tc>
        <w:tc>
          <w:tcPr>
            <w:tcW w:w="1321" w:type="dxa"/>
            <w:vAlign w:val="center"/>
          </w:tcPr>
          <w:p w:rsidR="0037492B" w:rsidRPr="00DD293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0,070631</w:t>
            </w:r>
          </w:p>
        </w:tc>
      </w:tr>
    </w:tbl>
    <w:p w:rsidR="0037492B" w:rsidRDefault="0037492B" w:rsidP="0037492B">
      <w:pPr>
        <w:widowControl w:val="0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37492B" w:rsidRPr="00BC7BE4" w:rsidRDefault="0037492B" w:rsidP="0037492B">
      <w:pPr>
        <w:widowControl w:val="0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38C3"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>Λ</w:t>
      </w:r>
      <w:r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6538C3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статистика Уилкса</w:t>
      </w:r>
      <w:r w:rsidRPr="00D7426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 w:rsidRPr="00D7426C">
        <w:rPr>
          <w:rFonts w:ascii="Times New Roman" w:eastAsia="Times New Roman" w:hAnsi="Times New Roman" w:cs="Times New Roman"/>
          <w:sz w:val="28"/>
          <w:szCs w:val="28"/>
          <w:lang w:eastAsia="en-GB"/>
        </w:rPr>
        <w:t>лямбда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статистика)</w:t>
      </w:r>
      <w:r w:rsidRPr="00D7426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является стандартной статистикой, используемой для обозначения статистической значимости мощности дискриминации в текущей модели. Ее значение меняется от 1.0 (нет никакой дискриминации) до 0.0 (полная дискриминация).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</w:t>
      </w:r>
      <w:r w:rsidRPr="006538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ем меньше </w:t>
      </w:r>
      <w:r w:rsidRPr="006538C3"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>Λ</w:t>
      </w:r>
      <w:r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6538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статистика Уилкса, тем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значимее дискриминантная функция. Таким образом видим, что наиболее значимой является переменная «Вид мокроты», так как </w:t>
      </w:r>
      <w:r w:rsidRPr="006538C3"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>Λ</w:t>
      </w:r>
      <w:r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6538C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статистика Уилкса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случае равна </w:t>
      </w:r>
      <w:r w:rsidRPr="00BC7BE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0,035874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 что является наименьшим значением среди остальных.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7426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Частная </w:t>
      </w:r>
      <w:r w:rsidRPr="006538C3"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>Λ</w:t>
      </w:r>
      <w:r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6538C3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статистика Уилкса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– э</w:t>
      </w:r>
      <w:r w:rsidRPr="00D7426C">
        <w:rPr>
          <w:rFonts w:ascii="Times New Roman" w:eastAsia="Times New Roman" w:hAnsi="Times New Roman" w:cs="Times New Roman"/>
          <w:sz w:val="28"/>
          <w:szCs w:val="28"/>
          <w:lang w:eastAsia="en-GB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</w:t>
      </w:r>
      <w:r w:rsidRPr="00D7426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татистика для одиночного вклада соответствующей переменной в дискриминацию между совокупностями. Так как лямбда с величиной 0.0 обозначает полную дискриминацию, то чем ниже ее значение в этом столбце, тем больше одиночный вклад соответствующей переменной в степень дискриминации.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Таким образом наибольший одиночный вклад вносит переменная «Анализ крови» (ч</w:t>
      </w:r>
      <w:r w:rsidRPr="00D7426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астная </w:t>
      </w:r>
      <w:r w:rsidRPr="006538C3"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>Λ</w:t>
      </w:r>
      <w:r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6538C3">
        <w:rPr>
          <w:rFonts w:ascii="Times New Roman" w:hAnsi="Times New Roman" w:cs="Times New Roman"/>
          <w:sz w:val="28"/>
          <w:szCs w:val="28"/>
          <w:shd w:val="clear" w:color="auto" w:fill="FFFFFF"/>
        </w:rPr>
        <w:t>Уилкса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равна </w:t>
      </w:r>
      <w:r w:rsidRPr="0068447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0,45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9972) и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«Форма» (ч</w:t>
      </w:r>
      <w:r w:rsidRPr="00D7426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астная </w:t>
      </w:r>
      <w:r w:rsidRPr="006538C3"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>Λ</w:t>
      </w:r>
      <w:r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6538C3">
        <w:rPr>
          <w:rFonts w:ascii="Times New Roman" w:hAnsi="Times New Roman" w:cs="Times New Roman"/>
          <w:sz w:val="28"/>
          <w:szCs w:val="28"/>
          <w:shd w:val="clear" w:color="auto" w:fill="FFFFFF"/>
        </w:rPr>
        <w:t>Уилкса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равна </w:t>
      </w:r>
      <w:r w:rsidRPr="00962C7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0,523766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).</w:t>
      </w:r>
    </w:p>
    <w:p w:rsidR="0037492B" w:rsidRPr="00483CDC" w:rsidRDefault="0037492B" w:rsidP="0037492B">
      <w:pPr>
        <w:widowControl w:val="0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исключ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и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с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читается также как и 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статистика для всей модели, только вместо </w:t>
      </w:r>
      <w:r w:rsidRPr="006538C3"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>Λ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Уилкса подставляется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астная </w:t>
      </w:r>
      <w:r w:rsidRPr="006538C3">
        <w:rPr>
          <w:rFonts w:ascii="Times New Roman" w:hAnsi="Times New Roman" w:cs="Times New Roman"/>
          <w:color w:val="2C0E25"/>
          <w:sz w:val="28"/>
          <w:szCs w:val="28"/>
          <w:shd w:val="clear" w:color="auto" w:fill="FFFFFF"/>
        </w:rPr>
        <w:t>Λ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Уилкса.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Применительно к нашей таблице н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аибольшие значения величины F-</w:t>
      </w:r>
      <w:r w:rsidRPr="004C5E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исключ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дает переменная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«Анализ крови»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исключ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= 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13,85372)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и «Форма» (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исключ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= </w:t>
      </w:r>
      <w:r w:rsidRPr="004C5E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10,72915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т.е.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она 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ит</w:t>
      </w:r>
      <w:r w:rsidRPr="00483C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наибольший вклад в модель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37492B" w:rsidRPr="00D7426C" w:rsidRDefault="0037492B" w:rsidP="0037492B">
      <w:pPr>
        <w:widowControl w:val="0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426C">
        <w:rPr>
          <w:rFonts w:ascii="Times New Roman" w:eastAsia="Times New Roman" w:hAnsi="Times New Roman" w:cs="Times New Roman"/>
          <w:sz w:val="28"/>
          <w:szCs w:val="28"/>
          <w:lang w:eastAsia="en-GB"/>
        </w:rPr>
        <w:t>Значение толерантности определяется как 1 минус R-квадрат для соответствующей переменной со всеми другими переменными в модели. Это значение дает информацию об избыточности данной переменной. Когда другие переменные еще не выбраны, все R-квадрат равны 1.0.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дискриминантном анализе есть возможности определить дискриминантные функции таким образом, чтобы в эти функции вошли только статистически значимые переменные. Оценку надежности и качества дискриминантных функций позволяет произвести классификационная матрица (таблица 4).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Классификационная матрица</w:t>
      </w:r>
    </w:p>
    <w:tbl>
      <w:tblPr>
        <w:tblStyle w:val="af4"/>
        <w:tblW w:w="1125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1275"/>
        <w:gridCol w:w="1512"/>
        <w:gridCol w:w="1134"/>
        <w:gridCol w:w="1040"/>
        <w:gridCol w:w="1276"/>
        <w:gridCol w:w="850"/>
        <w:gridCol w:w="1902"/>
      </w:tblGrid>
      <w:tr w:rsidR="0037492B" w:rsidTr="0037492B">
        <w:tc>
          <w:tcPr>
            <w:tcW w:w="2269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Процент</w:t>
            </w:r>
          </w:p>
        </w:tc>
        <w:tc>
          <w:tcPr>
            <w:tcW w:w="151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Кавернозный</w:t>
            </w:r>
          </w:p>
        </w:tc>
        <w:tc>
          <w:tcPr>
            <w:tcW w:w="1134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Инфильтративный</w:t>
            </w:r>
          </w:p>
        </w:tc>
        <w:tc>
          <w:tcPr>
            <w:tcW w:w="104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Очаговый</w:t>
            </w:r>
          </w:p>
        </w:tc>
        <w:tc>
          <w:tcPr>
            <w:tcW w:w="1276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Диссеминированный</w:t>
            </w:r>
          </w:p>
        </w:tc>
        <w:tc>
          <w:tcPr>
            <w:tcW w:w="85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Онкология</w:t>
            </w:r>
          </w:p>
        </w:tc>
        <w:tc>
          <w:tcPr>
            <w:tcW w:w="190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Пневмония</w:t>
            </w:r>
          </w:p>
        </w:tc>
      </w:tr>
      <w:tr w:rsidR="0037492B" w:rsidTr="0037492B">
        <w:tc>
          <w:tcPr>
            <w:tcW w:w="2269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Кавернозный</w:t>
            </w:r>
          </w:p>
        </w:tc>
        <w:tc>
          <w:tcPr>
            <w:tcW w:w="1275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57,1429</w:t>
            </w:r>
          </w:p>
        </w:tc>
        <w:tc>
          <w:tcPr>
            <w:tcW w:w="151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134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04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76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5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90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37492B" w:rsidTr="0037492B">
        <w:tc>
          <w:tcPr>
            <w:tcW w:w="2269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Инфильтративный</w:t>
            </w:r>
          </w:p>
        </w:tc>
        <w:tc>
          <w:tcPr>
            <w:tcW w:w="1275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80,0000</w:t>
            </w:r>
          </w:p>
        </w:tc>
        <w:tc>
          <w:tcPr>
            <w:tcW w:w="151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34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04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76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5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90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37492B" w:rsidTr="0037492B">
        <w:tc>
          <w:tcPr>
            <w:tcW w:w="2269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lastRenderedPageBreak/>
              <w:t>Очаговый</w:t>
            </w:r>
          </w:p>
        </w:tc>
        <w:tc>
          <w:tcPr>
            <w:tcW w:w="1275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72,7273</w:t>
            </w:r>
          </w:p>
        </w:tc>
        <w:tc>
          <w:tcPr>
            <w:tcW w:w="151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34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04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76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90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37492B" w:rsidTr="0037492B">
        <w:tc>
          <w:tcPr>
            <w:tcW w:w="2269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275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86,6667</w:t>
            </w:r>
          </w:p>
        </w:tc>
        <w:tc>
          <w:tcPr>
            <w:tcW w:w="151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134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04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276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5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90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37492B" w:rsidTr="0037492B">
        <w:tc>
          <w:tcPr>
            <w:tcW w:w="2269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Онкология</w:t>
            </w:r>
          </w:p>
        </w:tc>
        <w:tc>
          <w:tcPr>
            <w:tcW w:w="1275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85,7143</w:t>
            </w:r>
          </w:p>
        </w:tc>
        <w:tc>
          <w:tcPr>
            <w:tcW w:w="151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134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04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76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5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90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37492B" w:rsidTr="0037492B">
        <w:tc>
          <w:tcPr>
            <w:tcW w:w="2269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Пневмония</w:t>
            </w:r>
          </w:p>
        </w:tc>
        <w:tc>
          <w:tcPr>
            <w:tcW w:w="1275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100,0000</w:t>
            </w:r>
          </w:p>
        </w:tc>
        <w:tc>
          <w:tcPr>
            <w:tcW w:w="151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134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04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276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5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90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37492B" w:rsidTr="0037492B">
        <w:tc>
          <w:tcPr>
            <w:tcW w:w="2269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1275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79,1667</w:t>
            </w:r>
          </w:p>
        </w:tc>
        <w:tc>
          <w:tcPr>
            <w:tcW w:w="151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34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04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276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850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902" w:type="dxa"/>
            <w:vAlign w:val="center"/>
          </w:tcPr>
          <w:p w:rsidR="0037492B" w:rsidRPr="00DD293B" w:rsidRDefault="0037492B" w:rsidP="003749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</w:tr>
    </w:tbl>
    <w:p w:rsidR="0037492B" w:rsidRPr="00DD293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492B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В полученной таблице в строках представлены наблюдаемые группы, а в столбцах – предсказанные. По данной таблице мы можем посмотреть процент корректной классификации для каждой группы. </w:t>
      </w:r>
    </w:p>
    <w:p w:rsidR="0037492B" w:rsidRPr="00BC2BD6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rPr>
          <w:sz w:val="28"/>
          <w:szCs w:val="28"/>
        </w:rPr>
      </w:pPr>
      <w:r>
        <w:rPr>
          <w:sz w:val="28"/>
          <w:szCs w:val="28"/>
        </w:rPr>
        <w:t>Так для первой группы процент корректной классификации пациентов с диагнозом кавернозный туберкулез составил 57,1%, для второй (</w:t>
      </w:r>
      <w:r w:rsidRPr="00BC2BD6">
        <w:rPr>
          <w:bCs/>
          <w:color w:val="000000"/>
          <w:sz w:val="28"/>
          <w:szCs w:val="28"/>
          <w:lang w:eastAsia="en-GB"/>
        </w:rPr>
        <w:t>инфильтративный</w:t>
      </w:r>
      <w:r>
        <w:rPr>
          <w:sz w:val="28"/>
          <w:szCs w:val="28"/>
        </w:rPr>
        <w:t xml:space="preserve"> туберкулез) – 80%, для третьей (очаговый </w:t>
      </w:r>
      <w:r w:rsidRPr="00BC2BD6">
        <w:rPr>
          <w:bCs/>
          <w:color w:val="000000"/>
          <w:sz w:val="28"/>
          <w:szCs w:val="28"/>
          <w:lang w:eastAsia="en-GB"/>
        </w:rPr>
        <w:t>туберкуле</w:t>
      </w:r>
      <w:r>
        <w:rPr>
          <w:bCs/>
          <w:color w:val="000000"/>
          <w:sz w:val="28"/>
          <w:szCs w:val="28"/>
          <w:lang w:eastAsia="en-GB"/>
        </w:rPr>
        <w:t xml:space="preserve">з) – 72,7%, для четвертой (диссеминированный туберкулез) – 86,7%, для пятой (онкология) – 79,2 %, для шестой (пневмония) – 100%. В среднем процент </w:t>
      </w:r>
      <w:r>
        <w:rPr>
          <w:sz w:val="28"/>
          <w:szCs w:val="28"/>
        </w:rPr>
        <w:t>корректной классификации п</w:t>
      </w:r>
      <w:r>
        <w:rPr>
          <w:bCs/>
          <w:color w:val="000000"/>
          <w:sz w:val="28"/>
          <w:szCs w:val="28"/>
          <w:lang w:eastAsia="en-GB"/>
        </w:rPr>
        <w:t>о всем группам составил 79,2%.</w:t>
      </w: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Расстояние </w:t>
      </w:r>
      <w:proofErr w:type="spellStart"/>
      <w:r w:rsidRPr="00C769E4">
        <w:rPr>
          <w:rFonts w:ascii="Times New Roman" w:hAnsi="Times New Roman" w:cs="Times New Roman"/>
          <w:sz w:val="28"/>
          <w:szCs w:val="28"/>
          <w:shd w:val="clear" w:color="auto" w:fill="FFFFFF"/>
        </w:rPr>
        <w:t>Махаланобиса</w:t>
      </w:r>
      <w:proofErr w:type="spellEnd"/>
      <w:r w:rsidRPr="00C76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мерой расстояния, которую можно использовать в многомерном пространстве, определенном переменными модели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позволяет </w:t>
      </w:r>
      <w:r w:rsidRPr="00C769E4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вычислить расстояние между наблюдением и цен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тром каждой совокупности.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C769E4">
        <w:rPr>
          <w:rFonts w:ascii="Times New Roman" w:eastAsia="Times New Roman" w:hAnsi="Times New Roman" w:cs="Times New Roman"/>
          <w:sz w:val="28"/>
          <w:szCs w:val="28"/>
        </w:rPr>
        <w:t>мож</w:t>
      </w:r>
      <w:r>
        <w:rPr>
          <w:rFonts w:ascii="Times New Roman" w:eastAsia="Times New Roman" w:hAnsi="Times New Roman" w:cs="Times New Roman"/>
          <w:sz w:val="28"/>
          <w:szCs w:val="28"/>
        </w:rPr>
        <w:t>но</w:t>
      </w:r>
      <w:r w:rsidRPr="00C769E4"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 вычислить вероятность того, что наблюдение принадлежит определенной совокупности. Это условная вероятность в том смысле, что она зависит от знания значений переменных в модели. Поэтому эти вероятности называются апостериорными вероятностями. </w:t>
      </w:r>
    </w:p>
    <w:p w:rsidR="0037492B" w:rsidRPr="001610CF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5 представлены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</w:t>
      </w:r>
      <w:r w:rsidRPr="001610C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вадраты расстояний </w:t>
      </w:r>
      <w:proofErr w:type="spellStart"/>
      <w:r w:rsidRPr="001610C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Махаланобиса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r w:rsidRPr="001610CF">
        <w:rPr>
          <w:rFonts w:ascii="Times New Roman" w:hAnsi="Times New Roman" w:cs="Times New Roman"/>
          <w:sz w:val="28"/>
          <w:szCs w:val="28"/>
        </w:rPr>
        <w:t>Символом (*)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0CF">
        <w:rPr>
          <w:rFonts w:ascii="Times New Roman" w:hAnsi="Times New Roman" w:cs="Times New Roman"/>
          <w:sz w:val="28"/>
          <w:szCs w:val="28"/>
        </w:rPr>
        <w:t xml:space="preserve">помечены некорректно отнесенные пациенты (в нашем случае были помечены: </w:t>
      </w:r>
      <w:r>
        <w:rPr>
          <w:rFonts w:ascii="Times New Roman" w:hAnsi="Times New Roman" w:cs="Times New Roman"/>
          <w:sz w:val="28"/>
          <w:szCs w:val="28"/>
        </w:rPr>
        <w:t>102, 107, 112,113,119,120,202,204,205, 305,312,313, 401,402,404,508).</w:t>
      </w:r>
    </w:p>
    <w:p w:rsidR="0037492B" w:rsidRPr="001610CF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1610C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Квадраты расстояний </w:t>
      </w:r>
      <w:proofErr w:type="spellStart"/>
      <w:r w:rsidRPr="001610C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Махаланобиса</w:t>
      </w:r>
      <w:proofErr w:type="spellEnd"/>
      <w:r w:rsidRPr="001610C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до центров</w:t>
      </w:r>
    </w:p>
    <w:tbl>
      <w:tblPr>
        <w:tblStyle w:val="af4"/>
        <w:tblW w:w="10253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7"/>
        <w:gridCol w:w="1347"/>
        <w:gridCol w:w="1361"/>
        <w:gridCol w:w="1418"/>
        <w:gridCol w:w="1110"/>
        <w:gridCol w:w="1299"/>
        <w:gridCol w:w="1134"/>
        <w:gridCol w:w="1157"/>
      </w:tblGrid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proofErr w:type="spellStart"/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Наблюд</w:t>
            </w:r>
            <w:proofErr w:type="spellEnd"/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.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Онкология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Пневмония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 xml:space="preserve">*пациент </w:t>
            </w: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lastRenderedPageBreak/>
              <w:t>102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lastRenderedPageBreak/>
              <w:t>Кавернозны</w:t>
            </w: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lastRenderedPageBreak/>
              <w:t>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lastRenderedPageBreak/>
              <w:t>10,04274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14,06369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8,06070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23,05794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10,50849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38,02663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103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4,11221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15,94050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6,75447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10,09248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13,57111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25,01157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105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4,16905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18,26870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11,25313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12,34344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21,13345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29,16858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107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8,59419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6,15647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12,45760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15,83874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22,76850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21,68540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108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14,03046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15,67873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22,05233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21,47615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40,34086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28,00996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109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6,40019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14,71925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9,44001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7,29392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25,50035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10,15748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110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5,40366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11,89980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6,31896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17,29579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9,50222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32,22423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111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2,93041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11,34657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5,73778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5,73082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15,67962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25,07780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112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5,76704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14,80093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13,13911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4,75204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15,26356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19,36646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113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6,71091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8,51904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10,90637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6,62192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23,06489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13,64966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116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3,81985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14,21744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7,55424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14,36108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18,77055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18,03575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118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4,08950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16,06145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8,95449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14,42616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19,58384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30,53335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119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10,80058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14,71194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16,09561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7,22825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30,91838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13,48359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120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Кавернозный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7,36358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6,01117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2,85240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11,88526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15,38759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30,07358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201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13,85017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7,66243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15,28977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22,63271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20,47306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32,04063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202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5,39963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6,52035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4,38475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6,64481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15,75588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17,84304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203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5,99288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4,58683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5,53019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8,80886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8,26933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26,10946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204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9,75469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11,20882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10,87603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14,30466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32,30379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22,09483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205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5,80635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5,70014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4,35161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5,94115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17,88489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19,41691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lastRenderedPageBreak/>
              <w:t>пациент 206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16,15436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4,93609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10,23137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23,64488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17,72875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50,99402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207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12,27089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3,24283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10,64486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21,86492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16,96358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30,22510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208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16,78361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12,81755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13,54031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25,76713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37,26475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36,13642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212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13,26227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3,67137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11,87232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22,32888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19,03860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29,92134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214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16,54784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3,70745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13,66722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22,63506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23,02188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43,36937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215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35,87554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21,75212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24,20423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35,62587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33,72929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62,16585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216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11,21022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4,78244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9,67878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9,41668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18,59609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36,85183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218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9,80750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5,90142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9,32570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20,81979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15,03634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31,57007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219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12,99090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5,23972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12,33601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9,92669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21,92510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36,14667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220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Инфильтративный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15,49156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5,01029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8,81261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19,77349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27,95169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42,53006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303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11,83705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23,94911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10,33815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11,46903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26,31176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29,08873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305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7,13317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5,22248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5,18791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17,50803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14,44849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20,33548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307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9,73744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11,43845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6,02782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10,87993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23,91045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31,51339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308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13,99067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11,52757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8,02290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19,92286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9,33847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32,11668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309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10,26538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7,35275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6,64076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16,32913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17,49956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24,52663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310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8,91949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6,22226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5,47323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18,04876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5,19944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33,91744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311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9,48794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5,59112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3,84753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12,89849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21,38642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31,70552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312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11,80144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12,74493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10,14195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7,53735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28,30259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34,13300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313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4,42937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11,69419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8,80979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9,90102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20,82798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11,43760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314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15,63216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11,26310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5,54242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19,92862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16,70197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45,06717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315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Очаговый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8,36245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9,93032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4,36617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20,72301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11,85968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34,35888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401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10,46808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6,71582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6,35417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12,64403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22,99656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41,03714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402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</w:t>
            </w: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lastRenderedPageBreak/>
              <w:t>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lastRenderedPageBreak/>
              <w:t>12,15363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19,11036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16,27757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5,90135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30,82629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35,22965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404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19,26778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26,48873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18,56645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18,60618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27,02440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8,46685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407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29,07236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33,92546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30,07233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14,06480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31,05102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26,25197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408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10,45168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13,46598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17,01582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5,87435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29,81433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33,67475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409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5,59428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12,85588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12,52923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5,47490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28,32964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25,54455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410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14,39164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17,03148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19,73433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8,49604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29,84877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21,17424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411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23,36564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22,37573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18,54239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15,22527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23,35308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29,38598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412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7,30298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21,83530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14,99744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5,92409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20,82843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23,07237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413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13,05049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24,74701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19,38187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5,44672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29,52884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21,96370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415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23,87745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35,48947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30,65515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11,01794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47,21435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40,59356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416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7,07678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11,36107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11,50100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3,84235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28,99241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30,42524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417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33,10261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32,59436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26,96933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20,07492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40,06271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30,45305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418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12,04205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18,85182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17,59226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11,83724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36,21317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19,48904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419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12,05361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16,06519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13,07532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5,08776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34,98626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32,76556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501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Онкология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15,81617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11,87053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8,80044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22,97250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2,70138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38,59109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502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Онкология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16,99426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23,24035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14,52614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28,09076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8,37097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35,65457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503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Онкология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44,14866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44,71463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47,13792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49,39276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17,36649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57,20792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506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Онкология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19,84446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15,27712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17,00977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20,72823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6,10331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41,11827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*пациент 508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Онкология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6,20452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9,02424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5,22295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14,90430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8,14306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16,99734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509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Онкология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24,05585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27,85951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22,72916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30,43288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3,49910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39,58903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510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Онкология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20,69161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24,18446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15,69669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32,74569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7,69172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33,04744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601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24,68134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26,14017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23,92049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15,77871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41,88293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9,73844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602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20,23476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20,39848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22,23935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21,00842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31,23570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4,75176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lastRenderedPageBreak/>
              <w:t>пациент 603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28,10434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42,60236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35,25382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31,81822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31,80575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4,07250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604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19,17683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32,66157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25,85144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18,73780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37,62072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3,88646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606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12,73774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21,69195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19,00679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11,72870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36,87078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5,06782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607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18,87180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30,04791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24,89808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18,89272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26,48950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2,68085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608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15,16681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26,74351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22,17824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18,48673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30,57187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2,35646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609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33,08226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47,78866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41,06138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36,32704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45,05528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6,47377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612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36,54790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48,21540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43,54211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39,62948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41,09995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6,23967</w:t>
            </w:r>
          </w:p>
        </w:tc>
      </w:tr>
      <w:tr w:rsidR="0037492B" w:rsidRPr="00EA2CDA" w:rsidTr="003642D5">
        <w:trPr>
          <w:jc w:val="center"/>
        </w:trPr>
        <w:tc>
          <w:tcPr>
            <w:tcW w:w="142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eastAsia="en-GB"/>
              </w:rPr>
              <w:t>пациент 613</w:t>
            </w:r>
          </w:p>
        </w:tc>
        <w:tc>
          <w:tcPr>
            <w:tcW w:w="134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Пневмония</w:t>
            </w:r>
          </w:p>
        </w:tc>
        <w:tc>
          <w:tcPr>
            <w:tcW w:w="1361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12,25058</w:t>
            </w:r>
          </w:p>
        </w:tc>
        <w:tc>
          <w:tcPr>
            <w:tcW w:w="1418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26,72700</w:t>
            </w:r>
          </w:p>
        </w:tc>
        <w:tc>
          <w:tcPr>
            <w:tcW w:w="1110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22,01047</w:t>
            </w:r>
          </w:p>
        </w:tc>
        <w:tc>
          <w:tcPr>
            <w:tcW w:w="1299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16,83181</w:t>
            </w:r>
          </w:p>
        </w:tc>
        <w:tc>
          <w:tcPr>
            <w:tcW w:w="1134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24,21444</w:t>
            </w:r>
          </w:p>
        </w:tc>
        <w:tc>
          <w:tcPr>
            <w:tcW w:w="1157" w:type="dxa"/>
            <w:vAlign w:val="center"/>
          </w:tcPr>
          <w:p w:rsidR="0037492B" w:rsidRPr="00EA2CDA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EA2CDA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3,96544</w:t>
            </w:r>
          </w:p>
        </w:tc>
      </w:tr>
    </w:tbl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92B" w:rsidRPr="00157E94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rPr>
          <w:sz w:val="28"/>
          <w:szCs w:val="28"/>
        </w:rPr>
      </w:pPr>
      <w:r w:rsidRPr="00157E94">
        <w:rPr>
          <w:sz w:val="28"/>
          <w:szCs w:val="28"/>
        </w:rPr>
        <w:t xml:space="preserve">После построения матрицы классификации </w:t>
      </w:r>
      <w:r>
        <w:rPr>
          <w:sz w:val="28"/>
          <w:szCs w:val="28"/>
        </w:rPr>
        <w:t xml:space="preserve">можем посмотреть таблицу </w:t>
      </w:r>
      <w:r w:rsidRPr="00157E94">
        <w:rPr>
          <w:sz w:val="28"/>
          <w:szCs w:val="28"/>
        </w:rPr>
        <w:t>классификацион</w:t>
      </w:r>
      <w:r>
        <w:rPr>
          <w:sz w:val="28"/>
          <w:szCs w:val="28"/>
        </w:rPr>
        <w:t>ных функций и записать</w:t>
      </w:r>
      <w:r w:rsidRPr="00157E94">
        <w:rPr>
          <w:sz w:val="28"/>
          <w:szCs w:val="28"/>
        </w:rPr>
        <w:t xml:space="preserve"> </w:t>
      </w:r>
      <w:r>
        <w:rPr>
          <w:sz w:val="28"/>
          <w:szCs w:val="28"/>
        </w:rPr>
        <w:t>их (таблица 6).</w:t>
      </w:r>
    </w:p>
    <w:p w:rsidR="0037492B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</w:pPr>
      <w:r w:rsidRPr="00C30766">
        <w:rPr>
          <w:sz w:val="28"/>
          <w:szCs w:val="28"/>
        </w:rPr>
        <w:t>Функции классификации предназначены для о</w:t>
      </w:r>
      <w:r>
        <w:rPr>
          <w:sz w:val="28"/>
          <w:szCs w:val="28"/>
        </w:rPr>
        <w:t>тнесения объекта к наиболее вероятной группе, и их число соответствует количеству групп.</w:t>
      </w:r>
    </w:p>
    <w:p w:rsidR="0037492B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</w:pP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Классификационные функции</w:t>
      </w:r>
    </w:p>
    <w:tbl>
      <w:tblPr>
        <w:tblStyle w:val="af4"/>
        <w:tblW w:w="1130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1701"/>
        <w:gridCol w:w="1418"/>
        <w:gridCol w:w="1701"/>
        <w:gridCol w:w="1559"/>
        <w:gridCol w:w="1666"/>
      </w:tblGrid>
      <w:tr w:rsidR="0037492B" w:rsidTr="0037492B">
        <w:tc>
          <w:tcPr>
            <w:tcW w:w="1844" w:type="dxa"/>
            <w:vAlign w:val="center"/>
          </w:tcPr>
          <w:p w:rsidR="0037492B" w:rsidRPr="006153FD" w:rsidRDefault="0037492B" w:rsidP="0037492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Кавернозный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Инфильтративный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Очаговый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Диссеминированный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Онкология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Пневмония</w:t>
            </w:r>
          </w:p>
        </w:tc>
      </w:tr>
      <w:tr w:rsidR="0037492B" w:rsidTr="0037492B">
        <w:tc>
          <w:tcPr>
            <w:tcW w:w="1844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Анамнез</w:t>
            </w: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0,8317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0,6910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0,8907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0,6998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1,1026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0,5079</w:t>
            </w:r>
          </w:p>
        </w:tc>
      </w:tr>
      <w:tr w:rsidR="0037492B" w:rsidTr="0037492B">
        <w:tc>
          <w:tcPr>
            <w:tcW w:w="1844" w:type="dxa"/>
            <w:vAlign w:val="center"/>
          </w:tcPr>
          <w:p w:rsidR="0037492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Вид </w:t>
            </w:r>
          </w:p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мокроты</w:t>
            </w: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-0,1794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-0,4665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-0,3883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-0,1103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-0,6665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-0,0422</w:t>
            </w:r>
          </w:p>
        </w:tc>
      </w:tr>
      <w:tr w:rsidR="0037492B" w:rsidTr="0037492B">
        <w:tc>
          <w:tcPr>
            <w:tcW w:w="1844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Анализ</w:t>
            </w:r>
          </w:p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крови</w:t>
            </w: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1,6580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0,9706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1,3705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2,3850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1,2781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2,2101</w:t>
            </w:r>
          </w:p>
        </w:tc>
      </w:tr>
      <w:tr w:rsidR="0037492B" w:rsidTr="0037492B">
        <w:tc>
          <w:tcPr>
            <w:tcW w:w="1844" w:type="dxa"/>
            <w:vAlign w:val="center"/>
          </w:tcPr>
          <w:p w:rsidR="0037492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Размер </w:t>
            </w:r>
          </w:p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тени</w:t>
            </w: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3,2724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4,0095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4,1512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3,9948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5,3228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4,4072</w:t>
            </w:r>
          </w:p>
        </w:tc>
      </w:tr>
      <w:tr w:rsidR="0037492B" w:rsidTr="0037492B">
        <w:tc>
          <w:tcPr>
            <w:tcW w:w="1844" w:type="dxa"/>
            <w:vAlign w:val="center"/>
          </w:tcPr>
          <w:p w:rsidR="0037492B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Локализация </w:t>
            </w:r>
          </w:p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затемнения</w:t>
            </w: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6,6819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7,2931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7,1243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7,3588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7,8928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5,1064</w:t>
            </w:r>
          </w:p>
        </w:tc>
      </w:tr>
      <w:tr w:rsidR="0037492B" w:rsidTr="0037492B">
        <w:tc>
          <w:tcPr>
            <w:tcW w:w="1844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Стенки</w:t>
            </w:r>
          </w:p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полости</w:t>
            </w: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0,7874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0,8862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0,5852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0,8953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1,0969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0,7352</w:t>
            </w:r>
          </w:p>
        </w:tc>
      </w:tr>
      <w:tr w:rsidR="0037492B" w:rsidTr="0037492B">
        <w:tc>
          <w:tcPr>
            <w:tcW w:w="1844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Форма</w:t>
            </w: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0,5056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0,0328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0,2266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0,0823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1,0958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1,4130</w:t>
            </w:r>
          </w:p>
        </w:tc>
      </w:tr>
      <w:tr w:rsidR="0037492B" w:rsidTr="0037492B">
        <w:tc>
          <w:tcPr>
            <w:tcW w:w="1844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Наличие</w:t>
            </w:r>
          </w:p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уплотне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н</w:t>
            </w: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ий</w:t>
            </w: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0,2059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0,2068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-0,1462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-0,1409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0,2534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0,0070</w:t>
            </w:r>
          </w:p>
        </w:tc>
      </w:tr>
      <w:tr w:rsidR="0037492B" w:rsidTr="0037492B">
        <w:tc>
          <w:tcPr>
            <w:tcW w:w="1844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Константа</w:t>
            </w:r>
          </w:p>
        </w:tc>
        <w:tc>
          <w:tcPr>
            <w:tcW w:w="1417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-58,1604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-57,7186</w:t>
            </w:r>
          </w:p>
        </w:tc>
        <w:tc>
          <w:tcPr>
            <w:tcW w:w="1418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-61,4562</w:t>
            </w:r>
          </w:p>
        </w:tc>
        <w:tc>
          <w:tcPr>
            <w:tcW w:w="1701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-68,7652</w:t>
            </w:r>
          </w:p>
        </w:tc>
        <w:tc>
          <w:tcPr>
            <w:tcW w:w="1559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-89,5891</w:t>
            </w:r>
          </w:p>
        </w:tc>
        <w:tc>
          <w:tcPr>
            <w:tcW w:w="1666" w:type="dxa"/>
            <w:vAlign w:val="center"/>
          </w:tcPr>
          <w:p w:rsidR="0037492B" w:rsidRPr="006153FD" w:rsidRDefault="0037492B" w:rsidP="0037492B">
            <w:pPr>
              <w:ind w:left="-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-54,3050</w:t>
            </w:r>
          </w:p>
        </w:tc>
      </w:tr>
    </w:tbl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92B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дискриминантные функции имеют следующий вид:</w:t>
      </w:r>
    </w:p>
    <w:p w:rsidR="0037492B" w:rsidRPr="0011128F" w:rsidRDefault="0037492B" w:rsidP="0037492B">
      <w:pPr>
        <w:widowControl w:val="0"/>
        <w:ind w:left="-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37492B" w:rsidRPr="002704E5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7A6689">
        <w:rPr>
          <w:sz w:val="28"/>
          <w:szCs w:val="28"/>
          <w:lang w:val="en-US"/>
        </w:rPr>
        <w:t>Y1 = -58</w:t>
      </w:r>
      <w:r w:rsidR="00201745">
        <w:rPr>
          <w:sz w:val="28"/>
          <w:szCs w:val="28"/>
          <w:lang w:val="en-US"/>
        </w:rPr>
        <w:t>.</w:t>
      </w:r>
      <w:r w:rsidRPr="007A6689">
        <w:rPr>
          <w:sz w:val="28"/>
          <w:szCs w:val="28"/>
          <w:lang w:val="en-US"/>
        </w:rPr>
        <w:t xml:space="preserve">1604 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8317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X1 </w:t>
      </w:r>
      <w:r w:rsidRPr="007A6689">
        <w:rPr>
          <w:color w:val="000000"/>
          <w:sz w:val="28"/>
          <w:szCs w:val="28"/>
          <w:lang w:val="en-US" w:eastAsia="en-GB"/>
        </w:rPr>
        <w:t>-0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1794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X2 + </w:t>
      </w:r>
      <w:r w:rsidRPr="007A6689">
        <w:rPr>
          <w:color w:val="000000"/>
          <w:sz w:val="28"/>
          <w:szCs w:val="28"/>
          <w:lang w:val="en-US" w:eastAsia="en-GB"/>
        </w:rPr>
        <w:t>1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6580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X3 +</w:t>
      </w:r>
    </w:p>
    <w:p w:rsidR="0037492B" w:rsidRPr="002704E5" w:rsidRDefault="0037492B" w:rsidP="0037492B">
      <w:pPr>
        <w:pStyle w:val="a"/>
        <w:numPr>
          <w:ilvl w:val="0"/>
          <w:numId w:val="0"/>
        </w:numPr>
        <w:tabs>
          <w:tab w:val="right" w:pos="9355"/>
        </w:tabs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2704E5">
        <w:rPr>
          <w:sz w:val="28"/>
          <w:szCs w:val="28"/>
          <w:lang w:val="en-US"/>
        </w:rPr>
        <w:t xml:space="preserve">+ </w:t>
      </w:r>
      <w:r w:rsidRPr="007A6689">
        <w:rPr>
          <w:color w:val="000000"/>
          <w:sz w:val="28"/>
          <w:szCs w:val="28"/>
          <w:lang w:val="en-US" w:eastAsia="en-GB"/>
        </w:rPr>
        <w:t>3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2724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X4 + </w:t>
      </w:r>
      <w:r w:rsidRPr="007A6689">
        <w:rPr>
          <w:color w:val="000000"/>
          <w:sz w:val="28"/>
          <w:szCs w:val="28"/>
          <w:lang w:val="en-US" w:eastAsia="en-GB"/>
        </w:rPr>
        <w:t>6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6819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X5 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7874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X6</w:t>
      </w:r>
      <w:r w:rsidRPr="00E15E5C">
        <w:rPr>
          <w:sz w:val="28"/>
          <w:szCs w:val="28"/>
          <w:lang w:val="en-US"/>
        </w:rPr>
        <w:t xml:space="preserve"> </w:t>
      </w:r>
      <w:r w:rsidRPr="007A6689">
        <w:rPr>
          <w:sz w:val="28"/>
          <w:szCs w:val="28"/>
          <w:lang w:val="en-US"/>
        </w:rPr>
        <w:t xml:space="preserve">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5056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X7 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2059</w:t>
      </w:r>
      <w:r w:rsidRPr="007A6689">
        <w:rPr>
          <w:sz w:val="28"/>
          <w:szCs w:val="28"/>
          <w:lang w:val="en-US"/>
        </w:rPr>
        <w:t xml:space="preserve"> </w:t>
      </w:r>
      <w:r w:rsidRPr="002704E5">
        <w:rPr>
          <w:sz w:val="28"/>
          <w:szCs w:val="28"/>
          <w:lang w:val="en-US"/>
        </w:rPr>
        <w:t>*</w:t>
      </w:r>
      <w:r w:rsidRPr="007A6689">
        <w:rPr>
          <w:sz w:val="28"/>
          <w:szCs w:val="28"/>
          <w:lang w:val="en-US"/>
        </w:rPr>
        <w:t>X8</w:t>
      </w:r>
      <w:r w:rsidR="00201745">
        <w:rPr>
          <w:sz w:val="28"/>
          <w:szCs w:val="28"/>
          <w:lang w:val="en-US"/>
        </w:rPr>
        <w:t>.</w:t>
      </w:r>
    </w:p>
    <w:p w:rsidR="0037492B" w:rsidRPr="002704E5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Cs w:val="28"/>
          <w:lang w:val="en-US"/>
        </w:rPr>
      </w:pPr>
    </w:p>
    <w:p w:rsidR="0037492B" w:rsidRPr="00E15E5C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7A6689">
        <w:rPr>
          <w:sz w:val="28"/>
          <w:szCs w:val="28"/>
          <w:lang w:val="en-US"/>
        </w:rPr>
        <w:t>Y2 = -57</w:t>
      </w:r>
      <w:r w:rsidR="00201745">
        <w:rPr>
          <w:sz w:val="28"/>
          <w:szCs w:val="28"/>
          <w:lang w:val="en-US"/>
        </w:rPr>
        <w:t>.</w:t>
      </w:r>
      <w:r w:rsidRPr="007A6689">
        <w:rPr>
          <w:sz w:val="28"/>
          <w:szCs w:val="28"/>
          <w:lang w:val="en-US"/>
        </w:rPr>
        <w:t xml:space="preserve">7186+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6910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X1 </w:t>
      </w:r>
      <w:r w:rsidRPr="007A6689">
        <w:rPr>
          <w:color w:val="000000"/>
          <w:sz w:val="28"/>
          <w:szCs w:val="28"/>
          <w:lang w:val="en-US" w:eastAsia="en-GB"/>
        </w:rPr>
        <w:t>-0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4665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X2 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9706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X3 +</w:t>
      </w:r>
    </w:p>
    <w:p w:rsidR="0037492B" w:rsidRPr="00E15E5C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E15E5C">
        <w:rPr>
          <w:sz w:val="28"/>
          <w:szCs w:val="28"/>
          <w:lang w:val="en-US"/>
        </w:rPr>
        <w:t xml:space="preserve">+ </w:t>
      </w:r>
      <w:r w:rsidRPr="007A6689">
        <w:rPr>
          <w:color w:val="000000"/>
          <w:sz w:val="28"/>
          <w:szCs w:val="28"/>
          <w:lang w:val="en-US" w:eastAsia="en-GB"/>
        </w:rPr>
        <w:t>4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0095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X4 + </w:t>
      </w:r>
      <w:r w:rsidRPr="007A6689">
        <w:rPr>
          <w:color w:val="000000"/>
          <w:sz w:val="28"/>
          <w:szCs w:val="28"/>
          <w:lang w:val="en-US" w:eastAsia="en-GB"/>
        </w:rPr>
        <w:t>7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2931</w:t>
      </w:r>
      <w:r w:rsidRPr="002704E5">
        <w:rPr>
          <w:color w:val="000000"/>
          <w:sz w:val="28"/>
          <w:szCs w:val="28"/>
          <w:lang w:val="en-US" w:eastAsia="en-GB"/>
        </w:rPr>
        <w:t>*</w:t>
      </w:r>
      <w:r>
        <w:rPr>
          <w:sz w:val="28"/>
          <w:szCs w:val="28"/>
          <w:lang w:val="en-US"/>
        </w:rPr>
        <w:t xml:space="preserve">X5 </w:t>
      </w:r>
      <w:r w:rsidRPr="00E15E5C">
        <w:rPr>
          <w:sz w:val="28"/>
          <w:szCs w:val="28"/>
          <w:lang w:val="en-US"/>
        </w:rPr>
        <w:t xml:space="preserve">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8862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X6+ +</w:t>
      </w:r>
      <w:r w:rsidRPr="00E15E5C">
        <w:rPr>
          <w:sz w:val="28"/>
          <w:szCs w:val="28"/>
          <w:lang w:val="en-US"/>
        </w:rPr>
        <w:t xml:space="preserve">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0328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X7 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2068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X8</w:t>
      </w:r>
      <w:r w:rsidR="00201745">
        <w:rPr>
          <w:sz w:val="28"/>
          <w:szCs w:val="28"/>
          <w:lang w:val="en-US"/>
        </w:rPr>
        <w:t>.</w:t>
      </w:r>
    </w:p>
    <w:p w:rsidR="0037492B" w:rsidRPr="00E15E5C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</w:p>
    <w:p w:rsidR="0037492B" w:rsidRPr="00E15E5C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7A6689">
        <w:rPr>
          <w:sz w:val="28"/>
          <w:szCs w:val="28"/>
          <w:lang w:val="en-US"/>
        </w:rPr>
        <w:t>Y3 = -</w:t>
      </w:r>
      <w:r w:rsidRPr="007A6689">
        <w:rPr>
          <w:color w:val="000000"/>
          <w:sz w:val="28"/>
          <w:szCs w:val="28"/>
          <w:lang w:val="en-US" w:eastAsia="en-GB"/>
        </w:rPr>
        <w:t>61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4562</w:t>
      </w:r>
      <w:r w:rsidRPr="00E15E5C">
        <w:rPr>
          <w:color w:val="000000"/>
          <w:sz w:val="28"/>
          <w:szCs w:val="28"/>
          <w:lang w:val="en-US" w:eastAsia="en-GB"/>
        </w:rPr>
        <w:t xml:space="preserve"> </w:t>
      </w:r>
      <w:r w:rsidRPr="007A6689">
        <w:rPr>
          <w:sz w:val="28"/>
          <w:szCs w:val="28"/>
          <w:lang w:val="en-US"/>
        </w:rPr>
        <w:t xml:space="preserve">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8907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X1 </w:t>
      </w:r>
      <w:r w:rsidRPr="007A6689">
        <w:rPr>
          <w:color w:val="000000"/>
          <w:sz w:val="28"/>
          <w:szCs w:val="28"/>
          <w:lang w:val="en-US" w:eastAsia="en-GB"/>
        </w:rPr>
        <w:t>-0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3883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X2 + </w:t>
      </w:r>
      <w:r w:rsidRPr="007A6689">
        <w:rPr>
          <w:color w:val="000000"/>
          <w:sz w:val="28"/>
          <w:szCs w:val="28"/>
          <w:lang w:val="en-US" w:eastAsia="en-GB"/>
        </w:rPr>
        <w:t>1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3705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X3 +</w:t>
      </w:r>
    </w:p>
    <w:p w:rsidR="0037492B" w:rsidRPr="00E15E5C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E15E5C">
        <w:rPr>
          <w:sz w:val="28"/>
          <w:szCs w:val="28"/>
          <w:lang w:val="en-US"/>
        </w:rPr>
        <w:t>+</w:t>
      </w:r>
      <w:r w:rsidRPr="007A6689">
        <w:rPr>
          <w:sz w:val="28"/>
          <w:szCs w:val="28"/>
          <w:lang w:val="en-US"/>
        </w:rPr>
        <w:t xml:space="preserve"> </w:t>
      </w:r>
      <w:r w:rsidRPr="007A6689">
        <w:rPr>
          <w:color w:val="000000"/>
          <w:sz w:val="28"/>
          <w:szCs w:val="28"/>
          <w:lang w:val="en-US" w:eastAsia="en-GB"/>
        </w:rPr>
        <w:t>4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1512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X4 + </w:t>
      </w:r>
      <w:r w:rsidRPr="007A6689">
        <w:rPr>
          <w:color w:val="000000"/>
          <w:sz w:val="28"/>
          <w:szCs w:val="28"/>
          <w:lang w:val="en-US" w:eastAsia="en-GB"/>
        </w:rPr>
        <w:t>7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1243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X5 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7874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X6 +</w:t>
      </w:r>
      <w:r w:rsidRPr="00E15E5C">
        <w:rPr>
          <w:sz w:val="28"/>
          <w:szCs w:val="28"/>
          <w:lang w:val="en-US"/>
        </w:rPr>
        <w:t xml:space="preserve">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2266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X7 </w:t>
      </w:r>
      <w:r w:rsidRPr="007A6689">
        <w:rPr>
          <w:color w:val="000000"/>
          <w:sz w:val="28"/>
          <w:szCs w:val="28"/>
          <w:lang w:val="en-US" w:eastAsia="en-GB"/>
        </w:rPr>
        <w:t>-</w:t>
      </w:r>
      <w:r w:rsidRPr="00E15E5C">
        <w:rPr>
          <w:color w:val="000000"/>
          <w:sz w:val="28"/>
          <w:szCs w:val="28"/>
          <w:lang w:val="en-US" w:eastAsia="en-GB"/>
        </w:rPr>
        <w:t xml:space="preserve">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1462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X8</w:t>
      </w:r>
      <w:r w:rsidR="00201745">
        <w:rPr>
          <w:sz w:val="28"/>
          <w:szCs w:val="28"/>
          <w:lang w:val="en-US"/>
        </w:rPr>
        <w:t>.</w:t>
      </w:r>
    </w:p>
    <w:p w:rsidR="0037492B" w:rsidRPr="00E15E5C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</w:p>
    <w:p w:rsidR="0037492B" w:rsidRPr="00E15E5C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7A6689">
        <w:rPr>
          <w:sz w:val="28"/>
          <w:szCs w:val="28"/>
          <w:lang w:val="en-US"/>
        </w:rPr>
        <w:t xml:space="preserve">Y4 = </w:t>
      </w:r>
      <w:r w:rsidRPr="007A6689">
        <w:rPr>
          <w:color w:val="000000"/>
          <w:sz w:val="28"/>
          <w:szCs w:val="28"/>
          <w:lang w:val="en-US" w:eastAsia="en-GB"/>
        </w:rPr>
        <w:t>-68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7652</w:t>
      </w:r>
      <w:r w:rsidRPr="007A6689">
        <w:rPr>
          <w:sz w:val="28"/>
          <w:szCs w:val="28"/>
          <w:lang w:val="en-US"/>
        </w:rPr>
        <w:t xml:space="preserve">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6998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X1 </w:t>
      </w:r>
      <w:r w:rsidRPr="007A6689">
        <w:rPr>
          <w:color w:val="000000"/>
          <w:sz w:val="28"/>
          <w:szCs w:val="28"/>
          <w:lang w:val="en-US" w:eastAsia="en-GB"/>
        </w:rPr>
        <w:t>-</w:t>
      </w:r>
      <w:r w:rsidRPr="00E15E5C">
        <w:rPr>
          <w:color w:val="000000"/>
          <w:sz w:val="28"/>
          <w:szCs w:val="28"/>
          <w:lang w:val="en-US" w:eastAsia="en-GB"/>
        </w:rPr>
        <w:t xml:space="preserve">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1103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X2 + </w:t>
      </w:r>
      <w:r w:rsidRPr="007A6689">
        <w:rPr>
          <w:color w:val="000000"/>
          <w:sz w:val="28"/>
          <w:szCs w:val="28"/>
          <w:lang w:val="en-US" w:eastAsia="en-GB"/>
        </w:rPr>
        <w:t>2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3850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X3 +</w:t>
      </w:r>
    </w:p>
    <w:p w:rsidR="0037492B" w:rsidRPr="00201745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E15E5C">
        <w:rPr>
          <w:sz w:val="28"/>
          <w:szCs w:val="28"/>
          <w:lang w:val="en-US"/>
        </w:rPr>
        <w:t xml:space="preserve">+ </w:t>
      </w:r>
      <w:r w:rsidRPr="007A6689">
        <w:rPr>
          <w:color w:val="000000"/>
          <w:sz w:val="28"/>
          <w:szCs w:val="28"/>
          <w:lang w:val="en-US" w:eastAsia="en-GB"/>
        </w:rPr>
        <w:t>3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9948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X4 + </w:t>
      </w:r>
      <w:r w:rsidRPr="007A6689">
        <w:rPr>
          <w:color w:val="000000"/>
          <w:sz w:val="28"/>
          <w:szCs w:val="28"/>
          <w:lang w:val="en-US" w:eastAsia="en-GB"/>
        </w:rPr>
        <w:t>7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3588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X5 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8953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X6</w:t>
      </w:r>
      <w:r w:rsidRPr="00E15E5C">
        <w:rPr>
          <w:sz w:val="28"/>
          <w:szCs w:val="28"/>
          <w:lang w:val="en-US"/>
        </w:rPr>
        <w:t xml:space="preserve"> </w:t>
      </w:r>
      <w:r w:rsidRPr="007A6689">
        <w:rPr>
          <w:sz w:val="28"/>
          <w:szCs w:val="28"/>
          <w:lang w:val="en-US"/>
        </w:rPr>
        <w:t>+</w:t>
      </w:r>
      <w:r w:rsidRPr="00E15E5C">
        <w:rPr>
          <w:sz w:val="28"/>
          <w:szCs w:val="28"/>
          <w:lang w:val="en-US"/>
        </w:rPr>
        <w:t xml:space="preserve">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0823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X7</w:t>
      </w:r>
      <w:r w:rsidRPr="007A6689">
        <w:rPr>
          <w:color w:val="000000"/>
          <w:sz w:val="28"/>
          <w:szCs w:val="28"/>
          <w:lang w:val="en-US" w:eastAsia="en-GB"/>
        </w:rPr>
        <w:t>-0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1409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X8</w:t>
      </w:r>
      <w:r w:rsidR="00201745">
        <w:rPr>
          <w:sz w:val="28"/>
          <w:szCs w:val="28"/>
          <w:lang w:val="en-US"/>
        </w:rPr>
        <w:t>.</w:t>
      </w:r>
    </w:p>
    <w:p w:rsidR="0037492B" w:rsidRPr="00201745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</w:p>
    <w:p w:rsidR="0037492B" w:rsidRPr="00E15E5C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7A6689">
        <w:rPr>
          <w:sz w:val="28"/>
          <w:szCs w:val="28"/>
          <w:lang w:val="en-US"/>
        </w:rPr>
        <w:t xml:space="preserve">Y5 = </w:t>
      </w:r>
      <w:r w:rsidRPr="007A6689">
        <w:rPr>
          <w:color w:val="000000"/>
          <w:sz w:val="28"/>
          <w:szCs w:val="28"/>
          <w:lang w:val="en-US" w:eastAsia="en-GB"/>
        </w:rPr>
        <w:t>-89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5891</w:t>
      </w:r>
      <w:r w:rsidRPr="00E15E5C">
        <w:rPr>
          <w:color w:val="000000"/>
          <w:sz w:val="28"/>
          <w:szCs w:val="28"/>
          <w:lang w:val="en-US" w:eastAsia="en-GB"/>
        </w:rPr>
        <w:t xml:space="preserve"> </w:t>
      </w:r>
      <w:r w:rsidRPr="007A6689">
        <w:rPr>
          <w:sz w:val="28"/>
          <w:szCs w:val="28"/>
          <w:lang w:val="en-US"/>
        </w:rPr>
        <w:t xml:space="preserve">+ </w:t>
      </w:r>
      <w:r w:rsidRPr="007A6689">
        <w:rPr>
          <w:color w:val="000000"/>
          <w:sz w:val="28"/>
          <w:szCs w:val="28"/>
          <w:lang w:val="en-US" w:eastAsia="en-GB"/>
        </w:rPr>
        <w:t>1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1026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X1 </w:t>
      </w:r>
      <w:r w:rsidRPr="007A6689">
        <w:rPr>
          <w:color w:val="000000"/>
          <w:sz w:val="28"/>
          <w:szCs w:val="28"/>
          <w:lang w:val="en-US" w:eastAsia="en-GB"/>
        </w:rPr>
        <w:t>-0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6665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X2 + </w:t>
      </w:r>
      <w:r w:rsidRPr="007A6689">
        <w:rPr>
          <w:color w:val="000000"/>
          <w:sz w:val="28"/>
          <w:szCs w:val="28"/>
          <w:lang w:val="en-US" w:eastAsia="en-GB"/>
        </w:rPr>
        <w:t>1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2781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X3 +</w:t>
      </w:r>
    </w:p>
    <w:p w:rsidR="0037492B" w:rsidRPr="004A4082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4A4082">
        <w:rPr>
          <w:sz w:val="28"/>
          <w:szCs w:val="28"/>
          <w:lang w:val="en-US"/>
        </w:rPr>
        <w:t xml:space="preserve">+ </w:t>
      </w:r>
      <w:r w:rsidRPr="007A6689">
        <w:rPr>
          <w:color w:val="000000"/>
          <w:sz w:val="28"/>
          <w:szCs w:val="28"/>
          <w:lang w:val="en-US" w:eastAsia="en-GB"/>
        </w:rPr>
        <w:t>5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3228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X4 + </w:t>
      </w:r>
      <w:r w:rsidRPr="007A6689">
        <w:rPr>
          <w:color w:val="000000"/>
          <w:sz w:val="28"/>
          <w:szCs w:val="28"/>
          <w:lang w:val="en-US" w:eastAsia="en-GB"/>
        </w:rPr>
        <w:t>7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8928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X5 + </w:t>
      </w:r>
      <w:r w:rsidRPr="007A6689">
        <w:rPr>
          <w:color w:val="000000"/>
          <w:sz w:val="28"/>
          <w:szCs w:val="28"/>
          <w:lang w:val="en-US" w:eastAsia="en-GB"/>
        </w:rPr>
        <w:t>1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0969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X6</w:t>
      </w:r>
      <w:r w:rsidRPr="004A4082">
        <w:rPr>
          <w:sz w:val="28"/>
          <w:szCs w:val="28"/>
          <w:lang w:val="en-US"/>
        </w:rPr>
        <w:t xml:space="preserve"> </w:t>
      </w:r>
      <w:r w:rsidRPr="007A6689">
        <w:rPr>
          <w:sz w:val="28"/>
          <w:szCs w:val="28"/>
          <w:lang w:val="en-US"/>
        </w:rPr>
        <w:t>+</w:t>
      </w:r>
      <w:r w:rsidRPr="004A4082">
        <w:rPr>
          <w:sz w:val="28"/>
          <w:szCs w:val="28"/>
          <w:lang w:val="en-US"/>
        </w:rPr>
        <w:t xml:space="preserve"> </w:t>
      </w:r>
      <w:r w:rsidRPr="007A6689">
        <w:rPr>
          <w:color w:val="000000"/>
          <w:sz w:val="28"/>
          <w:szCs w:val="28"/>
          <w:lang w:val="en-US" w:eastAsia="en-GB"/>
        </w:rPr>
        <w:t>1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0958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 xml:space="preserve">X7 + </w:t>
      </w:r>
      <w:r w:rsidRPr="007A6689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7A6689">
        <w:rPr>
          <w:color w:val="000000"/>
          <w:sz w:val="28"/>
          <w:szCs w:val="28"/>
          <w:lang w:val="en-US" w:eastAsia="en-GB"/>
        </w:rPr>
        <w:t>2534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X8</w:t>
      </w:r>
      <w:r w:rsidR="00201745">
        <w:rPr>
          <w:sz w:val="28"/>
          <w:szCs w:val="28"/>
          <w:lang w:val="en-US"/>
        </w:rPr>
        <w:t>.</w:t>
      </w:r>
    </w:p>
    <w:p w:rsidR="0037492B" w:rsidRPr="004A4082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</w:p>
    <w:p w:rsidR="0037492B" w:rsidRPr="004A4082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bookmarkStart w:id="0" w:name="_GoBack"/>
      <w:r w:rsidRPr="007A6689">
        <w:rPr>
          <w:sz w:val="28"/>
          <w:szCs w:val="28"/>
          <w:lang w:val="en-US"/>
        </w:rPr>
        <w:t>Y</w:t>
      </w:r>
      <w:r w:rsidRPr="00E15E5C">
        <w:rPr>
          <w:sz w:val="28"/>
          <w:szCs w:val="28"/>
          <w:lang w:val="en-US"/>
        </w:rPr>
        <w:t xml:space="preserve">6 = </w:t>
      </w:r>
      <w:r w:rsidRPr="00E15E5C">
        <w:rPr>
          <w:color w:val="000000"/>
          <w:sz w:val="28"/>
          <w:szCs w:val="28"/>
          <w:lang w:val="en-US" w:eastAsia="en-GB"/>
        </w:rPr>
        <w:t>-54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E15E5C">
        <w:rPr>
          <w:color w:val="000000"/>
          <w:sz w:val="28"/>
          <w:szCs w:val="28"/>
          <w:lang w:val="en-US" w:eastAsia="en-GB"/>
        </w:rPr>
        <w:t>3050</w:t>
      </w:r>
      <w:r w:rsidRPr="00E15E5C">
        <w:rPr>
          <w:sz w:val="28"/>
          <w:szCs w:val="28"/>
          <w:lang w:val="en-US"/>
        </w:rPr>
        <w:t xml:space="preserve">+ </w:t>
      </w:r>
      <w:r w:rsidRPr="00E15E5C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E15E5C">
        <w:rPr>
          <w:color w:val="000000"/>
          <w:sz w:val="28"/>
          <w:szCs w:val="28"/>
          <w:lang w:val="en-US" w:eastAsia="en-GB"/>
        </w:rPr>
        <w:t>5079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</w:t>
      </w:r>
      <w:r w:rsidRPr="00E15E5C">
        <w:rPr>
          <w:sz w:val="28"/>
          <w:szCs w:val="28"/>
          <w:lang w:val="en-US"/>
        </w:rPr>
        <w:t xml:space="preserve">1 </w:t>
      </w:r>
      <w:r w:rsidRPr="00E15E5C">
        <w:rPr>
          <w:color w:val="000000"/>
          <w:sz w:val="28"/>
          <w:szCs w:val="28"/>
          <w:lang w:val="en-US" w:eastAsia="en-GB"/>
        </w:rPr>
        <w:t>-0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E15E5C">
        <w:rPr>
          <w:color w:val="000000"/>
          <w:sz w:val="28"/>
          <w:szCs w:val="28"/>
          <w:lang w:val="en-US" w:eastAsia="en-GB"/>
        </w:rPr>
        <w:t>0422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</w:t>
      </w:r>
      <w:r w:rsidRPr="00E15E5C">
        <w:rPr>
          <w:sz w:val="28"/>
          <w:szCs w:val="28"/>
          <w:lang w:val="en-US"/>
        </w:rPr>
        <w:t xml:space="preserve">2 + </w:t>
      </w:r>
      <w:r w:rsidRPr="00E15E5C">
        <w:rPr>
          <w:color w:val="000000"/>
          <w:sz w:val="28"/>
          <w:szCs w:val="28"/>
          <w:lang w:val="en-US" w:eastAsia="en-GB"/>
        </w:rPr>
        <w:t>2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E15E5C">
        <w:rPr>
          <w:color w:val="000000"/>
          <w:sz w:val="28"/>
          <w:szCs w:val="28"/>
          <w:lang w:val="en-US" w:eastAsia="en-GB"/>
        </w:rPr>
        <w:t>2101</w:t>
      </w:r>
      <w:r w:rsidRPr="002704E5">
        <w:rPr>
          <w:color w:val="000000"/>
          <w:sz w:val="28"/>
          <w:szCs w:val="28"/>
          <w:lang w:val="en-US" w:eastAsia="en-GB"/>
        </w:rPr>
        <w:t>*</w:t>
      </w:r>
      <w:r w:rsidRPr="007A6689">
        <w:rPr>
          <w:sz w:val="28"/>
          <w:szCs w:val="28"/>
          <w:lang w:val="en-US"/>
        </w:rPr>
        <w:t>X</w:t>
      </w:r>
      <w:r w:rsidRPr="00E15E5C">
        <w:rPr>
          <w:sz w:val="28"/>
          <w:szCs w:val="28"/>
          <w:lang w:val="en-US"/>
        </w:rPr>
        <w:t>3 +</w:t>
      </w:r>
    </w:p>
    <w:p w:rsidR="0037492B" w:rsidRPr="004A4082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jc w:val="center"/>
        <w:rPr>
          <w:sz w:val="28"/>
          <w:szCs w:val="28"/>
          <w:lang w:val="en-US"/>
        </w:rPr>
      </w:pPr>
      <w:r w:rsidRPr="004A4082">
        <w:rPr>
          <w:sz w:val="28"/>
          <w:szCs w:val="28"/>
          <w:lang w:val="en-US"/>
        </w:rPr>
        <w:t xml:space="preserve">+ </w:t>
      </w:r>
      <w:r w:rsidRPr="004A4082">
        <w:rPr>
          <w:color w:val="000000"/>
          <w:sz w:val="28"/>
          <w:szCs w:val="28"/>
          <w:lang w:val="en-US" w:eastAsia="en-GB"/>
        </w:rPr>
        <w:t>4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4A4082">
        <w:rPr>
          <w:color w:val="000000"/>
          <w:sz w:val="28"/>
          <w:szCs w:val="28"/>
          <w:lang w:val="en-US" w:eastAsia="en-GB"/>
        </w:rPr>
        <w:t>4072*</w:t>
      </w:r>
      <w:r w:rsidRPr="007A6689">
        <w:rPr>
          <w:sz w:val="28"/>
          <w:szCs w:val="28"/>
          <w:lang w:val="en-US"/>
        </w:rPr>
        <w:t>X</w:t>
      </w:r>
      <w:r w:rsidRPr="004A4082">
        <w:rPr>
          <w:sz w:val="28"/>
          <w:szCs w:val="28"/>
          <w:lang w:val="en-US"/>
        </w:rPr>
        <w:t xml:space="preserve">4 + </w:t>
      </w:r>
      <w:r w:rsidRPr="004A4082">
        <w:rPr>
          <w:color w:val="000000"/>
          <w:sz w:val="28"/>
          <w:szCs w:val="28"/>
          <w:lang w:val="en-US" w:eastAsia="en-GB"/>
        </w:rPr>
        <w:t>5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4A4082">
        <w:rPr>
          <w:color w:val="000000"/>
          <w:sz w:val="28"/>
          <w:szCs w:val="28"/>
          <w:lang w:val="en-US" w:eastAsia="en-GB"/>
        </w:rPr>
        <w:t>1064*</w:t>
      </w:r>
      <w:r w:rsidRPr="007A6689">
        <w:rPr>
          <w:sz w:val="28"/>
          <w:szCs w:val="28"/>
          <w:lang w:val="en-US"/>
        </w:rPr>
        <w:t>X</w:t>
      </w:r>
      <w:r w:rsidRPr="004A4082">
        <w:rPr>
          <w:sz w:val="28"/>
          <w:szCs w:val="28"/>
          <w:lang w:val="en-US"/>
        </w:rPr>
        <w:t xml:space="preserve">5 + </w:t>
      </w:r>
      <w:r w:rsidRPr="004A4082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4A4082">
        <w:rPr>
          <w:color w:val="000000"/>
          <w:sz w:val="28"/>
          <w:szCs w:val="28"/>
          <w:lang w:val="en-US" w:eastAsia="en-GB"/>
        </w:rPr>
        <w:t>7352*</w:t>
      </w:r>
      <w:r w:rsidRPr="007A6689">
        <w:rPr>
          <w:sz w:val="28"/>
          <w:szCs w:val="28"/>
          <w:lang w:val="en-US"/>
        </w:rPr>
        <w:t>X</w:t>
      </w:r>
      <w:r w:rsidRPr="004A4082">
        <w:rPr>
          <w:sz w:val="28"/>
          <w:szCs w:val="28"/>
          <w:lang w:val="en-US"/>
        </w:rPr>
        <w:t xml:space="preserve">6 + </w:t>
      </w:r>
      <w:r w:rsidRPr="004A4082">
        <w:rPr>
          <w:color w:val="000000"/>
          <w:sz w:val="28"/>
          <w:szCs w:val="28"/>
          <w:lang w:val="en-US" w:eastAsia="en-GB"/>
        </w:rPr>
        <w:t>1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4A4082">
        <w:rPr>
          <w:color w:val="000000"/>
          <w:sz w:val="28"/>
          <w:szCs w:val="28"/>
          <w:lang w:val="en-US" w:eastAsia="en-GB"/>
        </w:rPr>
        <w:t>4130*</w:t>
      </w:r>
      <w:r w:rsidRPr="007A6689">
        <w:rPr>
          <w:sz w:val="28"/>
          <w:szCs w:val="28"/>
          <w:lang w:val="en-US"/>
        </w:rPr>
        <w:t>X</w:t>
      </w:r>
      <w:r w:rsidRPr="004A4082">
        <w:rPr>
          <w:sz w:val="28"/>
          <w:szCs w:val="28"/>
          <w:lang w:val="en-US"/>
        </w:rPr>
        <w:t xml:space="preserve">7 + </w:t>
      </w:r>
      <w:r w:rsidRPr="004A4082">
        <w:rPr>
          <w:color w:val="000000"/>
          <w:sz w:val="28"/>
          <w:szCs w:val="28"/>
          <w:lang w:val="en-US" w:eastAsia="en-GB"/>
        </w:rPr>
        <w:t>0</w:t>
      </w:r>
      <w:r w:rsidR="00201745">
        <w:rPr>
          <w:color w:val="000000"/>
          <w:sz w:val="28"/>
          <w:szCs w:val="28"/>
          <w:lang w:val="en-US" w:eastAsia="en-GB"/>
        </w:rPr>
        <w:t>.</w:t>
      </w:r>
      <w:r w:rsidRPr="004A4082">
        <w:rPr>
          <w:color w:val="000000"/>
          <w:sz w:val="28"/>
          <w:szCs w:val="28"/>
          <w:lang w:val="en-US" w:eastAsia="en-GB"/>
        </w:rPr>
        <w:t>0070*</w:t>
      </w:r>
      <w:r w:rsidRPr="007A6689">
        <w:rPr>
          <w:sz w:val="28"/>
          <w:szCs w:val="28"/>
          <w:lang w:val="en-US"/>
        </w:rPr>
        <w:t>X</w:t>
      </w:r>
      <w:r w:rsidRPr="004A4082">
        <w:rPr>
          <w:sz w:val="28"/>
          <w:szCs w:val="28"/>
          <w:lang w:val="en-US"/>
        </w:rPr>
        <w:t>8</w:t>
      </w:r>
      <w:bookmarkEnd w:id="0"/>
      <w:r w:rsidR="00201745">
        <w:rPr>
          <w:sz w:val="28"/>
          <w:szCs w:val="28"/>
          <w:lang w:val="en-US"/>
        </w:rPr>
        <w:t>.</w:t>
      </w:r>
    </w:p>
    <w:p w:rsidR="0037492B" w:rsidRPr="004A4082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rPr>
          <w:sz w:val="28"/>
          <w:szCs w:val="28"/>
          <w:lang w:val="en-US"/>
        </w:rPr>
      </w:pPr>
    </w:p>
    <w:p w:rsidR="0037492B" w:rsidRDefault="0037492B" w:rsidP="0037492B">
      <w:pPr>
        <w:pStyle w:val="a"/>
        <w:numPr>
          <w:ilvl w:val="0"/>
          <w:numId w:val="0"/>
        </w:numPr>
        <w:spacing w:line="360" w:lineRule="auto"/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60747">
        <w:rPr>
          <w:sz w:val="28"/>
          <w:szCs w:val="28"/>
        </w:rPr>
        <w:t xml:space="preserve"> - </w:t>
      </w:r>
      <w:r w:rsidRPr="00C30766">
        <w:rPr>
          <w:sz w:val="28"/>
          <w:szCs w:val="28"/>
        </w:rPr>
        <w:t>результат показателя классификации</w:t>
      </w:r>
      <w:r>
        <w:rPr>
          <w:sz w:val="28"/>
          <w:szCs w:val="28"/>
        </w:rPr>
        <w:t>,</w:t>
      </w:r>
    </w:p>
    <w:p w:rsidR="0037492B" w:rsidRPr="004A4082" w:rsidRDefault="00201745" w:rsidP="0037492B">
      <w:pPr>
        <w:pStyle w:val="a"/>
        <w:numPr>
          <w:ilvl w:val="0"/>
          <w:numId w:val="0"/>
        </w:numPr>
        <w:spacing w:line="360" w:lineRule="auto"/>
        <w:ind w:left="-567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7492B">
        <w:rPr>
          <w:sz w:val="28"/>
          <w:szCs w:val="28"/>
        </w:rPr>
        <w:t xml:space="preserve"> - константа для совокупности,</w:t>
      </w:r>
    </w:p>
    <w:p w:rsidR="0037492B" w:rsidRPr="00960747" w:rsidRDefault="00201745" w:rsidP="0037492B">
      <w:pPr>
        <w:ind w:left="-567"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37492B" w:rsidRPr="0071583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веса для j-ой переменной при вычислении показателя классификации для i-ой совокупности</w:t>
      </w:r>
      <w:r w:rsidR="0037492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37492B" w:rsidRPr="00960747" w:rsidRDefault="00201745" w:rsidP="0037492B">
      <w:pPr>
        <w:pStyle w:val="a"/>
        <w:numPr>
          <w:ilvl w:val="0"/>
          <w:numId w:val="0"/>
        </w:numPr>
        <w:spacing w:line="360" w:lineRule="auto"/>
        <w:ind w:left="-567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7492B" w:rsidRPr="0071583B">
        <w:rPr>
          <w:rStyle w:val="apple-converted-space"/>
          <w:sz w:val="28"/>
          <w:szCs w:val="28"/>
          <w:shd w:val="clear" w:color="auto" w:fill="FFFFFF"/>
        </w:rPr>
        <w:t xml:space="preserve"> – наблюдаемое значение для соответствующего образца j-ой переменной</w:t>
      </w:r>
      <w:r w:rsidR="0037492B">
        <w:rPr>
          <w:rStyle w:val="apple-converted-space"/>
          <w:sz w:val="28"/>
          <w:szCs w:val="28"/>
          <w:shd w:val="clear" w:color="auto" w:fill="FFFFFF"/>
        </w:rPr>
        <w:t>,</w:t>
      </w:r>
    </w:p>
    <w:p w:rsidR="0037492B" w:rsidRPr="0071583B" w:rsidRDefault="0037492B" w:rsidP="0037492B">
      <w:pPr>
        <w:ind w:left="-567"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583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индексы 1, 2, …, m –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число</w:t>
      </w:r>
      <w:r w:rsidRPr="0071583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переменных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851CB" w:rsidRDefault="003851CB" w:rsidP="0037492B">
      <w:pPr>
        <w:ind w:left="-567" w:firstLine="709"/>
        <w:jc w:val="both"/>
      </w:pPr>
    </w:p>
    <w:sectPr w:rsidR="003851CB" w:rsidSect="00385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76D"/>
    <w:multiLevelType w:val="hybridMultilevel"/>
    <w:tmpl w:val="E716F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5145C0"/>
    <w:multiLevelType w:val="hybridMultilevel"/>
    <w:tmpl w:val="23F24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F75EF"/>
    <w:multiLevelType w:val="multilevel"/>
    <w:tmpl w:val="DB6C6454"/>
    <w:lvl w:ilvl="0">
      <w:start w:val="1"/>
      <w:numFmt w:val="decimal"/>
      <w:pStyle w:val="a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AC549E6"/>
    <w:multiLevelType w:val="hybridMultilevel"/>
    <w:tmpl w:val="1096A4A4"/>
    <w:lvl w:ilvl="0" w:tplc="A20ADD16">
      <w:start w:val="1"/>
      <w:numFmt w:val="decimal"/>
      <w:lvlText w:val="%1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3B4966"/>
    <w:multiLevelType w:val="multilevel"/>
    <w:tmpl w:val="3CA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0328A"/>
    <w:multiLevelType w:val="multilevel"/>
    <w:tmpl w:val="30C68A1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906A8"/>
    <w:multiLevelType w:val="hybridMultilevel"/>
    <w:tmpl w:val="1234D65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B206315"/>
    <w:multiLevelType w:val="hybridMultilevel"/>
    <w:tmpl w:val="C77A2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927188"/>
    <w:multiLevelType w:val="hybridMultilevel"/>
    <w:tmpl w:val="77C09C7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3553D45"/>
    <w:multiLevelType w:val="hybridMultilevel"/>
    <w:tmpl w:val="969088B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A3911E4"/>
    <w:multiLevelType w:val="hybridMultilevel"/>
    <w:tmpl w:val="0D10697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D3057EA"/>
    <w:multiLevelType w:val="hybridMultilevel"/>
    <w:tmpl w:val="F2928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395C50"/>
    <w:multiLevelType w:val="multilevel"/>
    <w:tmpl w:val="9138AD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4DB7A66"/>
    <w:multiLevelType w:val="multilevel"/>
    <w:tmpl w:val="CAC0D02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35287C18"/>
    <w:multiLevelType w:val="hybridMultilevel"/>
    <w:tmpl w:val="06BCA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3563DC"/>
    <w:multiLevelType w:val="hybridMultilevel"/>
    <w:tmpl w:val="E90AA77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3B3387"/>
    <w:multiLevelType w:val="hybridMultilevel"/>
    <w:tmpl w:val="FD52E19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72A78B5"/>
    <w:multiLevelType w:val="multilevel"/>
    <w:tmpl w:val="170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34603"/>
    <w:multiLevelType w:val="hybridMultilevel"/>
    <w:tmpl w:val="370E9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B30ED8"/>
    <w:multiLevelType w:val="hybridMultilevel"/>
    <w:tmpl w:val="66FE7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91668D"/>
    <w:multiLevelType w:val="hybridMultilevel"/>
    <w:tmpl w:val="056AF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BD3985"/>
    <w:multiLevelType w:val="hybridMultilevel"/>
    <w:tmpl w:val="E8B40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D65879"/>
    <w:multiLevelType w:val="hybridMultilevel"/>
    <w:tmpl w:val="B94E6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EE54B6"/>
    <w:multiLevelType w:val="hybridMultilevel"/>
    <w:tmpl w:val="2FA67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DB5596"/>
    <w:multiLevelType w:val="hybridMultilevel"/>
    <w:tmpl w:val="293674A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1513DB5"/>
    <w:multiLevelType w:val="hybridMultilevel"/>
    <w:tmpl w:val="109C8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FE4B23"/>
    <w:multiLevelType w:val="hybridMultilevel"/>
    <w:tmpl w:val="90B4B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D323F0"/>
    <w:multiLevelType w:val="hybridMultilevel"/>
    <w:tmpl w:val="F3C8D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A2455"/>
    <w:multiLevelType w:val="multilevel"/>
    <w:tmpl w:val="0D9C58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18C5B54"/>
    <w:multiLevelType w:val="multilevel"/>
    <w:tmpl w:val="F954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07C38"/>
    <w:multiLevelType w:val="hybridMultilevel"/>
    <w:tmpl w:val="6B447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657FAD"/>
    <w:multiLevelType w:val="hybridMultilevel"/>
    <w:tmpl w:val="208E4120"/>
    <w:lvl w:ilvl="0" w:tplc="EBD26B0C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7070815"/>
    <w:multiLevelType w:val="hybridMultilevel"/>
    <w:tmpl w:val="8B466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C10587"/>
    <w:multiLevelType w:val="hybridMultilevel"/>
    <w:tmpl w:val="6D584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6"/>
  </w:num>
  <w:num w:numId="4">
    <w:abstractNumId w:val="13"/>
  </w:num>
  <w:num w:numId="5">
    <w:abstractNumId w:val="4"/>
  </w:num>
  <w:num w:numId="6">
    <w:abstractNumId w:val="25"/>
  </w:num>
  <w:num w:numId="7">
    <w:abstractNumId w:val="21"/>
  </w:num>
  <w:num w:numId="8">
    <w:abstractNumId w:val="17"/>
  </w:num>
  <w:num w:numId="9">
    <w:abstractNumId w:val="5"/>
  </w:num>
  <w:num w:numId="10">
    <w:abstractNumId w:val="24"/>
  </w:num>
  <w:num w:numId="11">
    <w:abstractNumId w:val="16"/>
  </w:num>
  <w:num w:numId="12">
    <w:abstractNumId w:val="9"/>
  </w:num>
  <w:num w:numId="13">
    <w:abstractNumId w:val="12"/>
  </w:num>
  <w:num w:numId="14">
    <w:abstractNumId w:val="32"/>
  </w:num>
  <w:num w:numId="15">
    <w:abstractNumId w:val="11"/>
  </w:num>
  <w:num w:numId="16">
    <w:abstractNumId w:val="10"/>
  </w:num>
  <w:num w:numId="17">
    <w:abstractNumId w:val="6"/>
  </w:num>
  <w:num w:numId="18">
    <w:abstractNumId w:val="8"/>
  </w:num>
  <w:num w:numId="19">
    <w:abstractNumId w:val="15"/>
  </w:num>
  <w:num w:numId="20">
    <w:abstractNumId w:val="0"/>
  </w:num>
  <w:num w:numId="21">
    <w:abstractNumId w:val="29"/>
  </w:num>
  <w:num w:numId="22">
    <w:abstractNumId w:val="22"/>
  </w:num>
  <w:num w:numId="23">
    <w:abstractNumId w:val="30"/>
  </w:num>
  <w:num w:numId="24">
    <w:abstractNumId w:val="14"/>
  </w:num>
  <w:num w:numId="25">
    <w:abstractNumId w:val="1"/>
  </w:num>
  <w:num w:numId="26">
    <w:abstractNumId w:val="23"/>
  </w:num>
  <w:num w:numId="27">
    <w:abstractNumId w:val="3"/>
  </w:num>
  <w:num w:numId="28">
    <w:abstractNumId w:val="20"/>
  </w:num>
  <w:num w:numId="29">
    <w:abstractNumId w:val="31"/>
  </w:num>
  <w:num w:numId="30">
    <w:abstractNumId w:val="33"/>
  </w:num>
  <w:num w:numId="31">
    <w:abstractNumId w:val="19"/>
  </w:num>
  <w:num w:numId="32">
    <w:abstractNumId w:val="2"/>
  </w:num>
  <w:num w:numId="33">
    <w:abstractNumId w:val="28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492B"/>
    <w:rsid w:val="00201745"/>
    <w:rsid w:val="0037492B"/>
    <w:rsid w:val="0038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7C7946-8437-4DD4-A945-4136E10D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7492B"/>
    <w:pPr>
      <w:spacing w:after="0" w:line="360" w:lineRule="auto"/>
    </w:pPr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74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749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749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7492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4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74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7492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3749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4">
    <w:name w:val="Курсовая"/>
    <w:basedOn w:val="a0"/>
    <w:link w:val="a5"/>
    <w:qFormat/>
    <w:rsid w:val="0037492B"/>
    <w:pPr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 w:bidi="en-US"/>
    </w:rPr>
  </w:style>
  <w:style w:type="character" w:customStyle="1" w:styleId="a5">
    <w:name w:val="Курсовая Знак"/>
    <w:basedOn w:val="a1"/>
    <w:link w:val="a4"/>
    <w:rsid w:val="0037492B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6">
    <w:name w:val="List Paragraph"/>
    <w:basedOn w:val="a0"/>
    <w:uiPriority w:val="34"/>
    <w:qFormat/>
    <w:rsid w:val="0037492B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3749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7492B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rmal (Web)"/>
    <w:basedOn w:val="a0"/>
    <w:uiPriority w:val="99"/>
    <w:unhideWhenUsed/>
    <w:rsid w:val="0037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1"/>
    <w:rsid w:val="0037492B"/>
  </w:style>
  <w:style w:type="character" w:styleId="aa">
    <w:name w:val="Placeholder Text"/>
    <w:basedOn w:val="a1"/>
    <w:uiPriority w:val="99"/>
    <w:semiHidden/>
    <w:rsid w:val="0037492B"/>
    <w:rPr>
      <w:color w:val="808080"/>
    </w:rPr>
  </w:style>
  <w:style w:type="paragraph" w:styleId="ab">
    <w:name w:val="header"/>
    <w:basedOn w:val="a0"/>
    <w:link w:val="ac"/>
    <w:uiPriority w:val="99"/>
    <w:unhideWhenUsed/>
    <w:rsid w:val="0037492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7492B"/>
    <w:rPr>
      <w:rFonts w:eastAsiaTheme="minorEastAsia"/>
      <w:lang w:eastAsia="ru-RU"/>
    </w:rPr>
  </w:style>
  <w:style w:type="paragraph" w:styleId="ad">
    <w:name w:val="footer"/>
    <w:basedOn w:val="a0"/>
    <w:link w:val="ae"/>
    <w:uiPriority w:val="99"/>
    <w:unhideWhenUsed/>
    <w:rsid w:val="0037492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7492B"/>
    <w:rPr>
      <w:rFonts w:eastAsiaTheme="minorEastAsia"/>
      <w:lang w:eastAsia="ru-RU"/>
    </w:rPr>
  </w:style>
  <w:style w:type="character" w:styleId="af">
    <w:name w:val="Strong"/>
    <w:basedOn w:val="a1"/>
    <w:uiPriority w:val="22"/>
    <w:qFormat/>
    <w:rsid w:val="0037492B"/>
    <w:rPr>
      <w:rFonts w:cs="Times New Roman"/>
      <w:b/>
      <w:bCs/>
    </w:rPr>
  </w:style>
  <w:style w:type="character" w:styleId="af0">
    <w:name w:val="Hyperlink"/>
    <w:basedOn w:val="a1"/>
    <w:uiPriority w:val="99"/>
    <w:unhideWhenUsed/>
    <w:rsid w:val="0037492B"/>
    <w:rPr>
      <w:color w:val="0000FF" w:themeColor="hyperlink"/>
      <w:u w:val="single"/>
    </w:rPr>
  </w:style>
  <w:style w:type="paragraph" w:customStyle="1" w:styleId="af1">
    <w:name w:val="Обычный+отступ"/>
    <w:basedOn w:val="a0"/>
    <w:autoRedefine/>
    <w:rsid w:val="0037492B"/>
    <w:pPr>
      <w:spacing w:line="240" w:lineRule="auto"/>
      <w:ind w:firstLine="284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itle"/>
    <w:basedOn w:val="a0"/>
    <w:link w:val="af3"/>
    <w:qFormat/>
    <w:rsid w:val="0037492B"/>
    <w:pPr>
      <w:spacing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3">
    <w:name w:val="Заголовок Знак"/>
    <w:basedOn w:val="a1"/>
    <w:link w:val="af2"/>
    <w:rsid w:val="003749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59"/>
    <w:rsid w:val="0037492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llowedHyperlink"/>
    <w:basedOn w:val="a1"/>
    <w:uiPriority w:val="99"/>
    <w:semiHidden/>
    <w:unhideWhenUsed/>
    <w:rsid w:val="0037492B"/>
    <w:rPr>
      <w:color w:val="800080" w:themeColor="followedHyperlink"/>
      <w:u w:val="single"/>
    </w:rPr>
  </w:style>
  <w:style w:type="paragraph" w:styleId="af6">
    <w:name w:val="No Spacing"/>
    <w:uiPriority w:val="1"/>
    <w:qFormat/>
    <w:rsid w:val="0037492B"/>
    <w:pPr>
      <w:spacing w:after="0" w:line="240" w:lineRule="auto"/>
    </w:pPr>
  </w:style>
  <w:style w:type="character" w:styleId="af7">
    <w:name w:val="Emphasis"/>
    <w:basedOn w:val="a1"/>
    <w:uiPriority w:val="20"/>
    <w:qFormat/>
    <w:rsid w:val="0037492B"/>
    <w:rPr>
      <w:i/>
      <w:iCs/>
    </w:rPr>
  </w:style>
  <w:style w:type="paragraph" w:customStyle="1" w:styleId="rtejustify">
    <w:name w:val="rtejustify"/>
    <w:basedOn w:val="a0"/>
    <w:rsid w:val="0037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"/>
    <w:basedOn w:val="a0"/>
    <w:rsid w:val="0037492B"/>
    <w:pPr>
      <w:numPr>
        <w:numId w:val="32"/>
      </w:num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2111</Words>
  <Characters>12034</Characters>
  <Application>Microsoft Office Word</Application>
  <DocSecurity>0</DocSecurity>
  <Lines>100</Lines>
  <Paragraphs>28</Paragraphs>
  <ScaleCrop>false</ScaleCrop>
  <Company>MultiDVD Team</Company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Dar'ya Gerasimenok</cp:lastModifiedBy>
  <cp:revision>3</cp:revision>
  <dcterms:created xsi:type="dcterms:W3CDTF">2017-06-01T14:41:00Z</dcterms:created>
  <dcterms:modified xsi:type="dcterms:W3CDTF">2017-06-12T21:59:00Z</dcterms:modified>
</cp:coreProperties>
</file>