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4ACA" w14:textId="77777777" w:rsidR="0069131A" w:rsidRPr="005F1583" w:rsidRDefault="0069131A" w:rsidP="0016793F">
      <w:pPr>
        <w:spacing w:line="360" w:lineRule="auto"/>
        <w:jc w:val="center"/>
        <w:rPr>
          <w:rFonts w:ascii="Times New Roman" w:hAnsi="Times New Roman"/>
          <w:b/>
          <w:bCs/>
          <w:lang w:val="pt-BR"/>
        </w:rPr>
      </w:pPr>
      <w:r w:rsidRPr="005F1583">
        <w:rPr>
          <w:rFonts w:ascii="Times New Roman" w:hAnsi="Times New Roman"/>
          <w:b/>
          <w:bCs/>
          <w:lang w:val="pt-BR"/>
        </w:rPr>
        <w:t>Universidade de Brasília</w:t>
      </w:r>
    </w:p>
    <w:p w14:paraId="44C82350" w14:textId="77777777" w:rsidR="0006699D" w:rsidRPr="005F1583" w:rsidRDefault="00460255" w:rsidP="0016793F">
      <w:pPr>
        <w:spacing w:line="360" w:lineRule="auto"/>
        <w:jc w:val="center"/>
        <w:rPr>
          <w:rFonts w:ascii="Times New Roman" w:hAnsi="Times New Roman"/>
          <w:b/>
          <w:lang w:val="pt-BR"/>
        </w:rPr>
      </w:pPr>
      <w:r w:rsidRPr="005F1583">
        <w:rPr>
          <w:rFonts w:ascii="Times New Roman" w:hAnsi="Times New Roman"/>
          <w:b/>
          <w:lang w:val="pt-BR"/>
        </w:rPr>
        <w:t xml:space="preserve">Engenharia de Reatores Químicos </w:t>
      </w:r>
      <w:r w:rsidR="00F26491" w:rsidRPr="005F1583">
        <w:rPr>
          <w:rFonts w:ascii="Times New Roman" w:hAnsi="Times New Roman"/>
          <w:b/>
          <w:lang w:val="pt-BR"/>
        </w:rPr>
        <w:t>–</w:t>
      </w:r>
      <w:r w:rsidRPr="005F1583">
        <w:rPr>
          <w:rFonts w:ascii="Times New Roman" w:hAnsi="Times New Roman"/>
          <w:b/>
          <w:lang w:val="pt-BR"/>
        </w:rPr>
        <w:t xml:space="preserve"> IQD0048</w:t>
      </w:r>
    </w:p>
    <w:p w14:paraId="747ED955" w14:textId="72762E65" w:rsidR="00EC3F92" w:rsidRPr="005F1583" w:rsidRDefault="00EC3F92" w:rsidP="00EC3F92">
      <w:pPr>
        <w:spacing w:line="360" w:lineRule="auto"/>
        <w:jc w:val="center"/>
        <w:rPr>
          <w:rFonts w:ascii="Times New Roman" w:hAnsi="Times New Roman"/>
          <w:b/>
          <w:lang w:val="pt-BR"/>
        </w:rPr>
      </w:pPr>
      <w:r w:rsidRPr="005F1583">
        <w:rPr>
          <w:rFonts w:ascii="Times New Roman" w:hAnsi="Times New Roman"/>
          <w:b/>
          <w:lang w:val="pt-BR"/>
        </w:rPr>
        <w:t>Turma T01 – 202</w:t>
      </w:r>
      <w:r w:rsidR="005F1583" w:rsidRPr="005F1583">
        <w:rPr>
          <w:rFonts w:ascii="Times New Roman" w:hAnsi="Times New Roman"/>
          <w:b/>
          <w:lang w:val="pt-BR"/>
        </w:rPr>
        <w:t>4</w:t>
      </w:r>
      <w:r w:rsidRPr="005F1583">
        <w:rPr>
          <w:rFonts w:ascii="Times New Roman" w:hAnsi="Times New Roman"/>
          <w:b/>
          <w:lang w:val="pt-BR"/>
        </w:rPr>
        <w:t>/</w:t>
      </w:r>
      <w:r w:rsidR="005F1583" w:rsidRPr="005F1583">
        <w:rPr>
          <w:rFonts w:ascii="Times New Roman" w:hAnsi="Times New Roman"/>
          <w:b/>
          <w:lang w:val="pt-BR"/>
        </w:rPr>
        <w:t>1</w:t>
      </w:r>
      <w:r w:rsidRPr="005F1583">
        <w:rPr>
          <w:rFonts w:ascii="Times New Roman" w:hAnsi="Times New Roman"/>
          <w:b/>
          <w:lang w:val="pt-BR"/>
        </w:rPr>
        <w:t xml:space="preserve"> – </w:t>
      </w:r>
      <w:r w:rsidR="00EC7D70" w:rsidRPr="005F1583">
        <w:rPr>
          <w:rFonts w:ascii="Times New Roman" w:hAnsi="Times New Roman"/>
          <w:b/>
          <w:lang w:val="pt-BR"/>
        </w:rPr>
        <w:t>25</w:t>
      </w:r>
      <w:r w:rsidRPr="005F1583">
        <w:rPr>
          <w:rFonts w:ascii="Times New Roman" w:hAnsi="Times New Roman"/>
          <w:b/>
          <w:lang w:val="pt-BR"/>
        </w:rPr>
        <w:t>/</w:t>
      </w:r>
      <w:r w:rsidR="005F1583" w:rsidRPr="005F1583">
        <w:rPr>
          <w:rFonts w:ascii="Times New Roman" w:hAnsi="Times New Roman"/>
          <w:b/>
          <w:lang w:val="pt-BR"/>
        </w:rPr>
        <w:t>05</w:t>
      </w:r>
      <w:r w:rsidRPr="005F1583">
        <w:rPr>
          <w:rFonts w:ascii="Times New Roman" w:hAnsi="Times New Roman"/>
          <w:b/>
          <w:lang w:val="pt-BR"/>
        </w:rPr>
        <w:t>/202</w:t>
      </w:r>
      <w:r w:rsidR="005F1583" w:rsidRPr="005F1583">
        <w:rPr>
          <w:rFonts w:ascii="Times New Roman" w:hAnsi="Times New Roman"/>
          <w:b/>
          <w:lang w:val="pt-BR"/>
        </w:rPr>
        <w:t>4</w:t>
      </w:r>
      <w:r w:rsidRPr="005F1583">
        <w:rPr>
          <w:rFonts w:ascii="Times New Roman" w:hAnsi="Times New Roman"/>
          <w:b/>
          <w:lang w:val="pt-BR"/>
        </w:rPr>
        <w:t xml:space="preserve"> – Prof. Alexandre Umpierre</w:t>
      </w:r>
    </w:p>
    <w:p w14:paraId="6380DBD6" w14:textId="77777777" w:rsidR="00EC3F92" w:rsidRPr="005F1583" w:rsidRDefault="00EC3F92" w:rsidP="00EC3F92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lang w:val="pt-BR"/>
        </w:rPr>
      </w:pPr>
      <w:r w:rsidRPr="005F1583">
        <w:rPr>
          <w:rFonts w:ascii="Times New Roman" w:hAnsi="Times New Roman"/>
          <w:b/>
          <w:sz w:val="36"/>
          <w:szCs w:val="36"/>
          <w:lang w:val="pt-BR"/>
        </w:rPr>
        <w:t xml:space="preserve">Trabalho </w:t>
      </w:r>
      <w:r w:rsidRPr="005F1583">
        <w:rPr>
          <w:rFonts w:ascii="Times New Roman" w:hAnsi="Times New Roman"/>
          <w:b/>
          <w:i/>
          <w:iCs/>
          <w:sz w:val="36"/>
          <w:szCs w:val="36"/>
          <w:lang w:val="pt-BR"/>
        </w:rPr>
        <w:t>HW</w:t>
      </w:r>
      <w:r w:rsidRPr="005F1583">
        <w:rPr>
          <w:rFonts w:ascii="Times New Roman" w:hAnsi="Times New Roman"/>
          <w:b/>
          <w:sz w:val="36"/>
          <w:szCs w:val="36"/>
          <w:vertAlign w:val="subscript"/>
          <w:lang w:val="pt-BR"/>
        </w:rPr>
        <w:t>1</w:t>
      </w:r>
    </w:p>
    <w:p w14:paraId="79A755F8" w14:textId="1D05E411" w:rsidR="007D241F" w:rsidRPr="005467ED" w:rsidRDefault="007D241F" w:rsidP="0016793F">
      <w:pPr>
        <w:spacing w:line="360" w:lineRule="auto"/>
        <w:jc w:val="center"/>
        <w:rPr>
          <w:rFonts w:ascii="Times New Roman" w:hAnsi="Times New Roman"/>
          <w:b/>
          <w:kern w:val="24"/>
          <w:lang w:val="pt-BR"/>
        </w:rPr>
      </w:pPr>
    </w:p>
    <w:p w14:paraId="239A0621" w14:textId="0F75F379" w:rsidR="007D241F" w:rsidRPr="003B7F54" w:rsidRDefault="007D241F" w:rsidP="0016793F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lang w:val="pt-BR"/>
        </w:rPr>
      </w:pPr>
      <w:r w:rsidRPr="003B7F54">
        <w:rPr>
          <w:rFonts w:ascii="Times New Roman" w:hAnsi="Times New Roman"/>
          <w:b/>
          <w:lang w:val="pt-BR"/>
        </w:rPr>
        <w:t>Nome</w:t>
      </w:r>
      <w:r w:rsidR="0046251F" w:rsidRPr="003B7F54">
        <w:rPr>
          <w:rFonts w:ascii="Times New Roman" w:hAnsi="Times New Roman"/>
          <w:b/>
          <w:lang w:val="pt-BR"/>
        </w:rPr>
        <w:t>s</w:t>
      </w:r>
      <w:r w:rsidR="0079337A" w:rsidRPr="003B7F54">
        <w:rPr>
          <w:rFonts w:ascii="Times New Roman" w:hAnsi="Times New Roman"/>
          <w:b/>
          <w:lang w:val="pt-BR"/>
        </w:rPr>
        <w:t>/Matrícula</w:t>
      </w:r>
      <w:r w:rsidR="0046251F" w:rsidRPr="003B7F54">
        <w:rPr>
          <w:rFonts w:ascii="Times New Roman" w:hAnsi="Times New Roman"/>
          <w:b/>
          <w:lang w:val="pt-BR"/>
        </w:rPr>
        <w:t>s</w:t>
      </w:r>
      <w:r w:rsidRPr="003B7F54">
        <w:rPr>
          <w:rFonts w:ascii="Times New Roman" w:hAnsi="Times New Roman"/>
          <w:b/>
          <w:lang w:val="pt-BR"/>
        </w:rPr>
        <w:t>:</w:t>
      </w:r>
      <w:r w:rsidR="0046251F" w:rsidRPr="003B7F54">
        <w:rPr>
          <w:rFonts w:ascii="Times New Roman" w:hAnsi="Times New Roman"/>
          <w:lang w:val="pt-BR"/>
        </w:rPr>
        <w:tab/>
      </w:r>
      <w:r w:rsidR="0091214B" w:rsidRPr="003B7F54">
        <w:rPr>
          <w:rFonts w:ascii="Times New Roman" w:hAnsi="Times New Roman"/>
          <w:highlight w:val="yellow"/>
          <w:lang w:val="pt-BR"/>
        </w:rPr>
        <w:t>Nome/matrícul</w:t>
      </w:r>
      <w:r w:rsidR="0046251F" w:rsidRPr="003B7F54">
        <w:rPr>
          <w:rFonts w:ascii="Times New Roman" w:hAnsi="Times New Roman"/>
          <w:highlight w:val="yellow"/>
          <w:lang w:val="pt-BR"/>
        </w:rPr>
        <w:t>a</w:t>
      </w:r>
    </w:p>
    <w:p w14:paraId="66E9DD5A" w14:textId="3B0A2C78" w:rsidR="0046251F" w:rsidRPr="003B7F54" w:rsidRDefault="0046251F" w:rsidP="0016793F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lang w:val="pt-BR"/>
        </w:rPr>
      </w:pPr>
      <w:r w:rsidRPr="003B7F54">
        <w:rPr>
          <w:rFonts w:ascii="Times New Roman" w:hAnsi="Times New Roman"/>
          <w:lang w:val="pt-BR"/>
        </w:rPr>
        <w:tab/>
      </w:r>
      <w:r w:rsidR="004D077E">
        <w:rPr>
          <w:rFonts w:ascii="Times New Roman" w:hAnsi="Times New Roman"/>
          <w:lang w:val="pt-BR"/>
        </w:rPr>
        <w:tab/>
      </w:r>
      <w:r w:rsidRPr="003B7F54">
        <w:rPr>
          <w:rFonts w:ascii="Times New Roman" w:hAnsi="Times New Roman"/>
          <w:highlight w:val="yellow"/>
          <w:lang w:val="pt-BR"/>
        </w:rPr>
        <w:t>Nome/matrícul</w:t>
      </w:r>
      <w:r w:rsidR="004B17F8" w:rsidRPr="003B7F54">
        <w:rPr>
          <w:rFonts w:ascii="Times New Roman" w:hAnsi="Times New Roman"/>
          <w:highlight w:val="yellow"/>
          <w:lang w:val="pt-BR"/>
        </w:rPr>
        <w:t>a</w:t>
      </w:r>
    </w:p>
    <w:p w14:paraId="39A209E0" w14:textId="77777777" w:rsidR="007D241F" w:rsidRPr="003B7F54" w:rsidRDefault="007D241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1861AFB1" w14:textId="77777777" w:rsidR="007D241F" w:rsidRPr="003B7F54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3B7F54">
        <w:rPr>
          <w:rFonts w:ascii="Times New Roman" w:hAnsi="Times New Roman"/>
          <w:b/>
          <w:i/>
          <w:lang w:val="pt-BR"/>
        </w:rPr>
        <w:t>Questão</w:t>
      </w:r>
      <w:r w:rsidR="00C13913" w:rsidRPr="003B7F54">
        <w:rPr>
          <w:rFonts w:ascii="Times New Roman" w:hAnsi="Times New Roman"/>
          <w:b/>
          <w:i/>
          <w:lang w:val="pt-BR"/>
        </w:rPr>
        <w:t> </w:t>
      </w:r>
      <w:r w:rsidR="006A4DE5" w:rsidRPr="003B7F54">
        <w:rPr>
          <w:rFonts w:ascii="Times New Roman" w:hAnsi="Times New Roman"/>
          <w:b/>
          <w:i/>
          <w:lang w:val="pt-BR"/>
        </w:rPr>
        <w:t>1</w:t>
      </w:r>
      <w:r w:rsidRPr="003B7F54">
        <w:rPr>
          <w:rFonts w:ascii="Times New Roman" w:hAnsi="Times New Roman"/>
          <w:b/>
          <w:i/>
          <w:lang w:val="pt-BR"/>
        </w:rPr>
        <w:t>:</w:t>
      </w:r>
      <w:r w:rsidR="00C13913" w:rsidRPr="003B7F54">
        <w:rPr>
          <w:rFonts w:ascii="Times New Roman" w:hAnsi="Times New Roman"/>
          <w:lang w:val="pt-BR"/>
        </w:rPr>
        <w:t> </w:t>
      </w:r>
      <w:r w:rsidR="004E70A5" w:rsidRPr="003B7F54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769DE08E" w14:textId="77777777" w:rsidR="004B17F8" w:rsidRPr="006F0C88" w:rsidRDefault="004B17F8" w:rsidP="004B17F8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6F0C88">
        <w:rPr>
          <w:rFonts w:ascii="Times New Roman" w:hAnsi="Times New Roman"/>
          <w:highlight w:val="green"/>
          <w:lang w:val="pt-BR"/>
        </w:rPr>
        <w:t>Não é necessário escrever/copiar os enunciados das questões.</w:t>
      </w:r>
    </w:p>
    <w:p w14:paraId="21BC9DD3" w14:textId="77777777" w:rsidR="004B17F8" w:rsidRPr="006F0C88" w:rsidRDefault="004B17F8" w:rsidP="004B17F8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6F0C88">
        <w:rPr>
          <w:rFonts w:ascii="Times New Roman" w:hAnsi="Times New Roman"/>
          <w:highlight w:val="green"/>
          <w:lang w:val="pt-BR"/>
        </w:rPr>
        <w:t xml:space="preserve">Leia atentamente as instruções disponibilizadas. A inadequação ao </w:t>
      </w:r>
      <w:proofErr w:type="spellStart"/>
      <w:r w:rsidRPr="006F0C88">
        <w:rPr>
          <w:rFonts w:ascii="Times New Roman" w:hAnsi="Times New Roman"/>
          <w:i/>
          <w:iCs/>
          <w:highlight w:val="green"/>
          <w:lang w:val="pt-BR"/>
        </w:rPr>
        <w:t>template</w:t>
      </w:r>
      <w:proofErr w:type="spellEnd"/>
      <w:r w:rsidRPr="006F0C88">
        <w:rPr>
          <w:rFonts w:ascii="Times New Roman" w:hAnsi="Times New Roman"/>
          <w:highlight w:val="green"/>
          <w:lang w:val="pt-BR"/>
        </w:rPr>
        <w:t xml:space="preserve"> e às instruções implicará em desconto na nota final, proporcionalmente à ocorrência de problemas.</w:t>
      </w:r>
    </w:p>
    <w:p w14:paraId="5BFF7367" w14:textId="77777777" w:rsidR="00704449" w:rsidRPr="006F0C88" w:rsidRDefault="00704449" w:rsidP="00704449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6F0C88">
        <w:rPr>
          <w:rFonts w:ascii="Times New Roman" w:hAnsi="Times New Roman"/>
          <w:highlight w:val="green"/>
          <w:lang w:val="pt-BR"/>
        </w:rPr>
        <w:t>O limite de páginas desta avaliação é 1</w:t>
      </w:r>
      <w:r w:rsidR="00A97993">
        <w:rPr>
          <w:rFonts w:ascii="Times New Roman" w:hAnsi="Times New Roman"/>
          <w:highlight w:val="green"/>
          <w:lang w:val="pt-BR"/>
        </w:rPr>
        <w:t>0</w:t>
      </w:r>
      <w:r w:rsidRPr="006F0C88">
        <w:rPr>
          <w:rFonts w:ascii="Times New Roman" w:hAnsi="Times New Roman"/>
          <w:highlight w:val="green"/>
          <w:lang w:val="pt-BR"/>
        </w:rPr>
        <w:t xml:space="preserve"> páginas, ao todo.</w:t>
      </w:r>
    </w:p>
    <w:p w14:paraId="71FB28C1" w14:textId="77777777" w:rsidR="00121CAF" w:rsidRPr="00141420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4B577B5C" w14:textId="77777777" w:rsidR="004E70A5" w:rsidRPr="00141420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141420">
        <w:rPr>
          <w:rFonts w:ascii="Times New Roman" w:hAnsi="Times New Roman"/>
          <w:b/>
          <w:i/>
          <w:lang w:val="pt-BR"/>
        </w:rPr>
        <w:t>Questão</w:t>
      </w:r>
      <w:r w:rsidR="00C13913">
        <w:rPr>
          <w:rFonts w:ascii="Times New Roman" w:hAnsi="Times New Roman"/>
          <w:b/>
          <w:i/>
          <w:lang w:val="pt-BR"/>
        </w:rPr>
        <w:t> </w:t>
      </w:r>
      <w:r w:rsidRPr="00141420">
        <w:rPr>
          <w:rFonts w:ascii="Times New Roman" w:hAnsi="Times New Roman"/>
          <w:b/>
          <w:i/>
          <w:lang w:val="pt-BR"/>
        </w:rPr>
        <w:t>2</w:t>
      </w:r>
      <w:r w:rsidR="004E70A5" w:rsidRPr="00141420">
        <w:rPr>
          <w:rFonts w:ascii="Times New Roman" w:hAnsi="Times New Roman"/>
          <w:b/>
          <w:i/>
          <w:lang w:val="pt-BR"/>
        </w:rPr>
        <w:t>:</w:t>
      </w:r>
      <w:r w:rsidR="00C13913">
        <w:rPr>
          <w:rFonts w:ascii="Times New Roman" w:hAnsi="Times New Roman"/>
          <w:lang w:val="pt-BR"/>
        </w:rPr>
        <w:t> </w:t>
      </w:r>
      <w:r w:rsidR="004E70A5" w:rsidRPr="00141420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76244D03" w14:textId="77777777" w:rsidR="00121CAF" w:rsidRPr="00141420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69AB6F10" w14:textId="77777777" w:rsidR="004E70A5" w:rsidRPr="00141420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141420">
        <w:rPr>
          <w:rFonts w:ascii="Times New Roman" w:hAnsi="Times New Roman"/>
          <w:b/>
          <w:i/>
          <w:lang w:val="pt-BR"/>
        </w:rPr>
        <w:t>Questão</w:t>
      </w:r>
      <w:r w:rsidR="00C13913">
        <w:rPr>
          <w:rFonts w:ascii="Times New Roman" w:hAnsi="Times New Roman"/>
          <w:b/>
          <w:i/>
          <w:lang w:val="pt-BR"/>
        </w:rPr>
        <w:t> </w:t>
      </w:r>
      <w:r w:rsidRPr="00141420">
        <w:rPr>
          <w:rFonts w:ascii="Times New Roman" w:hAnsi="Times New Roman"/>
          <w:b/>
          <w:i/>
          <w:lang w:val="pt-BR"/>
        </w:rPr>
        <w:t>3</w:t>
      </w:r>
      <w:r w:rsidR="004E70A5" w:rsidRPr="00141420">
        <w:rPr>
          <w:rFonts w:ascii="Times New Roman" w:hAnsi="Times New Roman"/>
          <w:b/>
          <w:i/>
          <w:lang w:val="pt-BR"/>
        </w:rPr>
        <w:t>:</w:t>
      </w:r>
      <w:r w:rsidR="00C13913">
        <w:rPr>
          <w:rFonts w:ascii="Times New Roman" w:hAnsi="Times New Roman"/>
          <w:lang w:val="pt-BR"/>
        </w:rPr>
        <w:t> </w:t>
      </w:r>
      <w:r w:rsidR="004E70A5" w:rsidRPr="00141420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70D0A621" w14:textId="77777777" w:rsidR="00121CAF" w:rsidRPr="00141420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0F8240B8" w14:textId="3473DA6B" w:rsidR="00E174D6" w:rsidRPr="00141420" w:rsidRDefault="00AF14BF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>
        <w:rPr>
          <w:rFonts w:ascii="Times New Roman" w:hAnsi="Times New Roman"/>
          <w:highlight w:val="green"/>
          <w:lang w:val="pt-BR"/>
        </w:rPr>
        <w:t>Três e</w:t>
      </w:r>
      <w:r w:rsidR="003A41B4" w:rsidRPr="00141420">
        <w:rPr>
          <w:rFonts w:ascii="Times New Roman" w:hAnsi="Times New Roman"/>
          <w:highlight w:val="green"/>
          <w:lang w:val="pt-BR"/>
        </w:rPr>
        <w:t>xemplo</w:t>
      </w:r>
      <w:r w:rsidR="00141420" w:rsidRPr="00141420">
        <w:rPr>
          <w:rFonts w:ascii="Times New Roman" w:hAnsi="Times New Roman"/>
          <w:highlight w:val="green"/>
          <w:lang w:val="pt-BR"/>
        </w:rPr>
        <w:t>s</w:t>
      </w:r>
      <w:r w:rsidR="003A41B4" w:rsidRPr="00141420">
        <w:rPr>
          <w:rFonts w:ascii="Times New Roman" w:hAnsi="Times New Roman"/>
          <w:highlight w:val="green"/>
          <w:lang w:val="pt-BR"/>
        </w:rPr>
        <w:t xml:space="preserve"> de </w:t>
      </w:r>
      <w:r w:rsidR="00BA4370">
        <w:rPr>
          <w:rFonts w:ascii="Times New Roman" w:hAnsi="Times New Roman"/>
          <w:highlight w:val="green"/>
          <w:lang w:val="pt-BR"/>
        </w:rPr>
        <w:t xml:space="preserve">inserção de </w:t>
      </w:r>
      <w:r w:rsidR="003A41B4" w:rsidRPr="00141420">
        <w:rPr>
          <w:rFonts w:ascii="Times New Roman" w:hAnsi="Times New Roman"/>
          <w:highlight w:val="green"/>
          <w:lang w:val="pt-BR"/>
        </w:rPr>
        <w:t>equaç</w:t>
      </w:r>
      <w:r w:rsidR="00BA4370">
        <w:rPr>
          <w:rFonts w:ascii="Times New Roman" w:hAnsi="Times New Roman"/>
          <w:highlight w:val="green"/>
          <w:lang w:val="pt-BR"/>
        </w:rPr>
        <w:t>ões</w:t>
      </w:r>
      <w:r w:rsidR="003A41B4" w:rsidRPr="00141420">
        <w:rPr>
          <w:rFonts w:ascii="Times New Roman" w:hAnsi="Times New Roman"/>
          <w:highlight w:val="green"/>
          <w:lang w:val="pt-BR"/>
        </w:rPr>
        <w:t xml:space="preserve">: (não é necessário </w:t>
      </w:r>
      <w:r w:rsidR="001C78D7">
        <w:rPr>
          <w:rFonts w:ascii="Times New Roman" w:hAnsi="Times New Roman"/>
          <w:highlight w:val="green"/>
          <w:lang w:val="pt-BR"/>
        </w:rPr>
        <w:t>e</w:t>
      </w:r>
      <w:r w:rsidR="003A41B4" w:rsidRPr="00141420">
        <w:rPr>
          <w:rFonts w:ascii="Times New Roman" w:hAnsi="Times New Roman"/>
          <w:highlight w:val="green"/>
          <w:lang w:val="pt-BR"/>
        </w:rPr>
        <w:t xml:space="preserve">numerar </w:t>
      </w:r>
      <w:r w:rsidR="00B07D86" w:rsidRPr="00141420">
        <w:rPr>
          <w:rFonts w:ascii="Times New Roman" w:hAnsi="Times New Roman"/>
          <w:highlight w:val="green"/>
          <w:lang w:val="pt-BR"/>
        </w:rPr>
        <w:t xml:space="preserve">as equações que não </w:t>
      </w:r>
      <w:r w:rsidR="00BA4370">
        <w:rPr>
          <w:rFonts w:ascii="Times New Roman" w:hAnsi="Times New Roman"/>
          <w:highlight w:val="green"/>
          <w:lang w:val="pt-BR"/>
        </w:rPr>
        <w:t>sejam</w:t>
      </w:r>
      <w:r w:rsidR="00B07D86" w:rsidRPr="00141420">
        <w:rPr>
          <w:rFonts w:ascii="Times New Roman" w:hAnsi="Times New Roman"/>
          <w:highlight w:val="green"/>
          <w:lang w:val="pt-BR"/>
        </w:rPr>
        <w:t xml:space="preserve"> referenciadas no texto</w:t>
      </w:r>
      <w:r w:rsidR="0006699D" w:rsidRPr="00141420">
        <w:rPr>
          <w:rFonts w:ascii="Times New Roman" w:hAnsi="Times New Roman"/>
          <w:highlight w:val="green"/>
          <w:lang w:val="pt-BR"/>
        </w:rPr>
        <w:t>.</w:t>
      </w:r>
      <w:r w:rsidR="003A41B4" w:rsidRPr="00141420">
        <w:rPr>
          <w:rFonts w:ascii="Times New Roman" w:hAnsi="Times New Roman"/>
          <w:highlight w:val="green"/>
          <w:lang w:val="pt-BR"/>
        </w:rPr>
        <w:t>)</w:t>
      </w:r>
    </w:p>
    <w:p w14:paraId="12F988B8" w14:textId="77777777" w:rsidR="003A41B4" w:rsidRDefault="003A41B4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09FEC553" w14:textId="642B21A3" w:rsidR="00A110C8" w:rsidRPr="00141420" w:rsidRDefault="00A110C8" w:rsidP="00A110C8">
      <w:pPr>
        <w:tabs>
          <w:tab w:val="center" w:pos="4678"/>
          <w:tab w:val="right" w:pos="9637"/>
        </w:tabs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="00EC7D70" w:rsidRPr="00A110C8">
        <w:rPr>
          <w:rFonts w:ascii="Times New Roman" w:hAnsi="Times New Roman"/>
          <w:position w:val="-10"/>
          <w:lang w:val="pt-BR"/>
        </w:rPr>
        <w:object w:dxaOrig="1980" w:dyaOrig="320" w14:anchorId="798AFD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15.75pt" o:ole="">
            <v:imagedata r:id="rId8" o:title=""/>
          </v:shape>
          <o:OLEObject Type="Embed" ProgID="Equation.DSMT4" ShapeID="_x0000_i1025" DrawAspect="Content" ObjectID="_1772396867" r:id="rId9"/>
        </w:object>
      </w:r>
      <w:r>
        <w:rPr>
          <w:rFonts w:ascii="Times New Roman" w:hAnsi="Times New Roman"/>
          <w:lang w:val="pt-BR"/>
        </w:rPr>
        <w:tab/>
        <w:t>(1)</w:t>
      </w:r>
    </w:p>
    <w:p w14:paraId="0DE4C9C3" w14:textId="77777777" w:rsidR="00A110C8" w:rsidRPr="00141420" w:rsidRDefault="00A110C8" w:rsidP="00A110C8">
      <w:pPr>
        <w:tabs>
          <w:tab w:val="center" w:pos="4678"/>
          <w:tab w:val="right" w:pos="9637"/>
        </w:tabs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Pr="00141420">
        <w:rPr>
          <w:rFonts w:ascii="Times New Roman" w:hAnsi="Times New Roman"/>
          <w:position w:val="-36"/>
          <w:lang w:val="pt-BR"/>
        </w:rPr>
        <w:object w:dxaOrig="2880" w:dyaOrig="999" w14:anchorId="6AEE1FD7">
          <v:shape id="_x0000_i1026" type="#_x0000_t75" style="width:2in;height:49.5pt" o:ole="">
            <v:imagedata r:id="rId10" o:title=""/>
          </v:shape>
          <o:OLEObject Type="Embed" ProgID="Equation.DSMT4" ShapeID="_x0000_i1026" DrawAspect="Content" ObjectID="_1772396868" r:id="rId11"/>
        </w:object>
      </w:r>
    </w:p>
    <w:p w14:paraId="1D1CF1B1" w14:textId="77777777" w:rsidR="00A110C8" w:rsidRPr="00141420" w:rsidRDefault="00A110C8" w:rsidP="00A110C8">
      <w:pPr>
        <w:tabs>
          <w:tab w:val="center" w:pos="4678"/>
          <w:tab w:val="right" w:pos="9637"/>
        </w:tabs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Pr="00A110C8">
        <w:rPr>
          <w:rFonts w:ascii="Times New Roman" w:hAnsi="Times New Roman"/>
          <w:position w:val="-40"/>
          <w:lang w:val="pt-BR"/>
        </w:rPr>
        <w:object w:dxaOrig="1680" w:dyaOrig="840" w14:anchorId="4C48784F">
          <v:shape id="_x0000_i1027" type="#_x0000_t75" style="width:84pt;height:42pt" o:ole="">
            <v:imagedata r:id="rId12" o:title=""/>
          </v:shape>
          <o:OLEObject Type="Embed" ProgID="Equation.DSMT4" ShapeID="_x0000_i1027" DrawAspect="Content" ObjectID="_1772396869" r:id="rId13"/>
        </w:object>
      </w:r>
      <w:r>
        <w:rPr>
          <w:rFonts w:ascii="Times New Roman" w:hAnsi="Times New Roman"/>
          <w:lang w:val="pt-BR"/>
        </w:rPr>
        <w:tab/>
        <w:t>(</w:t>
      </w:r>
      <w:r w:rsidR="003A5639">
        <w:rPr>
          <w:rFonts w:ascii="Times New Roman" w:hAnsi="Times New Roman"/>
          <w:lang w:val="pt-BR"/>
        </w:rPr>
        <w:t>2</w:t>
      </w:r>
      <w:r>
        <w:rPr>
          <w:rFonts w:ascii="Times New Roman" w:hAnsi="Times New Roman"/>
          <w:lang w:val="pt-BR"/>
        </w:rPr>
        <w:t>)</w:t>
      </w:r>
    </w:p>
    <w:p w14:paraId="7A70E173" w14:textId="77777777" w:rsidR="00141420" w:rsidRPr="00141420" w:rsidRDefault="00141420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p w14:paraId="5785E3EC" w14:textId="77777777" w:rsidR="000A63C3" w:rsidRPr="000A63C3" w:rsidRDefault="000A63C3" w:rsidP="000A63C3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0A63C3">
        <w:rPr>
          <w:rFonts w:ascii="Times New Roman" w:hAnsi="Times New Roman"/>
          <w:highlight w:val="green"/>
          <w:lang w:val="pt-BR"/>
        </w:rPr>
        <w:t>Alternativa para edição de expressões matemáticas:</w:t>
      </w:r>
    </w:p>
    <w:p w14:paraId="4685CB59" w14:textId="77777777" w:rsidR="000A63C3" w:rsidRDefault="000A63C3" w:rsidP="000A63C3">
      <w:pPr>
        <w:pStyle w:val="EstiloNormalWebDepoisde0ptEspaamentoentrelinhas1"/>
        <w:rPr>
          <w:rFonts w:ascii="Times New Roman" w:eastAsia="Times New Roman" w:hAnsi="Times New Roman"/>
          <w:kern w:val="0"/>
          <w:szCs w:val="24"/>
          <w:lang w:val="pt-BR" w:eastAsia="pt-BR"/>
        </w:rPr>
      </w:pPr>
      <w:r w:rsidRPr="000A63C3">
        <w:rPr>
          <w:rFonts w:ascii="Times New Roman" w:hAnsi="Times New Roman"/>
          <w:highlight w:val="green"/>
          <w:lang w:val="pt-BR"/>
        </w:rPr>
        <w:fldChar w:fldCharType="begin"/>
      </w:r>
      <w:r w:rsidRPr="000A63C3">
        <w:rPr>
          <w:rFonts w:ascii="Times New Roman" w:hAnsi="Times New Roman"/>
          <w:highlight w:val="green"/>
          <w:lang w:val="pt-BR"/>
        </w:rPr>
        <w:instrText xml:space="preserve"> HYPERLINK "https://www.somatematica.com.br/softOnline/mathEditor/" </w:instrText>
      </w:r>
      <w:r w:rsidRPr="000A63C3">
        <w:rPr>
          <w:rFonts w:ascii="Times New Roman" w:hAnsi="Times New Roman"/>
          <w:highlight w:val="green"/>
          <w:lang w:val="pt-BR"/>
        </w:rPr>
      </w:r>
      <w:r w:rsidRPr="000A63C3">
        <w:rPr>
          <w:rFonts w:ascii="Times New Roman" w:hAnsi="Times New Roman"/>
          <w:highlight w:val="green"/>
          <w:lang w:val="pt-BR"/>
        </w:rPr>
        <w:fldChar w:fldCharType="separate"/>
      </w:r>
      <w:hyperlink r:id="rId14" w:history="1">
        <w:r>
          <w:rPr>
            <w:rStyle w:val="Hyperlink"/>
            <w:shd w:val="clear" w:color="auto" w:fill="00FF00"/>
          </w:rPr>
          <w:t>https://www.somatematica.com.br/softOnline/mathEditor/</w:t>
        </w:r>
      </w:hyperlink>
    </w:p>
    <w:p w14:paraId="15D6DD6A" w14:textId="77777777" w:rsidR="0006699D" w:rsidRPr="00141420" w:rsidRDefault="000A63C3" w:rsidP="000A63C3">
      <w:pPr>
        <w:pStyle w:val="EstiloNormalWebDepoisde0ptEspaamentoentrelinhas1"/>
        <w:rPr>
          <w:rFonts w:ascii="Times New Roman" w:hAnsi="Times New Roman"/>
          <w:highlight w:val="green"/>
          <w:lang w:val="pt-BR"/>
        </w:rPr>
      </w:pPr>
      <w:r w:rsidRPr="000A63C3">
        <w:rPr>
          <w:rFonts w:ascii="Times New Roman" w:hAnsi="Times New Roman"/>
          <w:highlight w:val="green"/>
          <w:lang w:val="pt-BR"/>
        </w:rPr>
        <w:fldChar w:fldCharType="end"/>
      </w:r>
      <w:r w:rsidR="00141420" w:rsidRPr="00141420">
        <w:rPr>
          <w:rFonts w:ascii="Times New Roman" w:hAnsi="Times New Roman"/>
          <w:highlight w:val="green"/>
          <w:lang w:val="pt-BR"/>
        </w:rPr>
        <w:t>E</w:t>
      </w:r>
      <w:r w:rsidR="0006699D" w:rsidRPr="00141420">
        <w:rPr>
          <w:rFonts w:ascii="Times New Roman" w:hAnsi="Times New Roman"/>
          <w:highlight w:val="green"/>
          <w:lang w:val="pt-BR"/>
        </w:rPr>
        <w:t>xemplo de tabela</w:t>
      </w:r>
      <w:r w:rsidR="00EC6339">
        <w:rPr>
          <w:rFonts w:ascii="Times New Roman" w:hAnsi="Times New Roman"/>
          <w:highlight w:val="green"/>
          <w:lang w:val="pt-BR"/>
        </w:rPr>
        <w:t>:</w:t>
      </w:r>
    </w:p>
    <w:p w14:paraId="6EF8FB4E" w14:textId="77777777" w:rsidR="0006699D" w:rsidRPr="00141420" w:rsidRDefault="0006699D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544"/>
      </w:tblGrid>
      <w:tr w:rsidR="0006699D" w:rsidRPr="005F1583" w14:paraId="51D80767" w14:textId="77777777" w:rsidTr="0006699D">
        <w:trPr>
          <w:jc w:val="center"/>
        </w:trPr>
        <w:tc>
          <w:tcPr>
            <w:tcW w:w="5812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0CDCA55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C13913">
              <w:rPr>
                <w:rFonts w:ascii="Times New Roman" w:hAnsi="Times New Roman"/>
                <w:b/>
                <w:lang w:val="pt-BR"/>
              </w:rPr>
              <w:lastRenderedPageBreak/>
              <w:t>Tabela</w:t>
            </w:r>
            <w:r w:rsidR="00C13913" w:rsidRPr="00C13913">
              <w:rPr>
                <w:rFonts w:ascii="Times New Roman" w:hAnsi="Times New Roman"/>
                <w:b/>
                <w:lang w:val="pt-BR"/>
              </w:rPr>
              <w:t> </w:t>
            </w:r>
            <w:r w:rsidRPr="00C13913">
              <w:rPr>
                <w:rFonts w:ascii="Times New Roman" w:hAnsi="Times New Roman"/>
                <w:b/>
                <w:lang w:val="pt-BR"/>
              </w:rPr>
              <w:t>1.</w:t>
            </w:r>
            <w:r w:rsidR="00C13913" w:rsidRPr="00C13913">
              <w:rPr>
                <w:rFonts w:ascii="Times New Roman" w:hAnsi="Times New Roman"/>
                <w:lang w:val="pt-BR"/>
              </w:rPr>
              <w:t> </w:t>
            </w:r>
            <w:r w:rsidRPr="00C13913">
              <w:rPr>
                <w:rFonts w:ascii="Times New Roman" w:hAnsi="Times New Roman"/>
                <w:lang w:val="pt-BR"/>
              </w:rPr>
              <w:t xml:space="preserve">Escrever aqui o </w:t>
            </w:r>
            <w:proofErr w:type="spellStart"/>
            <w:r w:rsidRPr="00C13913">
              <w:rPr>
                <w:rFonts w:ascii="Times New Roman" w:hAnsi="Times New Roman"/>
                <w:i/>
                <w:lang w:val="pt-BR"/>
              </w:rPr>
              <w:t>caption</w:t>
            </w:r>
            <w:proofErr w:type="spellEnd"/>
            <w:r w:rsidRPr="00C13913">
              <w:rPr>
                <w:rFonts w:ascii="Times New Roman" w:hAnsi="Times New Roman"/>
                <w:lang w:val="pt-BR"/>
              </w:rPr>
              <w:t xml:space="preserve"> da tabela.</w:t>
            </w:r>
          </w:p>
        </w:tc>
      </w:tr>
      <w:tr w:rsidR="0006699D" w:rsidRPr="00141420" w14:paraId="4FCA3EEF" w14:textId="77777777">
        <w:trPr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A0E32A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>Regime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37BFEA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>Condição</w:t>
            </w:r>
          </w:p>
        </w:tc>
      </w:tr>
      <w:tr w:rsidR="0006699D" w:rsidRPr="00141420" w14:paraId="377AF07D" w14:textId="77777777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DD493E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 xml:space="preserve">Laminar </w:t>
            </w:r>
            <w:r w:rsidRPr="00141420">
              <w:rPr>
                <w:rFonts w:ascii="Times New Roman" w:hAnsi="Times New Roman"/>
                <w:vertAlign w:val="superscript"/>
                <w:lang w:val="pt-BR"/>
              </w:rPr>
              <w:t>a)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4F9102" w14:textId="77777777" w:rsidR="0006699D" w:rsidRPr="00C13913" w:rsidRDefault="00C13913" w:rsidP="0016793F">
            <w:pPr>
              <w:keepNext/>
              <w:spacing w:line="360" w:lineRule="auto"/>
              <w:rPr>
                <w:rFonts w:ascii="Times New Roman" w:hAnsi="Times New Roman"/>
                <w:i/>
                <w:iCs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1100 &lt; </w:t>
            </w:r>
            <w:r>
              <w:rPr>
                <w:rFonts w:ascii="Times New Roman" w:hAnsi="Times New Roman"/>
                <w:i/>
                <w:iCs/>
                <w:lang w:val="pt-BR"/>
              </w:rPr>
              <w:t>Re</w:t>
            </w:r>
          </w:p>
        </w:tc>
      </w:tr>
      <w:tr w:rsidR="0006699D" w:rsidRPr="00141420" w14:paraId="74B6FD97" w14:textId="77777777">
        <w:trPr>
          <w:jc w:val="center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0268C182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>Intermediário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auto"/>
            <w:vAlign w:val="center"/>
          </w:tcPr>
          <w:p w14:paraId="07D44064" w14:textId="77777777" w:rsidR="0006699D" w:rsidRPr="00141420" w:rsidRDefault="00C13913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1100 &lt; </w:t>
            </w:r>
            <w:r>
              <w:rPr>
                <w:rFonts w:ascii="Times New Roman" w:hAnsi="Times New Roman"/>
                <w:i/>
                <w:iCs/>
                <w:lang w:val="pt-BR"/>
              </w:rPr>
              <w:t>Re</w:t>
            </w:r>
            <w:r>
              <w:rPr>
                <w:rFonts w:ascii="Times New Roman" w:hAnsi="Times New Roman"/>
                <w:lang w:val="pt-BR"/>
              </w:rPr>
              <w:t> &lt; 2100</w:t>
            </w:r>
          </w:p>
        </w:tc>
      </w:tr>
      <w:tr w:rsidR="0006699D" w:rsidRPr="00141420" w14:paraId="67667B0C" w14:textId="77777777">
        <w:trPr>
          <w:jc w:val="center"/>
        </w:trPr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B2B82B5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 xml:space="preserve">Turbulento </w:t>
            </w:r>
            <w:r w:rsidRPr="00141420">
              <w:rPr>
                <w:rFonts w:ascii="Times New Roman" w:hAnsi="Times New Roman"/>
                <w:vertAlign w:val="superscript"/>
                <w:lang w:val="pt-BR"/>
              </w:rPr>
              <w:t>b)</w:t>
            </w: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F4223DC" w14:textId="77777777" w:rsidR="0006699D" w:rsidRPr="00C13913" w:rsidRDefault="00C13913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i/>
                <w:iCs/>
                <w:lang w:val="pt-BR"/>
              </w:rPr>
              <w:t>Re</w:t>
            </w:r>
            <w:r>
              <w:rPr>
                <w:rFonts w:ascii="Times New Roman" w:hAnsi="Times New Roman"/>
                <w:lang w:val="pt-BR"/>
              </w:rPr>
              <w:t> &gt; 2100</w:t>
            </w:r>
          </w:p>
        </w:tc>
      </w:tr>
      <w:tr w:rsidR="0006699D" w:rsidRPr="005F1583" w14:paraId="7731EA4D" w14:textId="77777777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18B6A2D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vertAlign w:val="superscript"/>
                <w:lang w:val="pt-BR"/>
              </w:rPr>
              <w:t>a)</w:t>
            </w:r>
            <w:r w:rsidRPr="00141420">
              <w:rPr>
                <w:rFonts w:ascii="Times New Roman" w:hAnsi="Times New Roman"/>
                <w:lang w:val="pt-BR"/>
              </w:rPr>
              <w:t xml:space="preserve"> Primeira observação.</w:t>
            </w:r>
          </w:p>
          <w:p w14:paraId="3C7532FD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vertAlign w:val="superscript"/>
                <w:lang w:val="pt-BR"/>
              </w:rPr>
              <w:t>b)</w:t>
            </w:r>
            <w:r w:rsidRPr="00141420">
              <w:rPr>
                <w:rFonts w:ascii="Times New Roman" w:hAnsi="Times New Roman"/>
                <w:lang w:val="pt-BR"/>
              </w:rPr>
              <w:t xml:space="preserve"> Segunda observação.</w:t>
            </w:r>
          </w:p>
        </w:tc>
      </w:tr>
    </w:tbl>
    <w:p w14:paraId="50F6765F" w14:textId="77777777" w:rsidR="00E174D6" w:rsidRDefault="00E174D6" w:rsidP="0016793F">
      <w:pPr>
        <w:spacing w:line="360" w:lineRule="auto"/>
        <w:rPr>
          <w:rFonts w:ascii="Times New Roman" w:hAnsi="Times New Roman"/>
          <w:highlight w:val="green"/>
          <w:lang w:val="pt-BR"/>
        </w:rPr>
      </w:pPr>
      <w:bookmarkStart w:id="0" w:name="_Hlk146908062"/>
    </w:p>
    <w:bookmarkEnd w:id="0"/>
    <w:p w14:paraId="1A27F1A8" w14:textId="186C5B97" w:rsidR="00C61A4E" w:rsidRDefault="00C61A4E" w:rsidP="00C61A4E">
      <w:pPr>
        <w:keepNext/>
        <w:widowControl/>
        <w:suppressAutoHyphens w:val="0"/>
        <w:spacing w:line="360" w:lineRule="auto"/>
        <w:rPr>
          <w:rFonts w:ascii="Times New Roman" w:hAnsi="Times New Roman"/>
          <w:highlight w:val="green"/>
          <w:lang w:val="pt-BR"/>
        </w:rPr>
      </w:pPr>
      <w:r>
        <w:rPr>
          <w:rFonts w:ascii="Times New Roman" w:hAnsi="Times New Roman"/>
          <w:highlight w:val="green"/>
          <w:lang w:val="pt-BR"/>
        </w:rPr>
        <w:t xml:space="preserve">Gráficos </w:t>
      </w:r>
      <w:r w:rsidRPr="00236838">
        <w:rPr>
          <w:rFonts w:ascii="Times New Roman" w:hAnsi="Times New Roman"/>
          <w:b/>
          <w:bCs/>
          <w:highlight w:val="green"/>
          <w:lang w:val="pt-BR"/>
        </w:rPr>
        <w:t>devem ter</w:t>
      </w:r>
      <w:r>
        <w:rPr>
          <w:rFonts w:ascii="Times New Roman" w:hAnsi="Times New Roman"/>
          <w:highlight w:val="green"/>
          <w:lang w:val="pt-BR"/>
        </w:rPr>
        <w:t xml:space="preserve"> títulos nos eixos, escalas adequadas, </w:t>
      </w:r>
      <w:proofErr w:type="spellStart"/>
      <w:r w:rsidRPr="00C61A4E">
        <w:rPr>
          <w:rFonts w:ascii="Times New Roman" w:hAnsi="Times New Roman"/>
          <w:i/>
          <w:iCs/>
          <w:highlight w:val="green"/>
          <w:lang w:val="pt-BR"/>
        </w:rPr>
        <w:t>caption</w:t>
      </w:r>
      <w:proofErr w:type="spellEnd"/>
      <w:r>
        <w:rPr>
          <w:rFonts w:ascii="Times New Roman" w:hAnsi="Times New Roman"/>
          <w:highlight w:val="green"/>
          <w:lang w:val="pt-BR"/>
        </w:rPr>
        <w:t xml:space="preserve">, referenciadas prévia no texto, legendas preferencialmente no </w:t>
      </w:r>
      <w:proofErr w:type="spellStart"/>
      <w:r>
        <w:rPr>
          <w:rFonts w:ascii="Times New Roman" w:hAnsi="Times New Roman"/>
          <w:i/>
          <w:iCs/>
          <w:highlight w:val="green"/>
          <w:lang w:val="pt-BR"/>
        </w:rPr>
        <w:t>caption</w:t>
      </w:r>
      <w:proofErr w:type="spellEnd"/>
      <w:r>
        <w:rPr>
          <w:rFonts w:ascii="Times New Roman" w:hAnsi="Times New Roman"/>
          <w:highlight w:val="green"/>
          <w:lang w:val="pt-BR"/>
        </w:rPr>
        <w:t xml:space="preserve">; </w:t>
      </w:r>
      <w:r w:rsidR="00236838">
        <w:rPr>
          <w:rFonts w:ascii="Times New Roman" w:hAnsi="Times New Roman"/>
          <w:highlight w:val="green"/>
          <w:lang w:val="pt-BR"/>
        </w:rPr>
        <w:t xml:space="preserve">e </w:t>
      </w:r>
      <w:r w:rsidR="00236838" w:rsidRPr="00A1473C">
        <w:rPr>
          <w:rFonts w:ascii="Times New Roman" w:hAnsi="Times New Roman"/>
          <w:b/>
          <w:bCs/>
          <w:highlight w:val="green"/>
          <w:lang w:val="pt-BR"/>
        </w:rPr>
        <w:t xml:space="preserve">devem </w:t>
      </w:r>
      <w:r w:rsidRPr="00A1473C">
        <w:rPr>
          <w:rFonts w:ascii="Times New Roman" w:hAnsi="Times New Roman"/>
          <w:b/>
          <w:bCs/>
          <w:highlight w:val="green"/>
          <w:lang w:val="pt-BR"/>
        </w:rPr>
        <w:t>não ter</w:t>
      </w:r>
      <w:r>
        <w:rPr>
          <w:rFonts w:ascii="Times New Roman" w:hAnsi="Times New Roman"/>
          <w:highlight w:val="green"/>
          <w:lang w:val="pt-BR"/>
        </w:rPr>
        <w:t xml:space="preserve"> muitas cores (poluição</w:t>
      </w:r>
      <w:r w:rsidR="00A1473C">
        <w:rPr>
          <w:rFonts w:ascii="Times New Roman" w:hAnsi="Times New Roman"/>
          <w:highlight w:val="green"/>
          <w:lang w:val="pt-BR"/>
        </w:rPr>
        <w:t xml:space="preserve"> visual</w:t>
      </w:r>
      <w:r>
        <w:rPr>
          <w:rFonts w:ascii="Times New Roman" w:hAnsi="Times New Roman"/>
          <w:highlight w:val="green"/>
          <w:lang w:val="pt-BR"/>
        </w:rPr>
        <w:t>), título</w:t>
      </w:r>
      <w:r w:rsidR="006F0C88">
        <w:rPr>
          <w:rFonts w:ascii="Times New Roman" w:hAnsi="Times New Roman"/>
          <w:highlight w:val="green"/>
          <w:lang w:val="pt-BR"/>
        </w:rPr>
        <w:t>. Veja mais instruções no documento de instruções</w:t>
      </w:r>
      <w:r w:rsidR="00E62821">
        <w:rPr>
          <w:rFonts w:ascii="Times New Roman" w:hAnsi="Times New Roman"/>
          <w:highlight w:val="green"/>
          <w:lang w:val="pt-BR"/>
        </w:rPr>
        <w:t>.</w:t>
      </w:r>
    </w:p>
    <w:p w14:paraId="096E7707" w14:textId="77777777" w:rsidR="00C61A4E" w:rsidRDefault="00C61A4E" w:rsidP="00C61A4E">
      <w:pPr>
        <w:keepNext/>
        <w:widowControl/>
        <w:suppressAutoHyphens w:val="0"/>
        <w:spacing w:line="360" w:lineRule="auto"/>
        <w:rPr>
          <w:rFonts w:ascii="Times New Roman" w:hAnsi="Times New Roman"/>
          <w:highlight w:val="green"/>
          <w:lang w:val="pt-BR"/>
        </w:rPr>
      </w:pPr>
      <w:r w:rsidRPr="00141420">
        <w:rPr>
          <w:rFonts w:ascii="Times New Roman" w:hAnsi="Times New Roman"/>
          <w:highlight w:val="green"/>
          <w:lang w:val="pt-BR"/>
        </w:rPr>
        <w:t>Exemplo</w:t>
      </w:r>
      <w:r w:rsidR="00A1473C">
        <w:rPr>
          <w:rFonts w:ascii="Times New Roman" w:hAnsi="Times New Roman"/>
          <w:highlight w:val="green"/>
          <w:lang w:val="pt-BR"/>
        </w:rPr>
        <w:t>s</w:t>
      </w:r>
      <w:r w:rsidRPr="00141420">
        <w:rPr>
          <w:rFonts w:ascii="Times New Roman" w:hAnsi="Times New Roman"/>
          <w:highlight w:val="green"/>
          <w:lang w:val="pt-BR"/>
        </w:rPr>
        <w:t xml:space="preserve"> de figura</w:t>
      </w:r>
      <w:r w:rsidR="003B7F54">
        <w:rPr>
          <w:rFonts w:ascii="Times New Roman" w:hAnsi="Times New Roman"/>
          <w:highlight w:val="green"/>
          <w:lang w:val="pt-BR"/>
        </w:rPr>
        <w:t>s</w:t>
      </w:r>
      <w:r>
        <w:rPr>
          <w:rFonts w:ascii="Times New Roman" w:hAnsi="Times New Roman"/>
          <w:highlight w:val="green"/>
          <w:lang w:val="pt-BR"/>
        </w:rPr>
        <w:t>:</w:t>
      </w:r>
    </w:p>
    <w:p w14:paraId="3D7DB6D1" w14:textId="77777777" w:rsidR="00637953" w:rsidRDefault="00637953" w:rsidP="00637953">
      <w:pPr>
        <w:spacing w:line="360" w:lineRule="auto"/>
        <w:rPr>
          <w:rFonts w:ascii="Times New Roman" w:hAnsi="Times New Roman"/>
          <w:highlight w:val="green"/>
          <w:lang w:val="pt-BR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48"/>
        <w:gridCol w:w="4538"/>
      </w:tblGrid>
      <w:tr w:rsidR="00E174D6" w:rsidRPr="00141420" w14:paraId="47E4B8E4" w14:textId="77777777" w:rsidTr="00637953">
        <w:trPr>
          <w:jc w:val="center"/>
        </w:trPr>
        <w:tc>
          <w:tcPr>
            <w:tcW w:w="4628" w:type="dxa"/>
            <w:shd w:val="clear" w:color="auto" w:fill="auto"/>
          </w:tcPr>
          <w:p w14:paraId="6DD8F579" w14:textId="6745716B" w:rsidR="00E174D6" w:rsidRPr="00141420" w:rsidRDefault="00637953" w:rsidP="0016793F">
            <w:pPr>
              <w:spacing w:line="360" w:lineRule="auto"/>
              <w:jc w:val="center"/>
              <w:rPr>
                <w:rFonts w:ascii="Times New Roman" w:hAnsi="Times New Roman"/>
                <w:highlight w:val="green"/>
                <w:lang w:val="pt-BR"/>
              </w:rPr>
            </w:pPr>
            <w:r>
              <w:rPr>
                <w:rFonts w:ascii="Times New Roman" w:hAnsi="Times New Roman"/>
                <w:highlight w:val="green"/>
                <w:lang w:val="pt-BR"/>
              </w:rPr>
              <w:t>v</w:t>
            </w:r>
            <w:r w:rsidR="005F1583">
              <w:rPr>
                <w:noProof/>
              </w:rPr>
              <w:pict w14:anchorId="133C5C9F">
                <v:shape id="Imagem 1" o:spid="_x0000_i1028" type="#_x0000_t75" style="width:220.5pt;height:186.75pt;visibility:visible">
                  <v:imagedata r:id="rId15" o:title=""/>
                </v:shape>
              </w:pict>
            </w:r>
          </w:p>
        </w:tc>
        <w:tc>
          <w:tcPr>
            <w:tcW w:w="4538" w:type="dxa"/>
            <w:shd w:val="clear" w:color="auto" w:fill="auto"/>
          </w:tcPr>
          <w:p w14:paraId="374E0A0F" w14:textId="6FFA371B" w:rsidR="00E174D6" w:rsidRPr="00141420" w:rsidRDefault="005F1583" w:rsidP="0016793F">
            <w:pPr>
              <w:spacing w:line="360" w:lineRule="auto"/>
              <w:jc w:val="center"/>
              <w:rPr>
                <w:rFonts w:ascii="Times New Roman" w:hAnsi="Times New Roman"/>
                <w:highlight w:val="green"/>
                <w:lang w:val="pt-BR"/>
              </w:rPr>
            </w:pPr>
            <w:r>
              <w:rPr>
                <w:noProof/>
              </w:rPr>
              <w:pict w14:anchorId="0DBA0526">
                <v:shape id="_x0000_i1029" type="#_x0000_t75" style="width:3in;height:186.75pt;visibility:visible">
                  <v:imagedata r:id="rId16" o:title=""/>
                </v:shape>
              </w:pict>
            </w:r>
          </w:p>
        </w:tc>
      </w:tr>
      <w:tr w:rsidR="00E174D6" w:rsidRPr="00141420" w14:paraId="5C6AAD8E" w14:textId="77777777" w:rsidTr="00637953">
        <w:trPr>
          <w:jc w:val="center"/>
        </w:trPr>
        <w:tc>
          <w:tcPr>
            <w:tcW w:w="4628" w:type="dxa"/>
            <w:shd w:val="clear" w:color="auto" w:fill="auto"/>
          </w:tcPr>
          <w:p w14:paraId="2C95DBB2" w14:textId="77777777" w:rsidR="00E174D6" w:rsidRPr="00141420" w:rsidRDefault="00E174D6" w:rsidP="0016793F">
            <w:pPr>
              <w:spacing w:line="36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141420">
              <w:rPr>
                <w:rFonts w:ascii="Times New Roman" w:hAnsi="Times New Roman"/>
                <w:b/>
                <w:lang w:val="pt-BR"/>
              </w:rPr>
              <w:t>(a)</w:t>
            </w:r>
          </w:p>
        </w:tc>
        <w:tc>
          <w:tcPr>
            <w:tcW w:w="4538" w:type="dxa"/>
            <w:shd w:val="clear" w:color="auto" w:fill="auto"/>
          </w:tcPr>
          <w:p w14:paraId="0C19FF7A" w14:textId="77777777" w:rsidR="00E174D6" w:rsidRPr="00141420" w:rsidRDefault="00E174D6" w:rsidP="0016793F">
            <w:pPr>
              <w:spacing w:line="36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141420">
              <w:rPr>
                <w:rFonts w:ascii="Times New Roman" w:hAnsi="Times New Roman"/>
                <w:b/>
                <w:lang w:val="pt-BR"/>
              </w:rPr>
              <w:t>(b)</w:t>
            </w:r>
          </w:p>
        </w:tc>
      </w:tr>
    </w:tbl>
    <w:p w14:paraId="0391104F" w14:textId="77777777" w:rsidR="00E174D6" w:rsidRDefault="00237424" w:rsidP="0016793F">
      <w:pPr>
        <w:pStyle w:val="Legendadefigura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 w:rsidRPr="00141420">
        <w:rPr>
          <w:rFonts w:ascii="Times New Roman" w:hAnsi="Times New Roman" w:cs="Times New Roman"/>
          <w:b/>
          <w:szCs w:val="24"/>
        </w:rPr>
        <w:t>Figura</w:t>
      </w:r>
      <w:r w:rsidR="00C13913">
        <w:rPr>
          <w:rFonts w:ascii="Times New Roman" w:hAnsi="Times New Roman" w:cs="Times New Roman"/>
          <w:b/>
          <w:szCs w:val="24"/>
        </w:rPr>
        <w:t> </w:t>
      </w:r>
      <w:r w:rsidR="0006699D" w:rsidRPr="00141420">
        <w:rPr>
          <w:rFonts w:ascii="Times New Roman" w:hAnsi="Times New Roman" w:cs="Times New Roman"/>
          <w:b/>
          <w:szCs w:val="24"/>
        </w:rPr>
        <w:t>1</w:t>
      </w:r>
      <w:r w:rsidRPr="00141420">
        <w:rPr>
          <w:rFonts w:ascii="Times New Roman" w:hAnsi="Times New Roman" w:cs="Times New Roman"/>
          <w:b/>
          <w:szCs w:val="24"/>
        </w:rPr>
        <w:t>.</w:t>
      </w:r>
      <w:r w:rsidR="00C13913">
        <w:rPr>
          <w:rFonts w:ascii="Times New Roman" w:hAnsi="Times New Roman" w:cs="Times New Roman"/>
          <w:szCs w:val="24"/>
        </w:rPr>
        <w:t> </w:t>
      </w:r>
      <w:r w:rsidR="00D546C1" w:rsidRPr="001B23E2">
        <w:t>(a) </w:t>
      </w:r>
      <w:r w:rsidR="00271FF2">
        <w:t>Concentração de traçador detectada à saída do tanque relativa à concentração inicial em função do número de tempos de residência</w:t>
      </w:r>
      <w:r w:rsidR="00D546C1" w:rsidRPr="001B23E2">
        <w:t>. (b) </w:t>
      </w:r>
      <w:r w:rsidR="00271FF2">
        <w:t>Ajuste dos dados experimentais ao modelo de desvio de idealidade com volume de troca</w:t>
      </w:r>
      <w:r w:rsidR="009D3E5F" w:rsidRPr="00141420">
        <w:rPr>
          <w:rFonts w:ascii="Times New Roman" w:hAnsi="Times New Roman" w:cs="Times New Roman"/>
          <w:szCs w:val="24"/>
        </w:rPr>
        <w:t>.</w:t>
      </w:r>
    </w:p>
    <w:p w14:paraId="03974529" w14:textId="77777777" w:rsidR="00637953" w:rsidRPr="00637953" w:rsidRDefault="00637953" w:rsidP="00637953">
      <w:pPr>
        <w:jc w:val="both"/>
        <w:rPr>
          <w:lang w:val="pt-BR"/>
        </w:rPr>
      </w:pPr>
    </w:p>
    <w:p w14:paraId="6F2B5381" w14:textId="77777777" w:rsidR="0006699D" w:rsidRPr="00141420" w:rsidRDefault="005F1583" w:rsidP="00236838">
      <w:pPr>
        <w:pStyle w:val="Title1"/>
        <w:keepNext/>
        <w:spacing w:line="360" w:lineRule="auto"/>
        <w:rPr>
          <w:lang w:val="pt-BR"/>
        </w:rPr>
      </w:pPr>
      <w:r>
        <w:rPr>
          <w:noProof/>
        </w:rPr>
        <w:lastRenderedPageBreak/>
        <w:pict w14:anchorId="34643DED">
          <v:shape id="_x0000_i1030" type="#_x0000_t75" style="width:238.5pt;height:182.25pt;visibility:visible">
            <v:imagedata r:id="rId17" o:title=""/>
          </v:shape>
        </w:pict>
      </w:r>
    </w:p>
    <w:p w14:paraId="6C2F6D87" w14:textId="77777777" w:rsidR="0006699D" w:rsidRPr="00236838" w:rsidRDefault="0006699D" w:rsidP="0016793F">
      <w:pPr>
        <w:spacing w:line="360" w:lineRule="auto"/>
        <w:jc w:val="center"/>
        <w:rPr>
          <w:lang w:val="pt-BR"/>
        </w:rPr>
      </w:pPr>
      <w:r w:rsidRPr="00236838">
        <w:rPr>
          <w:rFonts w:ascii="Times New Roman" w:hAnsi="Times New Roman"/>
          <w:b/>
          <w:lang w:val="pt-BR"/>
        </w:rPr>
        <w:t>Figura</w:t>
      </w:r>
      <w:r w:rsidR="00C13913" w:rsidRPr="00236838">
        <w:rPr>
          <w:rFonts w:ascii="Times New Roman" w:hAnsi="Times New Roman"/>
          <w:b/>
          <w:lang w:val="pt-BR"/>
        </w:rPr>
        <w:t> </w:t>
      </w:r>
      <w:r w:rsidRPr="00236838">
        <w:rPr>
          <w:rFonts w:ascii="Times New Roman" w:hAnsi="Times New Roman"/>
          <w:b/>
          <w:lang w:val="pt-BR"/>
        </w:rPr>
        <w:t>2.</w:t>
      </w:r>
      <w:r w:rsidR="00C13913" w:rsidRPr="00236838">
        <w:rPr>
          <w:rFonts w:ascii="Times New Roman" w:hAnsi="Times New Roman"/>
          <w:lang w:val="pt-BR"/>
        </w:rPr>
        <w:t> </w:t>
      </w:r>
      <w:r w:rsidR="00271FF2">
        <w:rPr>
          <w:lang w:val="pt-BR"/>
        </w:rPr>
        <w:t>Concentração de traçador detectada à saída do tanque</w:t>
      </w:r>
      <w:r w:rsidRPr="00236838">
        <w:rPr>
          <w:rFonts w:ascii="Times New Roman" w:hAnsi="Times New Roman"/>
          <w:lang w:val="pt-BR"/>
        </w:rPr>
        <w:t>.</w:t>
      </w:r>
    </w:p>
    <w:p w14:paraId="7289C302" w14:textId="77777777" w:rsidR="00E174D6" w:rsidRPr="00236838" w:rsidRDefault="00E174D6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p w14:paraId="2A0B2461" w14:textId="77777777" w:rsidR="0006699D" w:rsidRPr="00141420" w:rsidRDefault="00141420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141420">
        <w:rPr>
          <w:rFonts w:ascii="Times New Roman" w:hAnsi="Times New Roman"/>
          <w:highlight w:val="green"/>
          <w:lang w:val="pt-BR"/>
        </w:rPr>
        <w:t>E</w:t>
      </w:r>
      <w:r w:rsidR="0006699D" w:rsidRPr="00141420">
        <w:rPr>
          <w:rFonts w:ascii="Times New Roman" w:hAnsi="Times New Roman"/>
          <w:highlight w:val="green"/>
          <w:lang w:val="pt-BR"/>
        </w:rPr>
        <w:t>xemplos de referências.</w:t>
      </w:r>
    </w:p>
    <w:p w14:paraId="087F726F" w14:textId="77777777" w:rsidR="0094120D" w:rsidRPr="00141420" w:rsidRDefault="0094120D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b/>
          <w:lang w:val="pt-BR"/>
        </w:rPr>
      </w:pPr>
      <w:r w:rsidRPr="00141420">
        <w:rPr>
          <w:rFonts w:ascii="Times New Roman" w:hAnsi="Times New Roman"/>
          <w:b/>
          <w:lang w:val="pt-BR"/>
        </w:rPr>
        <w:t>Referências</w:t>
      </w:r>
    </w:p>
    <w:p w14:paraId="1C55D3F5" w14:textId="77777777" w:rsidR="00DF10FF" w:rsidRPr="00141420" w:rsidRDefault="0094120D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772824">
        <w:rPr>
          <w:rFonts w:ascii="Times New Roman" w:hAnsi="Times New Roman"/>
          <w:lang w:val="pt-BR"/>
        </w:rPr>
        <w:t>[1]</w:t>
      </w:r>
      <w:r w:rsidR="00C13913" w:rsidRPr="00772824">
        <w:rPr>
          <w:rFonts w:ascii="Times New Roman" w:hAnsi="Times New Roman"/>
          <w:lang w:val="pt-BR"/>
        </w:rPr>
        <w:t> </w:t>
      </w:r>
      <w:proofErr w:type="spellStart"/>
      <w:r w:rsidR="00DF10FF" w:rsidRPr="00772824">
        <w:rPr>
          <w:rFonts w:ascii="Times New Roman" w:hAnsi="Times New Roman"/>
          <w:lang w:val="pt-BR"/>
        </w:rPr>
        <w:t>Foust</w:t>
      </w:r>
      <w:proofErr w:type="spellEnd"/>
      <w:r w:rsidR="00DF10FF" w:rsidRPr="00772824">
        <w:rPr>
          <w:rFonts w:ascii="Times New Roman" w:hAnsi="Times New Roman"/>
          <w:lang w:val="pt-BR"/>
        </w:rPr>
        <w:t xml:space="preserve">, A. S., C. W. </w:t>
      </w:r>
      <w:proofErr w:type="spellStart"/>
      <w:r w:rsidR="00DF10FF" w:rsidRPr="00772824">
        <w:rPr>
          <w:rFonts w:ascii="Times New Roman" w:hAnsi="Times New Roman"/>
          <w:lang w:val="pt-BR"/>
        </w:rPr>
        <w:t>Clump</w:t>
      </w:r>
      <w:proofErr w:type="spellEnd"/>
      <w:r w:rsidR="00DF10FF" w:rsidRPr="00772824">
        <w:rPr>
          <w:rFonts w:ascii="Times New Roman" w:hAnsi="Times New Roman"/>
          <w:lang w:val="pt-BR"/>
        </w:rPr>
        <w:t xml:space="preserve">, L. A. </w:t>
      </w:r>
      <w:proofErr w:type="spellStart"/>
      <w:r w:rsidR="00DF10FF" w:rsidRPr="00772824">
        <w:rPr>
          <w:rFonts w:ascii="Times New Roman" w:hAnsi="Times New Roman"/>
          <w:lang w:val="pt-BR"/>
        </w:rPr>
        <w:t>Wenzell</w:t>
      </w:r>
      <w:proofErr w:type="spellEnd"/>
      <w:r w:rsidR="00DF10FF" w:rsidRPr="00772824">
        <w:rPr>
          <w:rFonts w:ascii="Times New Roman" w:hAnsi="Times New Roman"/>
          <w:lang w:val="pt-BR"/>
        </w:rPr>
        <w:t xml:space="preserve">, L. Maus, L. B. Andersen, </w:t>
      </w:r>
      <w:proofErr w:type="spellStart"/>
      <w:r w:rsidR="00DF10FF" w:rsidRPr="00772824">
        <w:rPr>
          <w:rFonts w:ascii="Times New Roman" w:hAnsi="Times New Roman"/>
          <w:i/>
          <w:lang w:val="pt-BR"/>
        </w:rPr>
        <w:t>Principles</w:t>
      </w:r>
      <w:proofErr w:type="spellEnd"/>
      <w:r w:rsidR="00DF10FF" w:rsidRPr="00772824">
        <w:rPr>
          <w:rFonts w:ascii="Times New Roman" w:hAnsi="Times New Roman"/>
          <w:i/>
          <w:lang w:val="pt-BR"/>
        </w:rPr>
        <w:t xml:space="preserve"> </w:t>
      </w:r>
      <w:proofErr w:type="spellStart"/>
      <w:r w:rsidR="00DF10FF" w:rsidRPr="00772824">
        <w:rPr>
          <w:rFonts w:ascii="Times New Roman" w:hAnsi="Times New Roman"/>
          <w:i/>
          <w:lang w:val="pt-BR"/>
        </w:rPr>
        <w:t>of</w:t>
      </w:r>
      <w:proofErr w:type="spellEnd"/>
      <w:r w:rsidR="00DF10FF" w:rsidRPr="00772824">
        <w:rPr>
          <w:rFonts w:ascii="Times New Roman" w:hAnsi="Times New Roman"/>
          <w:i/>
          <w:lang w:val="pt-BR"/>
        </w:rPr>
        <w:t xml:space="preserve"> Unit </w:t>
      </w:r>
      <w:proofErr w:type="spellStart"/>
      <w:r w:rsidR="00DF10FF" w:rsidRPr="00772824">
        <w:rPr>
          <w:rFonts w:ascii="Times New Roman" w:hAnsi="Times New Roman"/>
          <w:i/>
          <w:lang w:val="pt-BR"/>
        </w:rPr>
        <w:t>Operations</w:t>
      </w:r>
      <w:proofErr w:type="spellEnd"/>
      <w:r w:rsidR="00DF10FF" w:rsidRPr="00772824">
        <w:rPr>
          <w:rFonts w:ascii="Times New Roman" w:hAnsi="Times New Roman"/>
          <w:lang w:val="pt-BR"/>
        </w:rPr>
        <w:t xml:space="preserve">. </w:t>
      </w:r>
      <w:r w:rsidR="00DF10FF" w:rsidRPr="00141420">
        <w:rPr>
          <w:rFonts w:ascii="Times New Roman" w:hAnsi="Times New Roman"/>
          <w:lang w:val="pt-BR"/>
        </w:rPr>
        <w:t>Rio de Janeiro: LTC. 1982.</w:t>
      </w:r>
    </w:p>
    <w:p w14:paraId="23B12A5C" w14:textId="77777777" w:rsidR="0094120D" w:rsidRPr="00141420" w:rsidRDefault="00DF10FF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141420">
        <w:rPr>
          <w:rFonts w:ascii="Times New Roman" w:hAnsi="Times New Roman"/>
          <w:lang w:val="pt-BR"/>
        </w:rPr>
        <w:t>[2]</w:t>
      </w:r>
      <w:r w:rsidR="00C13913">
        <w:rPr>
          <w:rFonts w:ascii="Times New Roman" w:hAnsi="Times New Roman"/>
          <w:lang w:val="pt-BR"/>
        </w:rPr>
        <w:t> </w:t>
      </w:r>
      <w:proofErr w:type="spellStart"/>
      <w:r w:rsidRPr="00141420">
        <w:rPr>
          <w:rFonts w:ascii="Times New Roman" w:hAnsi="Times New Roman"/>
          <w:lang w:val="pt-BR"/>
        </w:rPr>
        <w:t>Blackadder</w:t>
      </w:r>
      <w:proofErr w:type="spellEnd"/>
      <w:r w:rsidRPr="00141420">
        <w:rPr>
          <w:rFonts w:ascii="Times New Roman" w:hAnsi="Times New Roman"/>
          <w:lang w:val="pt-BR"/>
        </w:rPr>
        <w:t xml:space="preserve">, D. A.; </w:t>
      </w:r>
      <w:proofErr w:type="spellStart"/>
      <w:r w:rsidRPr="00141420">
        <w:rPr>
          <w:rFonts w:ascii="Times New Roman" w:hAnsi="Times New Roman"/>
          <w:lang w:val="pt-BR"/>
        </w:rPr>
        <w:t>Nedderman</w:t>
      </w:r>
      <w:proofErr w:type="spellEnd"/>
      <w:r w:rsidRPr="00141420">
        <w:rPr>
          <w:rFonts w:ascii="Times New Roman" w:hAnsi="Times New Roman"/>
          <w:lang w:val="pt-BR"/>
        </w:rPr>
        <w:t xml:space="preserve">, R. M. </w:t>
      </w:r>
      <w:r w:rsidRPr="00141420">
        <w:rPr>
          <w:rFonts w:ascii="Times New Roman" w:hAnsi="Times New Roman"/>
          <w:i/>
          <w:lang w:val="pt-BR"/>
        </w:rPr>
        <w:t>Manual de Operações Unitárias</w:t>
      </w:r>
      <w:r w:rsidRPr="00141420">
        <w:rPr>
          <w:rFonts w:ascii="Times New Roman" w:hAnsi="Times New Roman"/>
          <w:lang w:val="pt-BR"/>
        </w:rPr>
        <w:t xml:space="preserve">. São Paulo: </w:t>
      </w:r>
      <w:proofErr w:type="spellStart"/>
      <w:r w:rsidRPr="00141420">
        <w:rPr>
          <w:rFonts w:ascii="Times New Roman" w:hAnsi="Times New Roman"/>
          <w:lang w:val="pt-BR"/>
        </w:rPr>
        <w:t>Hemus</w:t>
      </w:r>
      <w:proofErr w:type="spellEnd"/>
      <w:r w:rsidRPr="00141420">
        <w:rPr>
          <w:rFonts w:ascii="Times New Roman" w:hAnsi="Times New Roman"/>
          <w:lang w:val="pt-BR"/>
        </w:rPr>
        <w:t>, 2004.</w:t>
      </w:r>
    </w:p>
    <w:p w14:paraId="5EB2C26B" w14:textId="77777777" w:rsidR="003A503C" w:rsidRPr="00141420" w:rsidRDefault="003A503C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</w:rPr>
      </w:pPr>
      <w:r w:rsidRPr="00141420">
        <w:rPr>
          <w:rFonts w:ascii="Times New Roman" w:hAnsi="Times New Roman"/>
        </w:rPr>
        <w:t>[3]</w:t>
      </w:r>
      <w:r w:rsidR="00C13913">
        <w:rPr>
          <w:rFonts w:ascii="Times New Roman" w:hAnsi="Times New Roman"/>
        </w:rPr>
        <w:t> </w:t>
      </w:r>
      <w:r w:rsidR="0091214B" w:rsidRPr="00141420">
        <w:rPr>
          <w:rFonts w:ascii="Times New Roman" w:hAnsi="Times New Roman"/>
        </w:rPr>
        <w:t xml:space="preserve">Silva, J.C., Souza, R.M., Einstein, A., </w:t>
      </w:r>
      <w:r w:rsidR="0091214B" w:rsidRPr="00141420">
        <w:rPr>
          <w:rFonts w:ascii="Times New Roman" w:hAnsi="Times New Roman"/>
          <w:i/>
        </w:rPr>
        <w:t>Journal of Catalysis</w:t>
      </w:r>
      <w:r w:rsidR="0091214B" w:rsidRPr="00141420">
        <w:rPr>
          <w:rFonts w:ascii="Times New Roman" w:hAnsi="Times New Roman"/>
        </w:rPr>
        <w:t xml:space="preserve">, </w:t>
      </w:r>
      <w:r w:rsidR="0091214B" w:rsidRPr="00141420">
        <w:rPr>
          <w:rFonts w:ascii="Times New Roman" w:hAnsi="Times New Roman"/>
          <w:i/>
        </w:rPr>
        <w:t>11</w:t>
      </w:r>
      <w:r w:rsidR="0091214B" w:rsidRPr="00141420">
        <w:rPr>
          <w:rFonts w:ascii="Times New Roman" w:hAnsi="Times New Roman"/>
        </w:rPr>
        <w:t xml:space="preserve">, </w:t>
      </w:r>
      <w:r w:rsidR="0091214B" w:rsidRPr="00141420">
        <w:rPr>
          <w:rFonts w:ascii="Times New Roman" w:hAnsi="Times New Roman"/>
          <w:b/>
        </w:rPr>
        <w:t>1999</w:t>
      </w:r>
      <w:r w:rsidR="0091214B" w:rsidRPr="00141420">
        <w:rPr>
          <w:rFonts w:ascii="Times New Roman" w:hAnsi="Times New Roman"/>
        </w:rPr>
        <w:t>, 13-19.</w:t>
      </w:r>
    </w:p>
    <w:p w14:paraId="0AD96927" w14:textId="77777777" w:rsidR="0094120D" w:rsidRPr="00141420" w:rsidRDefault="00DF10FF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</w:rPr>
      </w:pPr>
      <w:r w:rsidRPr="00141420">
        <w:rPr>
          <w:rFonts w:ascii="Times New Roman" w:hAnsi="Times New Roman"/>
        </w:rPr>
        <w:t>...</w:t>
      </w:r>
    </w:p>
    <w:sectPr w:rsidR="0094120D" w:rsidRPr="00141420" w:rsidSect="00FE623E">
      <w:footerReference w:type="default" r:id="rId18"/>
      <w:pgSz w:w="11905" w:h="16837"/>
      <w:pgMar w:top="1134" w:right="1134" w:bottom="1134" w:left="1134" w:header="720" w:footer="720" w:gutter="0"/>
      <w:pgNumType w:start="1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463BA" w14:textId="77777777" w:rsidR="00FE623E" w:rsidRDefault="00FE623E">
      <w:r>
        <w:separator/>
      </w:r>
    </w:p>
  </w:endnote>
  <w:endnote w:type="continuationSeparator" w:id="0">
    <w:p w14:paraId="116963D7" w14:textId="77777777" w:rsidR="00FE623E" w:rsidRDefault="00FE6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(Usar fonte para texto asiático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617FB" w14:textId="77777777" w:rsidR="00A110C8" w:rsidRDefault="00A110C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9088E" w14:textId="77777777" w:rsidR="00FE623E" w:rsidRDefault="00FE623E">
      <w:r>
        <w:separator/>
      </w:r>
    </w:p>
  </w:footnote>
  <w:footnote w:type="continuationSeparator" w:id="0">
    <w:p w14:paraId="5E93B5D7" w14:textId="77777777" w:rsidR="00FE623E" w:rsidRDefault="00FE6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34D"/>
    <w:multiLevelType w:val="hybridMultilevel"/>
    <w:tmpl w:val="F59C22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720B"/>
    <w:multiLevelType w:val="hybridMultilevel"/>
    <w:tmpl w:val="9F564D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F4D38"/>
    <w:multiLevelType w:val="hybridMultilevel"/>
    <w:tmpl w:val="2FA42B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868BA"/>
    <w:multiLevelType w:val="hybridMultilevel"/>
    <w:tmpl w:val="0602E3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22140"/>
    <w:multiLevelType w:val="hybridMultilevel"/>
    <w:tmpl w:val="8CAAF4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12123"/>
    <w:multiLevelType w:val="hybridMultilevel"/>
    <w:tmpl w:val="FC6A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106CC"/>
    <w:multiLevelType w:val="multilevel"/>
    <w:tmpl w:val="EA7C1A12"/>
    <w:lvl w:ilvl="0">
      <w:start w:val="1"/>
      <w:numFmt w:val="decimal"/>
      <w:pStyle w:val="Heading1"/>
      <w:isLgl/>
      <w:suff w:val="space"/>
      <w:lvlText w:val="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Restart w:val="0"/>
      <w:pStyle w:val="Pargrafonumerado"/>
      <w:isLgl/>
      <w:suff w:val="space"/>
      <w:lvlText w:val="§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Legendadefigura"/>
      <w:isLgl/>
      <w:suff w:val="space"/>
      <w:lvlText w:val="Figura 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3"/>
      <w:pStyle w:val="Legendadetabela"/>
      <w:isLgl/>
      <w:suff w:val="space"/>
      <w:lvlText w:val="Tabela %3.%5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3"/>
      <w:pStyle w:val="Equaonumerada"/>
      <w:isLgl/>
      <w:suff w:val="nothing"/>
      <w:lvlText w:val="(%3.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Referncia"/>
      <w:isLgl/>
      <w:suff w:val="space"/>
      <w:lvlText w:val="[%1.%7]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D642B15"/>
    <w:multiLevelType w:val="hybridMultilevel"/>
    <w:tmpl w:val="C95456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0853975">
    <w:abstractNumId w:val="6"/>
  </w:num>
  <w:num w:numId="2" w16cid:durableId="80639738">
    <w:abstractNumId w:val="2"/>
  </w:num>
  <w:num w:numId="3" w16cid:durableId="541406560">
    <w:abstractNumId w:val="1"/>
  </w:num>
  <w:num w:numId="4" w16cid:durableId="1663704204">
    <w:abstractNumId w:val="4"/>
  </w:num>
  <w:num w:numId="5" w16cid:durableId="1642538821">
    <w:abstractNumId w:val="5"/>
  </w:num>
  <w:num w:numId="6" w16cid:durableId="725378437">
    <w:abstractNumId w:val="3"/>
  </w:num>
  <w:num w:numId="7" w16cid:durableId="1903252087">
    <w:abstractNumId w:val="7"/>
  </w:num>
  <w:num w:numId="8" w16cid:durableId="1948852151">
    <w:abstractNumId w:val="1"/>
  </w:num>
  <w:num w:numId="9" w16cid:durableId="179813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5B2D"/>
    <w:rsid w:val="000137BD"/>
    <w:rsid w:val="00021E7D"/>
    <w:rsid w:val="0003079F"/>
    <w:rsid w:val="000538BA"/>
    <w:rsid w:val="00054CA5"/>
    <w:rsid w:val="00061246"/>
    <w:rsid w:val="0006699D"/>
    <w:rsid w:val="0009378C"/>
    <w:rsid w:val="000A2F41"/>
    <w:rsid w:val="000A63C3"/>
    <w:rsid w:val="000D3D14"/>
    <w:rsid w:val="000D4CA8"/>
    <w:rsid w:val="000D7DE8"/>
    <w:rsid w:val="000E5D75"/>
    <w:rsid w:val="0010098D"/>
    <w:rsid w:val="00101CCB"/>
    <w:rsid w:val="00104C0D"/>
    <w:rsid w:val="00107C9E"/>
    <w:rsid w:val="00121CAF"/>
    <w:rsid w:val="00141420"/>
    <w:rsid w:val="00143AE7"/>
    <w:rsid w:val="001448F6"/>
    <w:rsid w:val="0015750F"/>
    <w:rsid w:val="001637A0"/>
    <w:rsid w:val="0016413E"/>
    <w:rsid w:val="0016793F"/>
    <w:rsid w:val="001706A9"/>
    <w:rsid w:val="0018672E"/>
    <w:rsid w:val="00186EBA"/>
    <w:rsid w:val="0019025A"/>
    <w:rsid w:val="001A261C"/>
    <w:rsid w:val="001A34B5"/>
    <w:rsid w:val="001A3E88"/>
    <w:rsid w:val="001A7F20"/>
    <w:rsid w:val="001B06FD"/>
    <w:rsid w:val="001B61FC"/>
    <w:rsid w:val="001C1885"/>
    <w:rsid w:val="001C78D7"/>
    <w:rsid w:val="001F7AA4"/>
    <w:rsid w:val="00200F60"/>
    <w:rsid w:val="002235CB"/>
    <w:rsid w:val="00236838"/>
    <w:rsid w:val="00237424"/>
    <w:rsid w:val="00257B33"/>
    <w:rsid w:val="00261F32"/>
    <w:rsid w:val="0027005B"/>
    <w:rsid w:val="00271FF2"/>
    <w:rsid w:val="00281BA0"/>
    <w:rsid w:val="002908FE"/>
    <w:rsid w:val="00291DE6"/>
    <w:rsid w:val="002A5B2D"/>
    <w:rsid w:val="002B3033"/>
    <w:rsid w:val="002C73C3"/>
    <w:rsid w:val="002E52DF"/>
    <w:rsid w:val="002F6D42"/>
    <w:rsid w:val="0030250A"/>
    <w:rsid w:val="00315234"/>
    <w:rsid w:val="003163E2"/>
    <w:rsid w:val="0033058F"/>
    <w:rsid w:val="00330C98"/>
    <w:rsid w:val="00337EDC"/>
    <w:rsid w:val="00341037"/>
    <w:rsid w:val="00353731"/>
    <w:rsid w:val="00357D8B"/>
    <w:rsid w:val="00366172"/>
    <w:rsid w:val="003703B9"/>
    <w:rsid w:val="003732CE"/>
    <w:rsid w:val="00377B8E"/>
    <w:rsid w:val="00396423"/>
    <w:rsid w:val="00397ACA"/>
    <w:rsid w:val="003A320F"/>
    <w:rsid w:val="003A41B4"/>
    <w:rsid w:val="003A503C"/>
    <w:rsid w:val="003A5638"/>
    <w:rsid w:val="003A5639"/>
    <w:rsid w:val="003B3DFD"/>
    <w:rsid w:val="003B7F54"/>
    <w:rsid w:val="003D3980"/>
    <w:rsid w:val="003D7DA6"/>
    <w:rsid w:val="003F5024"/>
    <w:rsid w:val="00413C26"/>
    <w:rsid w:val="00435CE6"/>
    <w:rsid w:val="00446202"/>
    <w:rsid w:val="00450C33"/>
    <w:rsid w:val="00454FC3"/>
    <w:rsid w:val="004601CD"/>
    <w:rsid w:val="00460255"/>
    <w:rsid w:val="0046251F"/>
    <w:rsid w:val="0046374A"/>
    <w:rsid w:val="00480428"/>
    <w:rsid w:val="00485EE3"/>
    <w:rsid w:val="00487F85"/>
    <w:rsid w:val="00492277"/>
    <w:rsid w:val="00496C54"/>
    <w:rsid w:val="004A06EA"/>
    <w:rsid w:val="004B176F"/>
    <w:rsid w:val="004B17F8"/>
    <w:rsid w:val="004B2578"/>
    <w:rsid w:val="004D077E"/>
    <w:rsid w:val="004D1D33"/>
    <w:rsid w:val="004D67CE"/>
    <w:rsid w:val="004E457C"/>
    <w:rsid w:val="004E70A5"/>
    <w:rsid w:val="004F5BED"/>
    <w:rsid w:val="00503709"/>
    <w:rsid w:val="00503B63"/>
    <w:rsid w:val="005306E7"/>
    <w:rsid w:val="00534667"/>
    <w:rsid w:val="005346DF"/>
    <w:rsid w:val="00540D2C"/>
    <w:rsid w:val="00543A5C"/>
    <w:rsid w:val="005467ED"/>
    <w:rsid w:val="00570799"/>
    <w:rsid w:val="00571547"/>
    <w:rsid w:val="00573D25"/>
    <w:rsid w:val="00575F90"/>
    <w:rsid w:val="0059035F"/>
    <w:rsid w:val="005913D8"/>
    <w:rsid w:val="00592B36"/>
    <w:rsid w:val="00596B32"/>
    <w:rsid w:val="005A42A1"/>
    <w:rsid w:val="005A65AF"/>
    <w:rsid w:val="005B0111"/>
    <w:rsid w:val="005C6C4B"/>
    <w:rsid w:val="005C79EA"/>
    <w:rsid w:val="005D1DAE"/>
    <w:rsid w:val="005D2F63"/>
    <w:rsid w:val="005E369D"/>
    <w:rsid w:val="005F1583"/>
    <w:rsid w:val="00600587"/>
    <w:rsid w:val="0060429B"/>
    <w:rsid w:val="006078B4"/>
    <w:rsid w:val="006133A3"/>
    <w:rsid w:val="006138F7"/>
    <w:rsid w:val="006162E9"/>
    <w:rsid w:val="0062046E"/>
    <w:rsid w:val="006217A6"/>
    <w:rsid w:val="00633402"/>
    <w:rsid w:val="00637953"/>
    <w:rsid w:val="00640150"/>
    <w:rsid w:val="00641C1C"/>
    <w:rsid w:val="00663EFA"/>
    <w:rsid w:val="0069131A"/>
    <w:rsid w:val="00697E32"/>
    <w:rsid w:val="006A4DE5"/>
    <w:rsid w:val="006B0872"/>
    <w:rsid w:val="006E78F5"/>
    <w:rsid w:val="006F0C88"/>
    <w:rsid w:val="006F5D09"/>
    <w:rsid w:val="006F62BE"/>
    <w:rsid w:val="00704449"/>
    <w:rsid w:val="007150F3"/>
    <w:rsid w:val="00721335"/>
    <w:rsid w:val="007272E1"/>
    <w:rsid w:val="00737C80"/>
    <w:rsid w:val="007524BD"/>
    <w:rsid w:val="00756664"/>
    <w:rsid w:val="00772824"/>
    <w:rsid w:val="0079337A"/>
    <w:rsid w:val="007C191B"/>
    <w:rsid w:val="007D241F"/>
    <w:rsid w:val="007D513F"/>
    <w:rsid w:val="007E40AD"/>
    <w:rsid w:val="007E5056"/>
    <w:rsid w:val="00810856"/>
    <w:rsid w:val="0082095F"/>
    <w:rsid w:val="008231C1"/>
    <w:rsid w:val="00830DB8"/>
    <w:rsid w:val="00852AC7"/>
    <w:rsid w:val="0086172B"/>
    <w:rsid w:val="008669B6"/>
    <w:rsid w:val="0089343C"/>
    <w:rsid w:val="008B2C23"/>
    <w:rsid w:val="008B5636"/>
    <w:rsid w:val="008C004E"/>
    <w:rsid w:val="008C27AB"/>
    <w:rsid w:val="008D218B"/>
    <w:rsid w:val="008E2B01"/>
    <w:rsid w:val="0091214B"/>
    <w:rsid w:val="00917B4B"/>
    <w:rsid w:val="0093765A"/>
    <w:rsid w:val="0094120D"/>
    <w:rsid w:val="009714D6"/>
    <w:rsid w:val="009804B9"/>
    <w:rsid w:val="00981B39"/>
    <w:rsid w:val="0098253A"/>
    <w:rsid w:val="0098787E"/>
    <w:rsid w:val="00994047"/>
    <w:rsid w:val="00995697"/>
    <w:rsid w:val="00995C5D"/>
    <w:rsid w:val="009A2D1D"/>
    <w:rsid w:val="009C6861"/>
    <w:rsid w:val="009D3E5F"/>
    <w:rsid w:val="009E5EB4"/>
    <w:rsid w:val="00A110C8"/>
    <w:rsid w:val="00A1473C"/>
    <w:rsid w:val="00A20AB3"/>
    <w:rsid w:val="00A3599F"/>
    <w:rsid w:val="00A40F9D"/>
    <w:rsid w:val="00A63E3E"/>
    <w:rsid w:val="00A942A2"/>
    <w:rsid w:val="00A97325"/>
    <w:rsid w:val="00A97993"/>
    <w:rsid w:val="00AB00DB"/>
    <w:rsid w:val="00AB1F29"/>
    <w:rsid w:val="00AE5B75"/>
    <w:rsid w:val="00AF14BF"/>
    <w:rsid w:val="00AF7CDA"/>
    <w:rsid w:val="00B0700C"/>
    <w:rsid w:val="00B07D86"/>
    <w:rsid w:val="00BA0FF4"/>
    <w:rsid w:val="00BA4370"/>
    <w:rsid w:val="00BC051C"/>
    <w:rsid w:val="00BC3095"/>
    <w:rsid w:val="00BE3D50"/>
    <w:rsid w:val="00BE4AB0"/>
    <w:rsid w:val="00BE4BF0"/>
    <w:rsid w:val="00BF0C6E"/>
    <w:rsid w:val="00C13913"/>
    <w:rsid w:val="00C1594D"/>
    <w:rsid w:val="00C21044"/>
    <w:rsid w:val="00C31236"/>
    <w:rsid w:val="00C31CA9"/>
    <w:rsid w:val="00C33E96"/>
    <w:rsid w:val="00C46F75"/>
    <w:rsid w:val="00C549DA"/>
    <w:rsid w:val="00C61A4E"/>
    <w:rsid w:val="00C66F26"/>
    <w:rsid w:val="00C7181F"/>
    <w:rsid w:val="00C73589"/>
    <w:rsid w:val="00C92386"/>
    <w:rsid w:val="00C9782C"/>
    <w:rsid w:val="00CA0A5A"/>
    <w:rsid w:val="00CA0EF2"/>
    <w:rsid w:val="00CC390A"/>
    <w:rsid w:val="00CD51A5"/>
    <w:rsid w:val="00CD54AF"/>
    <w:rsid w:val="00CF4D8F"/>
    <w:rsid w:val="00D02710"/>
    <w:rsid w:val="00D05E00"/>
    <w:rsid w:val="00D36F48"/>
    <w:rsid w:val="00D44ACA"/>
    <w:rsid w:val="00D47F1C"/>
    <w:rsid w:val="00D516FA"/>
    <w:rsid w:val="00D546C1"/>
    <w:rsid w:val="00D5573B"/>
    <w:rsid w:val="00D56252"/>
    <w:rsid w:val="00D56B68"/>
    <w:rsid w:val="00D648DE"/>
    <w:rsid w:val="00D65471"/>
    <w:rsid w:val="00D75195"/>
    <w:rsid w:val="00DD7705"/>
    <w:rsid w:val="00DE29C4"/>
    <w:rsid w:val="00DF10FF"/>
    <w:rsid w:val="00DF4595"/>
    <w:rsid w:val="00E01839"/>
    <w:rsid w:val="00E174D6"/>
    <w:rsid w:val="00E200E8"/>
    <w:rsid w:val="00E21F4D"/>
    <w:rsid w:val="00E31105"/>
    <w:rsid w:val="00E3526D"/>
    <w:rsid w:val="00E54234"/>
    <w:rsid w:val="00E61577"/>
    <w:rsid w:val="00E62821"/>
    <w:rsid w:val="00E6293B"/>
    <w:rsid w:val="00E77871"/>
    <w:rsid w:val="00E83EA0"/>
    <w:rsid w:val="00E857A1"/>
    <w:rsid w:val="00E85D3B"/>
    <w:rsid w:val="00EC3F92"/>
    <w:rsid w:val="00EC6339"/>
    <w:rsid w:val="00EC7D70"/>
    <w:rsid w:val="00EC7E40"/>
    <w:rsid w:val="00EF4E4E"/>
    <w:rsid w:val="00F02273"/>
    <w:rsid w:val="00F042CE"/>
    <w:rsid w:val="00F15E38"/>
    <w:rsid w:val="00F26491"/>
    <w:rsid w:val="00F3504F"/>
    <w:rsid w:val="00F37DD2"/>
    <w:rsid w:val="00F5481D"/>
    <w:rsid w:val="00F6762D"/>
    <w:rsid w:val="00F707FF"/>
    <w:rsid w:val="00F72DE7"/>
    <w:rsid w:val="00F74EF0"/>
    <w:rsid w:val="00F759F1"/>
    <w:rsid w:val="00F800DE"/>
    <w:rsid w:val="00F82B58"/>
    <w:rsid w:val="00F8423E"/>
    <w:rsid w:val="00F93F71"/>
    <w:rsid w:val="00FC7A6D"/>
    <w:rsid w:val="00FD0A92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B48869"/>
  <w15:chartTrackingRefBased/>
  <w15:docId w15:val="{5AE705E2-F6F4-4308-9E4C-63BCDB42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63C3"/>
    <w:pPr>
      <w:widowControl w:val="0"/>
      <w:suppressAutoHyphens/>
    </w:pPr>
    <w:rPr>
      <w:rFonts w:ascii="Nimbus Roman No9 L" w:eastAsia="DejaVu Sans" w:hAnsi="Nimbus Roman No9 L"/>
      <w:kern w:val="1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E174D6"/>
    <w:pPr>
      <w:keepNext/>
      <w:pageBreakBefore/>
      <w:widowControl/>
      <w:numPr>
        <w:numId w:val="1"/>
      </w:numPr>
      <w:autoSpaceDE w:val="0"/>
      <w:spacing w:before="600" w:after="120" w:line="360" w:lineRule="auto"/>
      <w:outlineLvl w:val="0"/>
    </w:pPr>
    <w:rPr>
      <w:rFonts w:ascii="(Usar fonte para texto asiático" w:eastAsia="Times New Roman" w:hAnsi="(Usar fonte para texto asiático" w:cs="(Usar fonte para texto asiático"/>
      <w:b/>
      <w:bCs/>
      <w:szCs w:val="22"/>
      <w:lang w:val="pt-BR"/>
    </w:rPr>
  </w:style>
  <w:style w:type="paragraph" w:styleId="Heading2">
    <w:name w:val="heading 2"/>
    <w:basedOn w:val="Normal"/>
    <w:next w:val="Pargrafonumerado"/>
    <w:link w:val="Heading2Char"/>
    <w:qFormat/>
    <w:rsid w:val="00E174D6"/>
    <w:pPr>
      <w:keepNext/>
      <w:widowControl/>
      <w:numPr>
        <w:ilvl w:val="1"/>
        <w:numId w:val="1"/>
      </w:numPr>
      <w:autoSpaceDE w:val="0"/>
      <w:spacing w:before="480" w:after="120" w:line="360" w:lineRule="auto"/>
      <w:outlineLvl w:val="1"/>
    </w:pPr>
    <w:rPr>
      <w:rFonts w:ascii="(Usar fonte para texto asiático" w:eastAsia="Times New Roman" w:hAnsi="(Usar fonte para texto asiático" w:cs="(Usar fonte para texto asiático"/>
      <w:b/>
      <w:bCs/>
      <w:kern w:val="0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Fontepargpadro">
    <w:name w:val="WW-Fonte parág. padrão"/>
  </w:style>
  <w:style w:type="character" w:customStyle="1" w:styleId="WW-DefaultParagraphFont">
    <w:name w:val="WW-Default Paragraph Font"/>
  </w:style>
  <w:style w:type="character" w:customStyle="1" w:styleId="Smbolosdenumerao">
    <w:name w:val="Símbolos de numeração"/>
  </w:style>
  <w:style w:type="character" w:customStyle="1" w:styleId="NumberingSymbols">
    <w:name w:val="Numbering Symbols"/>
  </w:style>
  <w:style w:type="character" w:styleId="PageNumber">
    <w:name w:val="page number"/>
    <w:basedOn w:val="WW-Fontepargpadro"/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Objectwitharrow">
    <w:name w:val="Object with arrow"/>
    <w:basedOn w:val="Normal"/>
  </w:style>
  <w:style w:type="paragraph" w:customStyle="1" w:styleId="Objectwithshadow">
    <w:name w:val="Object with shadow"/>
    <w:basedOn w:val="Normal"/>
  </w:style>
  <w:style w:type="paragraph" w:customStyle="1" w:styleId="Objectwithoutfill">
    <w:name w:val="Object without fill"/>
    <w:basedOn w:val="Normal"/>
  </w:style>
  <w:style w:type="paragraph" w:customStyle="1" w:styleId="Text">
    <w:name w:val="Text"/>
    <w:basedOn w:val="Legenda2"/>
  </w:style>
  <w:style w:type="paragraph" w:customStyle="1" w:styleId="Textbodyjustified">
    <w:name w:val="Text body justified"/>
    <w:basedOn w:val="Normal"/>
  </w:style>
  <w:style w:type="paragraph" w:customStyle="1" w:styleId="Primeirorecuodecorpodetexto1">
    <w:name w:val="Primeiro recuo de corpo de texto1"/>
    <w:basedOn w:val="BodyText"/>
    <w:pPr>
      <w:ind w:firstLine="283"/>
    </w:p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itle1">
    <w:name w:val="Title1"/>
    <w:basedOn w:val="Normal"/>
    <w:pPr>
      <w:jc w:val="center"/>
    </w:pPr>
  </w:style>
  <w:style w:type="paragraph" w:customStyle="1" w:styleId="Title2">
    <w:name w:val="Title2"/>
    <w:basedOn w:val="Normal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pPr>
      <w:spacing w:before="238" w:after="119"/>
    </w:pPr>
  </w:style>
  <w:style w:type="paragraph" w:customStyle="1" w:styleId="Heading20">
    <w:name w:val="Heading2"/>
    <w:basedOn w:val="Normal"/>
    <w:pPr>
      <w:spacing w:before="238" w:after="119"/>
    </w:pPr>
  </w:style>
  <w:style w:type="paragraph" w:customStyle="1" w:styleId="DimensionLine">
    <w:name w:val="Dimension Line"/>
    <w:basedOn w:val="Normal"/>
  </w:style>
  <w:style w:type="paragraph" w:customStyle="1" w:styleId="DefaultLTGliederung1">
    <w:name w:val="Default~LT~Gliederung 1"/>
    <w:pPr>
      <w:widowControl w:val="0"/>
      <w:tabs>
        <w:tab w:val="left" w:pos="2325"/>
        <w:tab w:val="left" w:pos="3045"/>
        <w:tab w:val="left" w:pos="3765"/>
        <w:tab w:val="left" w:pos="4485"/>
        <w:tab w:val="left" w:pos="5205"/>
        <w:tab w:val="left" w:pos="5925"/>
        <w:tab w:val="left" w:pos="6645"/>
        <w:tab w:val="left" w:pos="7365"/>
        <w:tab w:val="left" w:pos="8085"/>
        <w:tab w:val="left" w:pos="8805"/>
        <w:tab w:val="left" w:pos="9525"/>
        <w:tab w:val="left" w:pos="10245"/>
        <w:tab w:val="left" w:pos="10965"/>
        <w:tab w:val="left" w:pos="11685"/>
        <w:tab w:val="left" w:pos="12405"/>
        <w:tab w:val="left" w:pos="13125"/>
        <w:tab w:val="left" w:pos="13845"/>
        <w:tab w:val="left" w:pos="14565"/>
        <w:tab w:val="left" w:pos="15285"/>
        <w:tab w:val="left" w:pos="16005"/>
      </w:tabs>
      <w:suppressAutoHyphens/>
      <w:autoSpaceDE w:val="0"/>
      <w:spacing w:before="160" w:line="100" w:lineRule="atLeast"/>
      <w:ind w:left="535"/>
    </w:pPr>
    <w:rPr>
      <w:rFonts w:ascii="DejaVu Sans" w:eastAsia="DejaVu Sans" w:hAnsi="DejaVu Sans"/>
      <w:color w:val="000000"/>
      <w:sz w:val="64"/>
      <w:szCs w:val="64"/>
      <w:lang w:val="en-US" w:eastAsia="en-US"/>
    </w:rPr>
  </w:style>
  <w:style w:type="paragraph" w:customStyle="1" w:styleId="DefaultLTGliederung2">
    <w:name w:val="Default~LT~Gliederung 2"/>
    <w:basedOn w:val="DefaultLTGliederung1"/>
    <w:pPr>
      <w:tabs>
        <w:tab w:val="clear" w:pos="3765"/>
        <w:tab w:val="clear" w:pos="4485"/>
        <w:tab w:val="clear" w:pos="5205"/>
        <w:tab w:val="clear" w:pos="5925"/>
        <w:tab w:val="clear" w:pos="6645"/>
        <w:tab w:val="clear" w:pos="7365"/>
        <w:tab w:val="clear" w:pos="8085"/>
        <w:tab w:val="clear" w:pos="8805"/>
        <w:tab w:val="clear" w:pos="9525"/>
        <w:tab w:val="clear" w:pos="10245"/>
        <w:tab w:val="clear" w:pos="10965"/>
        <w:tab w:val="clear" w:pos="11685"/>
        <w:tab w:val="clear" w:pos="12405"/>
        <w:tab w:val="clear" w:pos="13125"/>
        <w:tab w:val="clear" w:pos="13845"/>
        <w:tab w:val="clear" w:pos="14565"/>
        <w:tab w:val="clear" w:pos="15285"/>
        <w:tab w:val="clear" w:pos="16005"/>
        <w:tab w:val="left" w:pos="2954"/>
        <w:tab w:val="left" w:pos="3583"/>
        <w:tab w:val="left" w:pos="3674"/>
        <w:tab w:val="left" w:pos="3767"/>
        <w:tab w:val="left" w:pos="4212"/>
        <w:tab w:val="left" w:pos="4303"/>
        <w:tab w:val="left" w:pos="4394"/>
        <w:tab w:val="left" w:pos="4487"/>
        <w:tab w:val="left" w:pos="4932"/>
        <w:tab w:val="left" w:pos="5023"/>
        <w:tab w:val="left" w:pos="5114"/>
        <w:tab w:val="left" w:pos="5207"/>
        <w:tab w:val="left" w:pos="5652"/>
        <w:tab w:val="left" w:pos="5743"/>
        <w:tab w:val="left" w:pos="5834"/>
        <w:tab w:val="left" w:pos="5927"/>
        <w:tab w:val="left" w:pos="6372"/>
        <w:tab w:val="left" w:pos="6463"/>
        <w:tab w:val="left" w:pos="6554"/>
        <w:tab w:val="left" w:pos="6647"/>
        <w:tab w:val="left" w:pos="7092"/>
        <w:tab w:val="left" w:pos="7183"/>
        <w:tab w:val="left" w:pos="7274"/>
        <w:tab w:val="left" w:pos="7367"/>
        <w:tab w:val="left" w:pos="7812"/>
        <w:tab w:val="left" w:pos="7903"/>
        <w:tab w:val="left" w:pos="7994"/>
        <w:tab w:val="left" w:pos="8087"/>
        <w:tab w:val="left" w:pos="8532"/>
        <w:tab w:val="left" w:pos="8623"/>
        <w:tab w:val="left" w:pos="8714"/>
        <w:tab w:val="left" w:pos="8807"/>
        <w:tab w:val="left" w:pos="9252"/>
        <w:tab w:val="left" w:pos="9343"/>
        <w:tab w:val="left" w:pos="9434"/>
        <w:tab w:val="left" w:pos="9527"/>
        <w:tab w:val="left" w:pos="9972"/>
        <w:tab w:val="left" w:pos="10063"/>
        <w:tab w:val="left" w:pos="10154"/>
        <w:tab w:val="left" w:pos="10247"/>
        <w:tab w:val="left" w:pos="10692"/>
        <w:tab w:val="left" w:pos="10783"/>
        <w:tab w:val="left" w:pos="10874"/>
        <w:tab w:val="left" w:pos="10967"/>
        <w:tab w:val="left" w:pos="11412"/>
        <w:tab w:val="left" w:pos="11503"/>
        <w:tab w:val="left" w:pos="11594"/>
        <w:tab w:val="left" w:pos="11687"/>
        <w:tab w:val="left" w:pos="12132"/>
        <w:tab w:val="left" w:pos="12223"/>
        <w:tab w:val="left" w:pos="12314"/>
        <w:tab w:val="left" w:pos="12407"/>
        <w:tab w:val="left" w:pos="12852"/>
        <w:tab w:val="left" w:pos="12943"/>
        <w:tab w:val="left" w:pos="13034"/>
        <w:tab w:val="left" w:pos="13127"/>
        <w:tab w:val="left" w:pos="13572"/>
        <w:tab w:val="left" w:pos="13663"/>
        <w:tab w:val="left" w:pos="13754"/>
        <w:tab w:val="left" w:pos="13847"/>
        <w:tab w:val="left" w:pos="14292"/>
        <w:tab w:val="left" w:pos="14383"/>
      </w:tabs>
      <w:spacing w:before="139"/>
      <w:ind w:left="1164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spacing w:before="100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  <w:jc w:val="center"/>
    </w:pPr>
    <w:rPr>
      <w:rFonts w:ascii="DejaVu Sans" w:eastAsia="DejaVu Sans" w:hAnsi="DejaVu Sans"/>
      <w:color w:val="000000"/>
      <w:sz w:val="88"/>
      <w:szCs w:val="88"/>
      <w:lang w:val="en-US" w:eastAsia="en-US"/>
    </w:rPr>
  </w:style>
  <w:style w:type="paragraph" w:customStyle="1" w:styleId="DefaultLTUntertitel">
    <w:name w:val="Default~LT~Untertite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160" w:line="100" w:lineRule="atLeast"/>
      <w:jc w:val="center"/>
    </w:pPr>
    <w:rPr>
      <w:rFonts w:ascii="DejaVu Sans" w:eastAsia="DejaVu Sans" w:hAnsi="DejaVu Sans"/>
      <w:color w:val="000000"/>
      <w:sz w:val="64"/>
      <w:szCs w:val="64"/>
      <w:lang w:val="en-US" w:eastAsia="en-US"/>
    </w:rPr>
  </w:style>
  <w:style w:type="paragraph" w:customStyle="1" w:styleId="DefaultLTNotizen">
    <w:name w:val="Default~LT~Notizen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 w:line="100" w:lineRule="atLeast"/>
    </w:pPr>
    <w:rPr>
      <w:rFonts w:ascii="DejaVu Sans" w:eastAsia="DejaVu Sans" w:hAnsi="DejaVu Sans"/>
      <w:color w:val="000000"/>
      <w:sz w:val="24"/>
      <w:szCs w:val="24"/>
      <w:lang w:val="en-US" w:eastAsia="en-US"/>
    </w:rPr>
  </w:style>
  <w:style w:type="paragraph" w:customStyle="1" w:styleId="DefaultLTHintergrundobjekte">
    <w:name w:val="Default~LT~Hintergrundobjekt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</w:pPr>
    <w:rPr>
      <w:rFonts w:ascii="Arial" w:eastAsia="Arial" w:hAnsi="Arial"/>
      <w:color w:val="000000"/>
      <w:sz w:val="36"/>
      <w:szCs w:val="36"/>
      <w:lang w:val="en-US" w:eastAsia="en-US"/>
    </w:rPr>
  </w:style>
  <w:style w:type="paragraph" w:customStyle="1" w:styleId="DefaultLTHintergrund">
    <w:name w:val="Default~LT~Hintergr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 w:eastAsia="en-US"/>
    </w:rPr>
  </w:style>
  <w:style w:type="paragraph" w:customStyle="1" w:styleId="WW-Title">
    <w:name w:val="WW-Titl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  <w:jc w:val="center"/>
    </w:pPr>
    <w:rPr>
      <w:rFonts w:ascii="DejaVu Sans" w:eastAsia="DejaVu Sans" w:hAnsi="DejaVu Sans"/>
      <w:color w:val="000000"/>
      <w:sz w:val="88"/>
      <w:szCs w:val="88"/>
      <w:lang w:val="en-US" w:eastAsia="en-US"/>
    </w:rPr>
  </w:style>
  <w:style w:type="paragraph" w:customStyle="1" w:styleId="Backgroundobjects">
    <w:name w:val="Background objects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</w:pPr>
    <w:rPr>
      <w:rFonts w:ascii="Arial" w:eastAsia="Arial" w:hAnsi="Arial"/>
      <w:color w:val="000000"/>
      <w:sz w:val="36"/>
      <w:szCs w:val="36"/>
      <w:lang w:val="en-US" w:eastAsia="en-US"/>
    </w:rPr>
  </w:style>
  <w:style w:type="paragraph" w:customStyle="1" w:styleId="Background">
    <w:name w:val="Backgro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 w:eastAsia="en-US"/>
    </w:rPr>
  </w:style>
  <w:style w:type="paragraph" w:customStyle="1" w:styleId="Notes">
    <w:name w:val="Notes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 w:line="100" w:lineRule="atLeast"/>
    </w:pPr>
    <w:rPr>
      <w:rFonts w:ascii="DejaVu Sans" w:eastAsia="DejaVu Sans" w:hAnsi="DejaVu Sans"/>
      <w:color w:val="000000"/>
      <w:sz w:val="24"/>
      <w:szCs w:val="24"/>
      <w:lang w:val="en-US" w:eastAsia="en-US"/>
    </w:rPr>
  </w:style>
  <w:style w:type="paragraph" w:customStyle="1" w:styleId="Outline1">
    <w:name w:val="Outline 1"/>
    <w:pPr>
      <w:widowControl w:val="0"/>
      <w:tabs>
        <w:tab w:val="left" w:pos="2325"/>
        <w:tab w:val="left" w:pos="3045"/>
        <w:tab w:val="left" w:pos="3765"/>
        <w:tab w:val="left" w:pos="4485"/>
        <w:tab w:val="left" w:pos="5205"/>
        <w:tab w:val="left" w:pos="5925"/>
        <w:tab w:val="left" w:pos="6645"/>
        <w:tab w:val="left" w:pos="7365"/>
        <w:tab w:val="left" w:pos="8085"/>
        <w:tab w:val="left" w:pos="8805"/>
        <w:tab w:val="left" w:pos="9525"/>
        <w:tab w:val="left" w:pos="10245"/>
        <w:tab w:val="left" w:pos="10965"/>
        <w:tab w:val="left" w:pos="11685"/>
        <w:tab w:val="left" w:pos="12405"/>
        <w:tab w:val="left" w:pos="13125"/>
        <w:tab w:val="left" w:pos="13845"/>
        <w:tab w:val="left" w:pos="14565"/>
        <w:tab w:val="left" w:pos="15285"/>
        <w:tab w:val="left" w:pos="16005"/>
      </w:tabs>
      <w:suppressAutoHyphens/>
      <w:autoSpaceDE w:val="0"/>
      <w:spacing w:before="160" w:line="100" w:lineRule="atLeast"/>
      <w:ind w:left="535"/>
    </w:pPr>
    <w:rPr>
      <w:rFonts w:ascii="DejaVu Sans" w:eastAsia="DejaVu Sans" w:hAnsi="DejaVu Sans"/>
      <w:color w:val="000000"/>
      <w:sz w:val="64"/>
      <w:szCs w:val="64"/>
      <w:lang w:val="en-US" w:eastAsia="en-US"/>
    </w:rPr>
  </w:style>
  <w:style w:type="paragraph" w:customStyle="1" w:styleId="Outline2">
    <w:name w:val="Outline 2"/>
    <w:basedOn w:val="Outline1"/>
    <w:pPr>
      <w:tabs>
        <w:tab w:val="clear" w:pos="3765"/>
        <w:tab w:val="clear" w:pos="4485"/>
        <w:tab w:val="clear" w:pos="5205"/>
        <w:tab w:val="clear" w:pos="5925"/>
        <w:tab w:val="clear" w:pos="6645"/>
        <w:tab w:val="clear" w:pos="7365"/>
        <w:tab w:val="clear" w:pos="8085"/>
        <w:tab w:val="clear" w:pos="8805"/>
        <w:tab w:val="clear" w:pos="9525"/>
        <w:tab w:val="clear" w:pos="10245"/>
        <w:tab w:val="clear" w:pos="10965"/>
        <w:tab w:val="clear" w:pos="11685"/>
        <w:tab w:val="clear" w:pos="12405"/>
        <w:tab w:val="clear" w:pos="13125"/>
        <w:tab w:val="clear" w:pos="13845"/>
        <w:tab w:val="clear" w:pos="14565"/>
        <w:tab w:val="clear" w:pos="15285"/>
        <w:tab w:val="clear" w:pos="16005"/>
        <w:tab w:val="left" w:pos="2954"/>
        <w:tab w:val="left" w:pos="3583"/>
        <w:tab w:val="left" w:pos="3674"/>
        <w:tab w:val="left" w:pos="3767"/>
        <w:tab w:val="left" w:pos="4212"/>
        <w:tab w:val="left" w:pos="4303"/>
        <w:tab w:val="left" w:pos="4394"/>
        <w:tab w:val="left" w:pos="4487"/>
        <w:tab w:val="left" w:pos="4932"/>
        <w:tab w:val="left" w:pos="5023"/>
        <w:tab w:val="left" w:pos="5114"/>
        <w:tab w:val="left" w:pos="5207"/>
        <w:tab w:val="left" w:pos="5652"/>
        <w:tab w:val="left" w:pos="5743"/>
        <w:tab w:val="left" w:pos="5834"/>
        <w:tab w:val="left" w:pos="5927"/>
        <w:tab w:val="left" w:pos="6372"/>
        <w:tab w:val="left" w:pos="6463"/>
        <w:tab w:val="left" w:pos="6554"/>
        <w:tab w:val="left" w:pos="6647"/>
        <w:tab w:val="left" w:pos="7092"/>
        <w:tab w:val="left" w:pos="7183"/>
        <w:tab w:val="left" w:pos="7274"/>
        <w:tab w:val="left" w:pos="7367"/>
        <w:tab w:val="left" w:pos="7812"/>
        <w:tab w:val="left" w:pos="7903"/>
        <w:tab w:val="left" w:pos="7994"/>
        <w:tab w:val="left" w:pos="8087"/>
        <w:tab w:val="left" w:pos="8532"/>
        <w:tab w:val="left" w:pos="8623"/>
        <w:tab w:val="left" w:pos="8714"/>
        <w:tab w:val="left" w:pos="8807"/>
        <w:tab w:val="left" w:pos="9252"/>
        <w:tab w:val="left" w:pos="9343"/>
        <w:tab w:val="left" w:pos="9434"/>
        <w:tab w:val="left" w:pos="9527"/>
        <w:tab w:val="left" w:pos="9972"/>
        <w:tab w:val="left" w:pos="10063"/>
        <w:tab w:val="left" w:pos="10154"/>
        <w:tab w:val="left" w:pos="10247"/>
        <w:tab w:val="left" w:pos="10692"/>
        <w:tab w:val="left" w:pos="10783"/>
        <w:tab w:val="left" w:pos="10874"/>
        <w:tab w:val="left" w:pos="10967"/>
        <w:tab w:val="left" w:pos="11412"/>
        <w:tab w:val="left" w:pos="11503"/>
        <w:tab w:val="left" w:pos="11594"/>
        <w:tab w:val="left" w:pos="11687"/>
        <w:tab w:val="left" w:pos="12132"/>
        <w:tab w:val="left" w:pos="12223"/>
        <w:tab w:val="left" w:pos="12314"/>
        <w:tab w:val="left" w:pos="12407"/>
        <w:tab w:val="left" w:pos="12852"/>
        <w:tab w:val="left" w:pos="12943"/>
        <w:tab w:val="left" w:pos="13034"/>
        <w:tab w:val="left" w:pos="13127"/>
        <w:tab w:val="left" w:pos="13572"/>
        <w:tab w:val="left" w:pos="13663"/>
        <w:tab w:val="left" w:pos="13754"/>
        <w:tab w:val="left" w:pos="13847"/>
        <w:tab w:val="left" w:pos="14292"/>
        <w:tab w:val="left" w:pos="14383"/>
      </w:tabs>
      <w:spacing w:before="139"/>
      <w:ind w:left="1164"/>
    </w:pPr>
    <w:rPr>
      <w:sz w:val="56"/>
      <w:szCs w:val="56"/>
    </w:rPr>
  </w:style>
  <w:style w:type="paragraph" w:customStyle="1" w:styleId="Outline3">
    <w:name w:val="Outline 3"/>
    <w:basedOn w:val="Outline2"/>
    <w:rPr>
      <w:sz w:val="48"/>
      <w:szCs w:val="48"/>
    </w:rPr>
  </w:style>
  <w:style w:type="paragraph" w:customStyle="1" w:styleId="Outline4">
    <w:name w:val="Outline 4"/>
    <w:basedOn w:val="Outline3"/>
    <w:pPr>
      <w:spacing w:before="100"/>
      <w:ind w:left="2520"/>
    </w:pPr>
    <w:rPr>
      <w:sz w:val="40"/>
      <w:szCs w:val="40"/>
    </w:rPr>
  </w:style>
  <w:style w:type="paragraph" w:customStyle="1" w:styleId="Outline5">
    <w:name w:val="Outline 5"/>
    <w:basedOn w:val="Outline4"/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6133A3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174D6"/>
    <w:rPr>
      <w:rFonts w:ascii="(Usar fonte para texto asiático" w:hAnsi="(Usar fonte para texto asiático" w:cs="(Usar fonte para texto asiático"/>
      <w:b/>
      <w:bCs/>
      <w:kern w:val="1"/>
      <w:sz w:val="24"/>
      <w:szCs w:val="22"/>
      <w:lang w:val="pt-BR" w:eastAsia="ar-SA"/>
    </w:rPr>
  </w:style>
  <w:style w:type="character" w:customStyle="1" w:styleId="Heading2Char">
    <w:name w:val="Heading 2 Char"/>
    <w:link w:val="Heading2"/>
    <w:rsid w:val="00E174D6"/>
    <w:rPr>
      <w:rFonts w:ascii="(Usar fonte para texto asiático" w:hAnsi="(Usar fonte para texto asiático" w:cs="(Usar fonte para texto asiático"/>
      <w:b/>
      <w:bCs/>
      <w:sz w:val="24"/>
      <w:szCs w:val="22"/>
      <w:lang w:val="pt-BR" w:eastAsia="ar-SA"/>
    </w:rPr>
  </w:style>
  <w:style w:type="paragraph" w:customStyle="1" w:styleId="Pargrafonumerado">
    <w:name w:val="Parágrafo numerado"/>
    <w:basedOn w:val="Normal"/>
    <w:next w:val="Normal"/>
    <w:rsid w:val="00E174D6"/>
    <w:pPr>
      <w:keepNext/>
      <w:widowControl/>
      <w:numPr>
        <w:ilvl w:val="2"/>
        <w:numId w:val="1"/>
      </w:numPr>
      <w:autoSpaceDE w:val="0"/>
      <w:spacing w:before="720" w:after="119" w:line="360" w:lineRule="auto"/>
      <w:outlineLvl w:val="0"/>
    </w:pPr>
    <w:rPr>
      <w:rFonts w:ascii="(Usar fonte para texto asiático" w:eastAsia="Times New Roman" w:hAnsi="(Usar fonte para texto asiático" w:cs="(Usar fonte para texto asiático"/>
      <w:b/>
      <w:kern w:val="0"/>
      <w:szCs w:val="22"/>
      <w:lang w:val="pt-BR"/>
    </w:rPr>
  </w:style>
  <w:style w:type="paragraph" w:customStyle="1" w:styleId="Legendadefigura">
    <w:name w:val="Legenda de figura"/>
    <w:basedOn w:val="Normal"/>
    <w:next w:val="Normal"/>
    <w:rsid w:val="00E174D6"/>
    <w:pPr>
      <w:keepLines/>
      <w:widowControl/>
      <w:numPr>
        <w:ilvl w:val="3"/>
        <w:numId w:val="1"/>
      </w:numPr>
      <w:autoSpaceDE w:val="0"/>
      <w:spacing w:after="240" w:line="360" w:lineRule="auto"/>
      <w:jc w:val="center"/>
      <w:outlineLvl w:val="3"/>
    </w:pPr>
    <w:rPr>
      <w:rFonts w:ascii="(Usar fonte para texto asiático" w:eastAsia="Times New Roman" w:hAnsi="(Usar fonte para texto asiático" w:cs="(Usar fonte para texto asiático"/>
      <w:kern w:val="0"/>
      <w:szCs w:val="22"/>
      <w:lang w:val="pt-BR"/>
    </w:rPr>
  </w:style>
  <w:style w:type="paragraph" w:customStyle="1" w:styleId="Equaonumerada">
    <w:name w:val="Equação numerada"/>
    <w:basedOn w:val="Normal"/>
    <w:next w:val="Normal"/>
    <w:rsid w:val="00E174D6"/>
    <w:pPr>
      <w:widowControl/>
      <w:numPr>
        <w:ilvl w:val="5"/>
        <w:numId w:val="1"/>
      </w:numPr>
      <w:tabs>
        <w:tab w:val="center" w:pos="4253"/>
      </w:tabs>
      <w:autoSpaceDE w:val="0"/>
      <w:spacing w:before="120" w:after="120" w:line="360" w:lineRule="auto"/>
      <w:outlineLvl w:val="1"/>
    </w:pPr>
    <w:rPr>
      <w:rFonts w:ascii="(Usar fonte para texto asiático" w:eastAsia="Times New Roman" w:hAnsi="(Usar fonte para texto asiático" w:cs="(Usar fonte para texto asiático"/>
      <w:kern w:val="0"/>
      <w:szCs w:val="22"/>
      <w:lang w:val="pt-BR"/>
    </w:rPr>
  </w:style>
  <w:style w:type="paragraph" w:customStyle="1" w:styleId="Referncia">
    <w:name w:val="Referência"/>
    <w:basedOn w:val="Normal"/>
    <w:rsid w:val="00E174D6"/>
    <w:pPr>
      <w:widowControl/>
      <w:numPr>
        <w:ilvl w:val="6"/>
        <w:numId w:val="1"/>
      </w:numPr>
      <w:tabs>
        <w:tab w:val="left" w:pos="720"/>
      </w:tabs>
      <w:autoSpaceDE w:val="0"/>
      <w:spacing w:before="120" w:line="360" w:lineRule="auto"/>
      <w:outlineLvl w:val="5"/>
    </w:pPr>
    <w:rPr>
      <w:rFonts w:ascii="(Usar fonte para texto asiático" w:eastAsia="Times New Roman" w:hAnsi="(Usar fonte para texto asiático" w:cs="(Usar fonte para texto asiático"/>
      <w:kern w:val="0"/>
      <w:szCs w:val="22"/>
    </w:rPr>
  </w:style>
  <w:style w:type="paragraph" w:customStyle="1" w:styleId="Legendadetabela">
    <w:name w:val="Legenda de tabela"/>
    <w:basedOn w:val="Legendadefigura"/>
    <w:next w:val="Normal"/>
    <w:rsid w:val="00E174D6"/>
    <w:pPr>
      <w:keepNext/>
      <w:numPr>
        <w:ilvl w:val="4"/>
      </w:numPr>
      <w:suppressLineNumbers/>
      <w:spacing w:before="480" w:after="0"/>
      <w:outlineLvl w:val="2"/>
    </w:pPr>
  </w:style>
  <w:style w:type="paragraph" w:customStyle="1" w:styleId="Equaosemnmero">
    <w:name w:val="Equação sem número"/>
    <w:basedOn w:val="Equaonumerada"/>
    <w:next w:val="Normal"/>
    <w:rsid w:val="00E174D6"/>
    <w:pPr>
      <w:keepLines/>
      <w:numPr>
        <w:ilvl w:val="0"/>
        <w:numId w:val="0"/>
      </w:numPr>
    </w:pPr>
    <w:rPr>
      <w:lang w:val="en-US"/>
    </w:rPr>
  </w:style>
  <w:style w:type="character" w:styleId="Hyperlink">
    <w:name w:val="Hyperlink"/>
    <w:rsid w:val="009714D6"/>
    <w:rPr>
      <w:color w:val="0000FF"/>
      <w:u w:val="single"/>
    </w:rPr>
  </w:style>
  <w:style w:type="paragraph" w:styleId="ListParagraph">
    <w:name w:val="List Paragraph"/>
    <w:basedOn w:val="Normal"/>
    <w:qFormat/>
    <w:rsid w:val="009714D6"/>
    <w:pPr>
      <w:widowControl/>
      <w:suppressAutoHyphens w:val="0"/>
      <w:spacing w:line="360" w:lineRule="auto"/>
      <w:ind w:left="720" w:firstLine="709"/>
    </w:pPr>
    <w:rPr>
      <w:rFonts w:ascii="Times New Roman" w:eastAsia="Times New Roman" w:hAnsi="Times New Roman"/>
      <w:kern w:val="0"/>
      <w:lang w:val="pt-BR" w:eastAsia="pt-BR"/>
    </w:rPr>
  </w:style>
  <w:style w:type="paragraph" w:styleId="NormalWeb">
    <w:name w:val="Normal (Web)"/>
    <w:basedOn w:val="Normal"/>
    <w:uiPriority w:val="99"/>
    <w:unhideWhenUsed/>
    <w:rsid w:val="000A63C3"/>
    <w:pPr>
      <w:widowControl/>
      <w:suppressAutoHyphens w:val="0"/>
      <w:spacing w:before="100" w:beforeAutospacing="1" w:after="119"/>
    </w:pPr>
    <w:rPr>
      <w:rFonts w:ascii="Times New Roman" w:eastAsia="Times New Roman" w:hAnsi="Times New Roman"/>
      <w:kern w:val="0"/>
      <w:lang w:val="pt-BR" w:eastAsia="pt-BR"/>
    </w:rPr>
  </w:style>
  <w:style w:type="paragraph" w:customStyle="1" w:styleId="EstiloNormalWebDepoisde0ptEspaamentoentrelinhas1">
    <w:name w:val="Estilo Normal (Web) + Depois de:  0 pt Espaçamento entre linhas:  1..."/>
    <w:basedOn w:val="Normal"/>
    <w:rsid w:val="000A63C3"/>
    <w:pPr>
      <w:spacing w:line="36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somatematica.com.br/softOnline/mathEdi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9EA66-45EF-4B8E-AE73-68F77D013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349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fub</Company>
  <LinksUpToDate>false</LinksUpToDate>
  <CharactersWithSpaces>2231</CharactersWithSpaces>
  <SharedDoc>false</SharedDoc>
  <HLinks>
    <vt:vector size="12" baseType="variant">
      <vt:variant>
        <vt:i4>2424945</vt:i4>
      </vt:variant>
      <vt:variant>
        <vt:i4>11</vt:i4>
      </vt:variant>
      <vt:variant>
        <vt:i4>0</vt:i4>
      </vt:variant>
      <vt:variant>
        <vt:i4>5</vt:i4>
      </vt:variant>
      <vt:variant>
        <vt:lpwstr>https://www.somatematica.com.br/softOnline/mathEditor/</vt:lpwstr>
      </vt:variant>
      <vt:variant>
        <vt:lpwstr/>
      </vt:variant>
      <vt:variant>
        <vt:i4>2424945</vt:i4>
      </vt:variant>
      <vt:variant>
        <vt:i4>9</vt:i4>
      </vt:variant>
      <vt:variant>
        <vt:i4>0</vt:i4>
      </vt:variant>
      <vt:variant>
        <vt:i4>5</vt:i4>
      </vt:variant>
      <vt:variant>
        <vt:lpwstr>https://www.somatematica.com.br/softOnline/mathEditor/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Umpierre</dc:creator>
  <cp:keywords/>
  <dc:description/>
  <cp:lastModifiedBy>Alexandre Umpierre</cp:lastModifiedBy>
  <cp:revision>10</cp:revision>
  <cp:lastPrinted>2021-09-09T11:50:00Z</cp:lastPrinted>
  <dcterms:created xsi:type="dcterms:W3CDTF">2023-09-29T00:54:00Z</dcterms:created>
  <dcterms:modified xsi:type="dcterms:W3CDTF">2024-03-20T02:41:00Z</dcterms:modified>
</cp:coreProperties>
</file>