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ab/>
      </w:r>
      <w:r w:rsidDel="00000000" w:rsidR="00000000" w:rsidRPr="00000000">
        <w:rPr>
          <w:rFonts w:ascii="Roboto" w:cs="Roboto" w:eastAsia="Roboto" w:hAnsi="Roboto"/>
          <w:sz w:val="21"/>
          <w:szCs w:val="21"/>
        </w:rPr>
        <w:drawing>
          <wp:inline distB="114300" distT="114300" distL="114300" distR="114300">
            <wp:extent cx="5643563" cy="307501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43563" cy="30750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How will you use the Twitter API or Twitter Data? </w:t>
      </w:r>
    </w:p>
    <w:p w:rsidR="00000000" w:rsidDel="00000000" w:rsidP="00000000" w:rsidRDefault="00000000" w:rsidRPr="00000000" w14:paraId="00000003">
      <w:pPr>
        <w:ind w:left="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English, please describe how you plan to use Twitter data and/or APIs. The more detailed the response, the easier it is to review and approve. </w:t>
      </w:r>
    </w:p>
    <w:p w:rsidR="00000000" w:rsidDel="00000000" w:rsidP="00000000" w:rsidRDefault="00000000" w:rsidRPr="00000000" w14:paraId="00000004">
      <w:pPr>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Response:</w:t>
      </w:r>
      <w:r w:rsidDel="00000000" w:rsidR="00000000" w:rsidRPr="00000000">
        <w:rPr>
          <w:rFonts w:ascii="Roboto" w:cs="Roboto" w:eastAsia="Roboto" w:hAnsi="Roboto"/>
          <w:sz w:val="21"/>
          <w:szCs w:val="21"/>
          <w:rtl w:val="0"/>
        </w:rPr>
        <w:t xml:space="preserve"> We will use Twitter API To collect, store and analyze Twitter data for learning purposes in a University coursework setting. We will use both REST API and Streaming API to collect Twitter data. We will perform Temporal, Textual, and Network analysis on the collected data to gain hands-on experience on social media computing. </w:t>
      </w:r>
    </w:p>
    <w:p w:rsidR="00000000" w:rsidDel="00000000" w:rsidP="00000000" w:rsidRDefault="00000000" w:rsidRPr="00000000" w14:paraId="00000006">
      <w:pPr>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color w:val="0f1419"/>
          <w:sz w:val="21"/>
          <w:szCs w:val="21"/>
        </w:rPr>
        <w:drawing>
          <wp:inline distB="114300" distT="114300" distL="114300" distR="114300">
            <wp:extent cx="5500688" cy="197460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0688" cy="197460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b w:val="1"/>
          <w:color w:val="0f1419"/>
          <w:sz w:val="21"/>
          <w:szCs w:val="21"/>
        </w:rPr>
      </w:pPr>
      <w:r w:rsidDel="00000000" w:rsidR="00000000" w:rsidRPr="00000000">
        <w:rPr>
          <w:rFonts w:ascii="Roboto" w:cs="Roboto" w:eastAsia="Roboto" w:hAnsi="Roboto"/>
          <w:b w:val="1"/>
          <w:color w:val="0f1419"/>
          <w:sz w:val="21"/>
          <w:szCs w:val="21"/>
          <w:rtl w:val="0"/>
        </w:rPr>
        <w:t xml:space="preserve">Are you planning to analyze Twitter Data?</w:t>
      </w:r>
    </w:p>
    <w:p w:rsidR="00000000" w:rsidDel="00000000" w:rsidP="00000000" w:rsidRDefault="00000000" w:rsidRPr="00000000" w14:paraId="00000009">
      <w:pPr>
        <w:ind w:left="0" w:firstLine="0"/>
        <w:rPr>
          <w:rFonts w:ascii="Roboto" w:cs="Roboto" w:eastAsia="Roboto" w:hAnsi="Roboto"/>
          <w:b w:val="1"/>
          <w:color w:val="0f1419"/>
          <w:sz w:val="21"/>
          <w:szCs w:val="21"/>
        </w:rPr>
      </w:pPr>
      <w:r w:rsidDel="00000000" w:rsidR="00000000" w:rsidRPr="00000000">
        <w:rPr>
          <w:rFonts w:ascii="Roboto" w:cs="Roboto" w:eastAsia="Roboto" w:hAnsi="Roboto"/>
          <w:b w:val="1"/>
          <w:color w:val="0f1419"/>
          <w:sz w:val="21"/>
          <w:szCs w:val="21"/>
          <w:rtl w:val="0"/>
        </w:rPr>
        <w:t xml:space="preserve">Please describe how you will analyze Twitter data including any analysis of Tweets or Twitter users.</w:t>
      </w:r>
    </w:p>
    <w:p w:rsidR="00000000" w:rsidDel="00000000" w:rsidP="00000000" w:rsidRDefault="00000000" w:rsidRPr="00000000" w14:paraId="0000000A">
      <w:pPr>
        <w:ind w:left="0" w:firstLine="0"/>
        <w:rPr>
          <w:rFonts w:ascii="Roboto" w:cs="Roboto" w:eastAsia="Roboto" w:hAnsi="Roboto"/>
          <w:b w:val="1"/>
          <w:color w:val="0f1419"/>
          <w:sz w:val="21"/>
          <w:szCs w:val="21"/>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color w:val="0f1419"/>
          <w:sz w:val="21"/>
          <w:szCs w:val="21"/>
        </w:rPr>
      </w:pPr>
      <w:r w:rsidDel="00000000" w:rsidR="00000000" w:rsidRPr="00000000">
        <w:rPr>
          <w:rFonts w:ascii="Roboto" w:cs="Roboto" w:eastAsia="Roboto" w:hAnsi="Roboto"/>
          <w:b w:val="1"/>
          <w:color w:val="0f1419"/>
          <w:sz w:val="21"/>
          <w:szCs w:val="21"/>
          <w:rtl w:val="0"/>
        </w:rPr>
        <w:t xml:space="preserve">Response:</w:t>
      </w:r>
      <w:r w:rsidDel="00000000" w:rsidR="00000000" w:rsidRPr="00000000">
        <w:rPr>
          <w:rFonts w:ascii="Roboto" w:cs="Roboto" w:eastAsia="Roboto" w:hAnsi="Roboto"/>
          <w:color w:val="0f1419"/>
          <w:sz w:val="21"/>
          <w:szCs w:val="21"/>
          <w:rtl w:val="0"/>
        </w:rPr>
        <w:t xml:space="preserve"> We will perform Temporal, Textual, and Network analysis on the collected data to gain hands-on experience on social media computing. </w:t>
      </w:r>
    </w:p>
    <w:p w:rsidR="00000000" w:rsidDel="00000000" w:rsidP="00000000" w:rsidRDefault="00000000" w:rsidRPr="00000000" w14:paraId="0000000C">
      <w:pPr>
        <w:rPr>
          <w:rFonts w:ascii="Roboto" w:cs="Roboto" w:eastAsia="Roboto" w:hAnsi="Roboto"/>
          <w:color w:val="0f1419"/>
          <w:sz w:val="21"/>
          <w:szCs w:val="21"/>
        </w:rPr>
      </w:pPr>
      <w:r w:rsidDel="00000000" w:rsidR="00000000" w:rsidRPr="00000000">
        <w:rPr>
          <w:rFonts w:ascii="Roboto" w:cs="Roboto" w:eastAsia="Roboto" w:hAnsi="Roboto"/>
          <w:color w:val="0f1419"/>
          <w:sz w:val="21"/>
          <w:szCs w:val="21"/>
        </w:rPr>
        <w:drawing>
          <wp:inline distB="114300" distT="114300" distL="114300" distR="114300">
            <wp:extent cx="5943600" cy="2717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Roboto" w:cs="Roboto" w:eastAsia="Roboto" w:hAnsi="Roboto"/>
          <w:color w:val="0f1419"/>
          <w:sz w:val="21"/>
          <w:szCs w:val="21"/>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color w:val="0f1419"/>
          <w:sz w:val="21"/>
          <w:szCs w:val="21"/>
        </w:rPr>
      </w:pPr>
      <w:r w:rsidDel="00000000" w:rsidR="00000000" w:rsidRPr="00000000">
        <w:rPr>
          <w:rFonts w:ascii="Roboto" w:cs="Roboto" w:eastAsia="Roboto" w:hAnsi="Roboto"/>
          <w:b w:val="1"/>
          <w:color w:val="0f1419"/>
          <w:sz w:val="21"/>
          <w:szCs w:val="21"/>
          <w:rtl w:val="0"/>
        </w:rPr>
        <w:t xml:space="preserve">Will your app use Tweet, Retweet, Like, Follow, or Direct Message functionality?</w:t>
      </w:r>
    </w:p>
    <w:p w:rsidR="00000000" w:rsidDel="00000000" w:rsidP="00000000" w:rsidRDefault="00000000" w:rsidRPr="00000000" w14:paraId="0000000F">
      <w:pPr>
        <w:ind w:left="0" w:firstLine="0"/>
        <w:rPr>
          <w:rFonts w:ascii="Roboto" w:cs="Roboto" w:eastAsia="Roboto" w:hAnsi="Roboto"/>
          <w:color w:val="0f1419"/>
          <w:sz w:val="21"/>
          <w:szCs w:val="21"/>
        </w:rPr>
      </w:pPr>
      <w:r w:rsidDel="00000000" w:rsidR="00000000" w:rsidRPr="00000000">
        <w:rPr>
          <w:rFonts w:ascii="Roboto" w:cs="Roboto" w:eastAsia="Roboto" w:hAnsi="Roboto"/>
          <w:b w:val="1"/>
          <w:color w:val="0f1419"/>
          <w:sz w:val="21"/>
          <w:szCs w:val="21"/>
          <w:rtl w:val="0"/>
        </w:rPr>
        <w:t xml:space="preserve">Response: </w:t>
      </w:r>
      <w:r w:rsidDel="00000000" w:rsidR="00000000" w:rsidRPr="00000000">
        <w:rPr>
          <w:rFonts w:ascii="Roboto" w:cs="Roboto" w:eastAsia="Roboto" w:hAnsi="Roboto"/>
          <w:color w:val="0f1419"/>
          <w:sz w:val="21"/>
          <w:szCs w:val="21"/>
          <w:rtl w:val="0"/>
        </w:rPr>
        <w:t xml:space="preserve">No.</w:t>
      </w:r>
    </w:p>
    <w:p w:rsidR="00000000" w:rsidDel="00000000" w:rsidP="00000000" w:rsidRDefault="00000000" w:rsidRPr="00000000" w14:paraId="00000010">
      <w:pPr>
        <w:ind w:left="1440" w:firstLine="0"/>
        <w:rPr>
          <w:rFonts w:ascii="Roboto" w:cs="Roboto" w:eastAsia="Roboto" w:hAnsi="Roboto"/>
          <w:color w:val="0f1419"/>
          <w:sz w:val="21"/>
          <w:szCs w:val="21"/>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color w:val="0f1419"/>
          <w:sz w:val="21"/>
          <w:szCs w:val="21"/>
        </w:rPr>
      </w:pPr>
      <w:r w:rsidDel="00000000" w:rsidR="00000000" w:rsidRPr="00000000">
        <w:rPr>
          <w:rFonts w:ascii="Roboto" w:cs="Roboto" w:eastAsia="Roboto" w:hAnsi="Roboto"/>
          <w:b w:val="1"/>
          <w:color w:val="0f1419"/>
          <w:sz w:val="21"/>
          <w:szCs w:val="21"/>
          <w:rtl w:val="0"/>
        </w:rPr>
        <w:t xml:space="preserve">Do you plan to display Tweets or aggregate data about Twitter content outside Twitter?</w:t>
      </w: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color w:val="0f1419"/>
          <w:sz w:val="21"/>
          <w:szCs w:val="21"/>
        </w:rPr>
      </w:pPr>
      <w:r w:rsidDel="00000000" w:rsidR="00000000" w:rsidRPr="00000000">
        <w:rPr>
          <w:rFonts w:ascii="Roboto" w:cs="Roboto" w:eastAsia="Roboto" w:hAnsi="Roboto"/>
          <w:b w:val="1"/>
          <w:color w:val="0f1419"/>
          <w:sz w:val="21"/>
          <w:szCs w:val="21"/>
          <w:rtl w:val="0"/>
        </w:rPr>
        <w:t xml:space="preserve">Response:</w:t>
      </w:r>
      <w:r w:rsidDel="00000000" w:rsidR="00000000" w:rsidRPr="00000000">
        <w:rPr>
          <w:rFonts w:ascii="Roboto" w:cs="Roboto" w:eastAsia="Roboto" w:hAnsi="Roboto"/>
          <w:color w:val="0f1419"/>
          <w:sz w:val="21"/>
          <w:szCs w:val="21"/>
          <w:rtl w:val="0"/>
        </w:rPr>
        <w:t xml:space="preserve"> No.</w:t>
      </w:r>
    </w:p>
    <w:p w:rsidR="00000000" w:rsidDel="00000000" w:rsidP="00000000" w:rsidRDefault="00000000" w:rsidRPr="00000000" w14:paraId="00000013">
      <w:pPr>
        <w:ind w:left="0" w:firstLine="0"/>
        <w:rPr>
          <w:rFonts w:ascii="Roboto" w:cs="Roboto" w:eastAsia="Roboto" w:hAnsi="Roboto"/>
          <w:color w:val="0f1419"/>
          <w:sz w:val="21"/>
          <w:szCs w:val="21"/>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color w:val="0f1419"/>
          <w:sz w:val="21"/>
          <w:szCs w:val="21"/>
        </w:rPr>
      </w:pPr>
      <w:r w:rsidDel="00000000" w:rsidR="00000000" w:rsidRPr="00000000">
        <w:rPr>
          <w:rFonts w:ascii="Roboto" w:cs="Roboto" w:eastAsia="Roboto" w:hAnsi="Roboto"/>
          <w:b w:val="1"/>
          <w:color w:val="0f1419"/>
          <w:sz w:val="21"/>
          <w:szCs w:val="21"/>
          <w:rtl w:val="0"/>
        </w:rPr>
        <w:t xml:space="preserve">Will your product, service, or analysis make Twitter content or derived information available to a government entity? </w:t>
      </w:r>
    </w:p>
    <w:p w:rsidR="00000000" w:rsidDel="00000000" w:rsidP="00000000" w:rsidRDefault="00000000" w:rsidRPr="00000000" w14:paraId="00000015">
      <w:pPr>
        <w:ind w:left="0" w:firstLine="0"/>
        <w:rPr>
          <w:rFonts w:ascii="Roboto" w:cs="Roboto" w:eastAsia="Roboto" w:hAnsi="Roboto"/>
          <w:color w:val="0f1419"/>
          <w:sz w:val="21"/>
          <w:szCs w:val="21"/>
        </w:rPr>
      </w:pPr>
      <w:r w:rsidDel="00000000" w:rsidR="00000000" w:rsidRPr="00000000">
        <w:rPr>
          <w:rFonts w:ascii="Roboto" w:cs="Roboto" w:eastAsia="Roboto" w:hAnsi="Roboto"/>
          <w:b w:val="1"/>
          <w:color w:val="0f1419"/>
          <w:sz w:val="21"/>
          <w:szCs w:val="21"/>
          <w:rtl w:val="0"/>
        </w:rPr>
        <w:t xml:space="preserve">Response: </w:t>
      </w:r>
      <w:r w:rsidDel="00000000" w:rsidR="00000000" w:rsidRPr="00000000">
        <w:rPr>
          <w:rFonts w:ascii="Roboto" w:cs="Roboto" w:eastAsia="Roboto" w:hAnsi="Roboto"/>
          <w:color w:val="0f1419"/>
          <w:sz w:val="21"/>
          <w:szCs w:val="21"/>
          <w:rtl w:val="0"/>
        </w:rPr>
        <w:t xml:space="preserve">No.</w:t>
      </w:r>
    </w:p>
    <w:p w:rsidR="00000000" w:rsidDel="00000000" w:rsidP="00000000" w:rsidRDefault="00000000" w:rsidRPr="00000000" w14:paraId="00000016">
      <w:pPr>
        <w:ind w:left="720" w:firstLine="0"/>
        <w:rPr>
          <w:rFonts w:ascii="Roboto" w:cs="Roboto" w:eastAsia="Roboto" w:hAnsi="Roboto"/>
          <w:color w:val="0f1419"/>
          <w:sz w:val="21"/>
          <w:szCs w:val="21"/>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color w:val="0f1419"/>
          <w:sz w:val="21"/>
          <w:szCs w:val="21"/>
        </w:rPr>
      </w:pPr>
      <w:r w:rsidDel="00000000" w:rsidR="00000000" w:rsidRPr="00000000">
        <w:rPr>
          <w:rFonts w:ascii="Roboto" w:cs="Roboto" w:eastAsia="Roboto" w:hAnsi="Roboto"/>
          <w:color w:val="0f1419"/>
          <w:sz w:val="21"/>
          <w:szCs w:val="21"/>
          <w:rtl w:val="0"/>
        </w:rPr>
        <w:t xml:space="preserve">API Key: F3G1nfrVcJQhPsA31EbdLeKhc</w:t>
      </w:r>
    </w:p>
    <w:p w:rsidR="00000000" w:rsidDel="00000000" w:rsidP="00000000" w:rsidRDefault="00000000" w:rsidRPr="00000000" w14:paraId="00000018">
      <w:pPr>
        <w:ind w:left="0" w:firstLine="0"/>
        <w:rPr>
          <w:rFonts w:ascii="Roboto" w:cs="Roboto" w:eastAsia="Roboto" w:hAnsi="Roboto"/>
          <w:color w:val="0f1419"/>
          <w:sz w:val="21"/>
          <w:szCs w:val="21"/>
        </w:rPr>
      </w:pPr>
      <w:r w:rsidDel="00000000" w:rsidR="00000000" w:rsidRPr="00000000">
        <w:rPr>
          <w:rFonts w:ascii="Roboto" w:cs="Roboto" w:eastAsia="Roboto" w:hAnsi="Roboto"/>
          <w:sz w:val="21"/>
          <w:szCs w:val="21"/>
          <w:rtl w:val="0"/>
        </w:rPr>
        <w:t xml:space="preserve">API Secret Token: </w:t>
      </w:r>
      <w:r w:rsidDel="00000000" w:rsidR="00000000" w:rsidRPr="00000000">
        <w:rPr>
          <w:rFonts w:ascii="Roboto" w:cs="Roboto" w:eastAsia="Roboto" w:hAnsi="Roboto"/>
          <w:color w:val="0f1419"/>
          <w:sz w:val="21"/>
          <w:szCs w:val="21"/>
          <w:rtl w:val="0"/>
        </w:rPr>
        <w:t xml:space="preserve">eNdAzUaV2f0JGwI5lCaLFZc7qsLpKQmua26kZOo6ftGDwfm3EQ</w:t>
      </w:r>
    </w:p>
    <w:p w:rsidR="00000000" w:rsidDel="00000000" w:rsidP="00000000" w:rsidRDefault="00000000" w:rsidRPr="00000000" w14:paraId="00000019">
      <w:pPr>
        <w:ind w:left="0" w:firstLine="0"/>
        <w:rPr>
          <w:rFonts w:ascii="Roboto" w:cs="Roboto" w:eastAsia="Roboto" w:hAnsi="Roboto"/>
          <w:color w:val="0f1419"/>
          <w:sz w:val="21"/>
          <w:szCs w:val="21"/>
        </w:rPr>
      </w:pPr>
      <w:r w:rsidDel="00000000" w:rsidR="00000000" w:rsidRPr="00000000">
        <w:rPr>
          <w:rFonts w:ascii="Roboto" w:cs="Roboto" w:eastAsia="Roboto" w:hAnsi="Roboto"/>
          <w:color w:val="0f1419"/>
          <w:sz w:val="21"/>
          <w:szCs w:val="21"/>
          <w:rtl w:val="0"/>
        </w:rPr>
        <w:t xml:space="preserve">Bearer Token: AAAAAAAAAAAAAAAAAAAAALbaTAEAAAAA06MejlvTsV5BEcd0qio4hXIf6Lg%3DAEwXoiaZv1RGv85mAExeYMBWWy83tLOnszYzwKOKDRjzUmAyMa</w:t>
      </w:r>
    </w:p>
    <w:p w:rsidR="00000000" w:rsidDel="00000000" w:rsidP="00000000" w:rsidRDefault="00000000" w:rsidRPr="00000000" w14:paraId="0000001A">
      <w:pPr>
        <w:ind w:left="0" w:firstLine="0"/>
        <w:rPr>
          <w:rFonts w:ascii="Roboto" w:cs="Roboto" w:eastAsia="Roboto" w:hAnsi="Roboto"/>
          <w:color w:val="0f1419"/>
          <w:sz w:val="21"/>
          <w:szCs w:val="21"/>
        </w:rPr>
      </w:pPr>
      <w:r w:rsidDel="00000000" w:rsidR="00000000" w:rsidRPr="00000000">
        <w:rPr>
          <w:rFonts w:ascii="Roboto" w:cs="Roboto" w:eastAsia="Roboto" w:hAnsi="Roboto"/>
          <w:color w:val="0f1419"/>
          <w:sz w:val="21"/>
          <w:szCs w:val="21"/>
          <w:rtl w:val="0"/>
        </w:rPr>
        <w:t xml:space="preserve">access_token = 1432420093372342285-UI5XElVVREowmSKV9UEDRr4iQAEbDA</w:t>
      </w:r>
    </w:p>
    <w:p w:rsidR="00000000" w:rsidDel="00000000" w:rsidP="00000000" w:rsidRDefault="00000000" w:rsidRPr="00000000" w14:paraId="0000001B">
      <w:pPr>
        <w:ind w:left="0" w:firstLine="0"/>
        <w:rPr>
          <w:rFonts w:ascii="Roboto" w:cs="Roboto" w:eastAsia="Roboto" w:hAnsi="Roboto"/>
          <w:color w:val="0f1419"/>
          <w:sz w:val="21"/>
          <w:szCs w:val="21"/>
        </w:rPr>
      </w:pPr>
      <w:r w:rsidDel="00000000" w:rsidR="00000000" w:rsidRPr="00000000">
        <w:rPr>
          <w:rFonts w:ascii="Roboto" w:cs="Roboto" w:eastAsia="Roboto" w:hAnsi="Roboto"/>
          <w:color w:val="0f1419"/>
          <w:sz w:val="21"/>
          <w:szCs w:val="21"/>
          <w:rtl w:val="0"/>
        </w:rPr>
        <w:t xml:space="preserve">access_token_secret = DecUC4T8AKgUr8KbuWi4cJHGmzUZaBNzgrXvVns3nSWod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