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X - LGE presence in all pop (N=6,082)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Univariate_Analysis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(1.02-1.05),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(1.01-1.05),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(1.01-1.05), p=0.000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(1.22-3.12),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(1.21-3.17),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(1.16-3.03), p=0.000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(0.96-1.03), p=0.636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(0.95-1.02), p=0.326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(0.95-1.02), p=0.351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(1.36-2.68),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(1.22-2.53),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(1.12-2.33), p=0.000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(0.69-1.67), p=0.635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(0.80-1.98), p=0.163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(0.81-2.03), p=0.129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(0.76-1.51), p=0.555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(0.69-1.38), p=0.835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(0.71-1.42), p=0.992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(0.74-2.45), p=0.168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(0.52-1.82), p=0.896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(0.52-1.83), p=0.911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(1.41-3.65),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(0.92-2.51), p=0.020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(0.90-2.46), p=0.028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(1.05-5.93), p=0.003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(0.55-3.25), p=0.366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(0.52-3.12), p=0.438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(0.67-1.37), p=0.741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(0.63-1.31), p=0.475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(0.64-1.33), p=0.560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(0.95-1.00),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(0.96-1.01), p=0.085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(0.96-1.02), p=0.348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CMR_LGE_ischemic_presencePresence_of_ischemic_LGE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 (1.85-4.03), p=0.000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 (1.67-3.68), p=0.000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2024-06-21T16:56:58Z</dcterms:modified>
  <cp:category/>
</cp:coreProperties>
</file>