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185B7" w14:textId="77777777" w:rsidR="000807DB" w:rsidRPr="00DE40EF" w:rsidRDefault="000807DB" w:rsidP="00574018">
      <w:pPr>
        <w:rPr>
          <w:rFonts w:ascii="Arial" w:eastAsia="Times New Roman" w:hAnsi="Arial" w:cs="Arial"/>
          <w:color w:val="000000"/>
        </w:rPr>
      </w:pPr>
      <w:bookmarkStart w:id="0" w:name="_GoBack"/>
      <w:r w:rsidRPr="00DE40EF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3A4417D" wp14:editId="20EA4FF0">
            <wp:simplePos x="0" y="0"/>
            <wp:positionH relativeFrom="margin">
              <wp:posOffset>3504565</wp:posOffset>
            </wp:positionH>
            <wp:positionV relativeFrom="margin">
              <wp:posOffset>0</wp:posOffset>
            </wp:positionV>
            <wp:extent cx="2928620" cy="2402840"/>
            <wp:effectExtent l="0" t="0" r="0" b="10160"/>
            <wp:wrapSquare wrapText="bothSides"/>
            <wp:docPr id="3" name="Picture 3" descr="/Users/mbp/Downloads/12377704_10156336443895453_344569399603915652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bp/Downloads/12377704_10156336443895453_3445693996039156522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E40EF">
        <w:rPr>
          <w:rFonts w:ascii="Arial" w:eastAsia="Times New Roman" w:hAnsi="Arial" w:cs="Arial"/>
          <w:color w:val="000000"/>
        </w:rPr>
        <w:t>Mark Smith</w:t>
      </w:r>
    </w:p>
    <w:p w14:paraId="5F43A4CE" w14:textId="77777777" w:rsidR="000807DB" w:rsidRPr="00DE40EF" w:rsidRDefault="000807DB" w:rsidP="00574018">
      <w:pPr>
        <w:rPr>
          <w:rFonts w:ascii="Arial" w:eastAsia="Times New Roman" w:hAnsi="Arial" w:cs="Arial"/>
          <w:color w:val="000000"/>
        </w:rPr>
      </w:pPr>
      <w:r w:rsidRPr="00DE40EF">
        <w:rPr>
          <w:rFonts w:ascii="Arial" w:eastAsia="Times New Roman" w:hAnsi="Arial" w:cs="Arial"/>
          <w:color w:val="000000"/>
        </w:rPr>
        <w:t>2</w:t>
      </w:r>
      <w:r w:rsidRPr="00DE40EF">
        <w:rPr>
          <w:rFonts w:ascii="Arial" w:eastAsia="Times New Roman" w:hAnsi="Arial" w:cs="Arial"/>
          <w:color w:val="000000"/>
          <w:vertAlign w:val="superscript"/>
        </w:rPr>
        <w:t>nd</w:t>
      </w:r>
      <w:r w:rsidRPr="00DE40EF">
        <w:rPr>
          <w:rFonts w:ascii="Arial" w:eastAsia="Times New Roman" w:hAnsi="Arial" w:cs="Arial"/>
          <w:color w:val="000000"/>
        </w:rPr>
        <w:t xml:space="preserve"> Year Non-Resident Head</w:t>
      </w:r>
    </w:p>
    <w:p w14:paraId="41165F42" w14:textId="77777777" w:rsidR="000807DB" w:rsidRDefault="000807DB" w:rsidP="00574018">
      <w:pPr>
        <w:rPr>
          <w:rFonts w:ascii="Arial" w:eastAsia="Times New Roman" w:hAnsi="Arial" w:cs="Arial" w:hint="eastAsia"/>
          <w:color w:val="000000"/>
        </w:rPr>
      </w:pPr>
    </w:p>
    <w:p w14:paraId="12513A73" w14:textId="77777777" w:rsidR="000807DB" w:rsidRDefault="000807DB" w:rsidP="00574018">
      <w:pPr>
        <w:rPr>
          <w:rFonts w:ascii="Arial" w:eastAsia="Times New Roman" w:hAnsi="Arial" w:cs="Arial" w:hint="eastAsia"/>
          <w:color w:val="000000"/>
        </w:rPr>
      </w:pPr>
    </w:p>
    <w:p w14:paraId="075A3AA8" w14:textId="4758C377" w:rsidR="00427BEB" w:rsidRDefault="00574018" w:rsidP="00DE40EF">
      <w:pPr>
        <w:spacing w:line="252" w:lineRule="auto"/>
        <w:rPr>
          <w:rFonts w:ascii="Arial" w:eastAsia="Times New Roman" w:hAnsi="Arial" w:cs="Arial" w:hint="eastAsia"/>
          <w:color w:val="000000"/>
        </w:rPr>
      </w:pPr>
      <w:r w:rsidRPr="00574018">
        <w:rPr>
          <w:rFonts w:ascii="Arial" w:eastAsia="Times New Roman" w:hAnsi="Arial" w:cs="Arial"/>
          <w:color w:val="000000"/>
        </w:rPr>
        <w:t>DENNIS</w:t>
      </w:r>
      <w:r w:rsidR="00427BEB">
        <w:rPr>
          <w:rFonts w:ascii="Arial" w:eastAsia="Times New Roman" w:hAnsi="Arial" w:cs="Arial" w:hint="eastAsia"/>
          <w:color w:val="000000"/>
        </w:rPr>
        <w:t>:</w:t>
      </w:r>
      <w:r w:rsidRPr="00574018">
        <w:rPr>
          <w:rFonts w:ascii="Arial" w:eastAsia="Times New Roman" w:hAnsi="Arial" w:cs="Arial"/>
          <w:color w:val="000000"/>
        </w:rPr>
        <w:t xml:space="preserve"> We're an </w:t>
      </w:r>
      <w:proofErr w:type="spellStart"/>
      <w:r w:rsidRPr="00574018">
        <w:rPr>
          <w:rFonts w:ascii="Arial" w:eastAsia="Times New Roman" w:hAnsi="Arial" w:cs="Arial"/>
          <w:color w:val="000000"/>
        </w:rPr>
        <w:t>anarchosyndicalist</w:t>
      </w:r>
      <w:proofErr w:type="spellEnd"/>
      <w:r w:rsidRPr="00574018">
        <w:rPr>
          <w:rFonts w:ascii="Arial" w:eastAsia="Times New Roman" w:hAnsi="Arial" w:cs="Arial"/>
          <w:color w:val="000000"/>
        </w:rPr>
        <w:t xml:space="preserve"> commune. </w:t>
      </w:r>
      <w:r w:rsidR="000807DB">
        <w:rPr>
          <w:rFonts w:ascii="Arial" w:eastAsia="Times New Roman" w:hAnsi="Arial" w:cs="Arial"/>
          <w:color w:val="000000"/>
        </w:rPr>
        <w:t>We take</w:t>
      </w:r>
      <w:r w:rsidR="000807DB">
        <w:rPr>
          <w:rFonts w:ascii="Arial" w:eastAsia="Times New Roman" w:hAnsi="Arial" w:cs="Arial" w:hint="eastAsia"/>
          <w:color w:val="000000"/>
        </w:rPr>
        <w:t xml:space="preserve"> </w:t>
      </w:r>
      <w:r w:rsidRPr="00574018">
        <w:rPr>
          <w:rFonts w:ascii="Arial" w:eastAsia="Times New Roman" w:hAnsi="Arial" w:cs="Arial"/>
          <w:color w:val="000000"/>
        </w:rPr>
        <w:t>it in turns to act as a sort of executive officer for the week.</w:t>
      </w:r>
      <w:r w:rsidRPr="00574018">
        <w:rPr>
          <w:rFonts w:ascii="Arial" w:eastAsia="Times New Roman" w:hAnsi="Arial" w:cs="Arial"/>
          <w:color w:val="000000"/>
        </w:rPr>
        <w:br/>
        <w:t>ARTHUR: Yes.</w:t>
      </w:r>
      <w:r w:rsidRPr="00574018">
        <w:rPr>
          <w:rFonts w:ascii="Arial" w:eastAsia="Times New Roman" w:hAnsi="Arial" w:cs="Arial"/>
          <w:color w:val="000000"/>
        </w:rPr>
        <w:br/>
        <w:t>DENNIS: But all th</w:t>
      </w:r>
      <w:r w:rsidR="00705630">
        <w:rPr>
          <w:rFonts w:ascii="Arial" w:eastAsia="Times New Roman" w:hAnsi="Arial" w:cs="Arial"/>
          <w:color w:val="000000"/>
        </w:rPr>
        <w:t xml:space="preserve">e decision of that officer </w:t>
      </w:r>
      <w:proofErr w:type="gramStart"/>
      <w:r w:rsidR="00705630">
        <w:rPr>
          <w:rFonts w:ascii="Arial" w:eastAsia="Times New Roman" w:hAnsi="Arial" w:cs="Arial"/>
          <w:color w:val="000000"/>
        </w:rPr>
        <w:t>have</w:t>
      </w:r>
      <w:proofErr w:type="gramEnd"/>
      <w:r w:rsidR="00705630">
        <w:rPr>
          <w:rFonts w:ascii="Arial" w:eastAsia="Times New Roman" w:hAnsi="Arial" w:cs="Arial"/>
          <w:color w:val="000000"/>
        </w:rPr>
        <w:t xml:space="preserve"> to be ratified </w:t>
      </w:r>
      <w:r w:rsidRPr="00574018">
        <w:rPr>
          <w:rFonts w:ascii="Arial" w:eastAsia="Times New Roman" w:hAnsi="Arial" w:cs="Arial"/>
          <w:color w:val="000000"/>
        </w:rPr>
        <w:t>at a special biweekly meeting.</w:t>
      </w:r>
      <w:r w:rsidRPr="00574018">
        <w:rPr>
          <w:rFonts w:ascii="Arial" w:eastAsia="Times New Roman" w:hAnsi="Arial" w:cs="Arial"/>
          <w:color w:val="000000"/>
        </w:rPr>
        <w:br/>
        <w:t>ARTHUR: Yes, I see.</w:t>
      </w:r>
      <w:r w:rsidRPr="00574018">
        <w:rPr>
          <w:rFonts w:ascii="Arial" w:eastAsia="Times New Roman" w:hAnsi="Arial" w:cs="Arial"/>
          <w:color w:val="000000"/>
        </w:rPr>
        <w:br/>
        <w:t xml:space="preserve">DENNIS: By a simple majority in the </w:t>
      </w:r>
      <w:r w:rsidR="00427BEB">
        <w:rPr>
          <w:rFonts w:ascii="Arial" w:eastAsia="Times New Roman" w:hAnsi="Arial" w:cs="Arial"/>
          <w:color w:val="000000"/>
        </w:rPr>
        <w:t>case of purely internal affairs</w:t>
      </w:r>
      <w:r w:rsidRPr="00574018">
        <w:rPr>
          <w:rFonts w:ascii="Arial" w:eastAsia="Times New Roman" w:hAnsi="Arial" w:cs="Arial"/>
          <w:color w:val="000000"/>
        </w:rPr>
        <w:t>--</w:t>
      </w:r>
      <w:r w:rsidRPr="00574018">
        <w:rPr>
          <w:rFonts w:ascii="Arial" w:eastAsia="Times New Roman" w:hAnsi="Arial" w:cs="Arial"/>
          <w:color w:val="000000"/>
        </w:rPr>
        <w:br/>
        <w:t>ARTHUR: Be quiet!</w:t>
      </w:r>
      <w:r w:rsidRPr="00574018">
        <w:rPr>
          <w:rFonts w:ascii="Arial" w:eastAsia="Times New Roman" w:hAnsi="Arial" w:cs="Arial"/>
          <w:color w:val="000000"/>
        </w:rPr>
        <w:br/>
        <w:t>DENNIS: --but by a two-thirds majority in the case of more--</w:t>
      </w:r>
      <w:r w:rsidRPr="00574018">
        <w:rPr>
          <w:rFonts w:ascii="Arial" w:eastAsia="Times New Roman" w:hAnsi="Arial" w:cs="Arial"/>
          <w:color w:val="000000"/>
        </w:rPr>
        <w:br/>
        <w:t>ARTHUR: Be quiet! I order you to be quiet!</w:t>
      </w:r>
      <w:r w:rsidRPr="00574018">
        <w:rPr>
          <w:rFonts w:ascii="Arial" w:eastAsia="Times New Roman" w:hAnsi="Arial" w:cs="Arial"/>
          <w:color w:val="000000"/>
        </w:rPr>
        <w:br/>
        <w:t>WOMAN: Order, eh -- who does he think he is?</w:t>
      </w:r>
      <w:r w:rsidRPr="00574018">
        <w:rPr>
          <w:rFonts w:ascii="Arial" w:eastAsia="Times New Roman" w:hAnsi="Arial" w:cs="Arial"/>
          <w:color w:val="000000"/>
        </w:rPr>
        <w:br/>
        <w:t>ARTHUR: I am your king!</w:t>
      </w:r>
      <w:r w:rsidRPr="00574018">
        <w:rPr>
          <w:rFonts w:ascii="Arial" w:eastAsia="Times New Roman" w:hAnsi="Arial" w:cs="Arial"/>
          <w:color w:val="000000"/>
        </w:rPr>
        <w:br/>
        <w:t>WOMAN: Well, I didn't vote for you.</w:t>
      </w:r>
      <w:r w:rsidRPr="00574018">
        <w:rPr>
          <w:rFonts w:ascii="Arial" w:eastAsia="Times New Roman" w:hAnsi="Arial" w:cs="Arial"/>
          <w:color w:val="000000"/>
        </w:rPr>
        <w:br/>
        <w:t>ARTHUR: You don't vote for kings.</w:t>
      </w:r>
      <w:r w:rsidRPr="00574018">
        <w:rPr>
          <w:rFonts w:ascii="Arial" w:eastAsia="Times New Roman" w:hAnsi="Arial" w:cs="Arial"/>
          <w:color w:val="000000"/>
        </w:rPr>
        <w:br/>
        <w:t>WOMAN: Well, 'ow did you become king then?</w:t>
      </w:r>
      <w:r w:rsidRPr="00574018">
        <w:rPr>
          <w:rFonts w:ascii="Arial" w:eastAsia="Times New Roman" w:hAnsi="Arial" w:cs="Arial"/>
          <w:color w:val="000000"/>
        </w:rPr>
        <w:br/>
        <w:t xml:space="preserve">ARTHUR: The </w:t>
      </w:r>
      <w:r w:rsidR="001662BE">
        <w:rPr>
          <w:rFonts w:ascii="Arial" w:eastAsia="Times New Roman" w:hAnsi="Arial" w:cs="Arial"/>
          <w:color w:val="000000"/>
        </w:rPr>
        <w:t>Lady of th</w:t>
      </w:r>
      <w:r w:rsidR="00427BEB">
        <w:rPr>
          <w:rFonts w:ascii="Arial" w:eastAsia="Times New Roman" w:hAnsi="Arial" w:cs="Arial"/>
          <w:color w:val="000000"/>
        </w:rPr>
        <w:t>e Lake,</w:t>
      </w:r>
      <w:r w:rsidR="001662BE">
        <w:rPr>
          <w:rFonts w:ascii="Arial" w:eastAsia="Times New Roman" w:hAnsi="Arial" w:cs="Arial"/>
          <w:color w:val="000000"/>
        </w:rPr>
        <w:t xml:space="preserve"> </w:t>
      </w:r>
      <w:r w:rsidRPr="00574018">
        <w:rPr>
          <w:rFonts w:ascii="Arial" w:eastAsia="Times New Roman" w:hAnsi="Arial" w:cs="Arial"/>
          <w:color w:val="000000"/>
        </w:rPr>
        <w:t>her arm clad in the purest shimmeri</w:t>
      </w:r>
      <w:r w:rsidR="00705630">
        <w:rPr>
          <w:rFonts w:ascii="Arial" w:eastAsia="Times New Roman" w:hAnsi="Arial" w:cs="Arial"/>
          <w:color w:val="000000"/>
        </w:rPr>
        <w:t xml:space="preserve">ng samite, held aloft Excalibur </w:t>
      </w:r>
      <w:r w:rsidR="001662BE">
        <w:rPr>
          <w:rFonts w:ascii="Arial" w:eastAsia="Times New Roman" w:hAnsi="Arial" w:cs="Arial"/>
          <w:color w:val="000000"/>
        </w:rPr>
        <w:t xml:space="preserve">from the </w:t>
      </w:r>
      <w:r w:rsidR="00705630">
        <w:rPr>
          <w:rFonts w:ascii="Arial" w:eastAsia="Times New Roman" w:hAnsi="Arial" w:cs="Arial"/>
          <w:color w:val="000000"/>
        </w:rPr>
        <w:t xml:space="preserve">bosom of </w:t>
      </w:r>
      <w:r w:rsidRPr="00574018">
        <w:rPr>
          <w:rFonts w:ascii="Arial" w:eastAsia="Times New Roman" w:hAnsi="Arial" w:cs="Arial"/>
          <w:color w:val="000000"/>
        </w:rPr>
        <w:t>the water signifyi</w:t>
      </w:r>
      <w:r w:rsidR="00705630">
        <w:rPr>
          <w:rFonts w:ascii="Arial" w:eastAsia="Times New Roman" w:hAnsi="Arial" w:cs="Arial"/>
          <w:color w:val="000000"/>
        </w:rPr>
        <w:t xml:space="preserve">ng by Divine Providence that I, </w:t>
      </w:r>
      <w:r w:rsidR="001662BE">
        <w:rPr>
          <w:rFonts w:ascii="Arial" w:eastAsia="Times New Roman" w:hAnsi="Arial" w:cs="Arial"/>
          <w:color w:val="000000"/>
        </w:rPr>
        <w:t>Arthur was to carry Excalibur.</w:t>
      </w:r>
      <w:r w:rsidR="001662BE">
        <w:rPr>
          <w:rFonts w:ascii="Arial" w:eastAsia="Times New Roman" w:hAnsi="Arial" w:cs="Arial" w:hint="eastAsia"/>
          <w:color w:val="000000"/>
        </w:rPr>
        <w:t xml:space="preserve"> </w:t>
      </w:r>
      <w:r w:rsidRPr="00574018">
        <w:rPr>
          <w:rFonts w:ascii="Arial" w:eastAsia="Times New Roman" w:hAnsi="Arial" w:cs="Arial"/>
          <w:color w:val="000000"/>
        </w:rPr>
        <w:br/>
        <w:t>That is why I am your king!</w:t>
      </w:r>
      <w:r w:rsidRPr="00574018">
        <w:rPr>
          <w:rFonts w:ascii="Arial" w:eastAsia="Times New Roman" w:hAnsi="Arial" w:cs="Arial"/>
          <w:color w:val="000000"/>
        </w:rPr>
        <w:br/>
        <w:t>DENNIS: Listen -- strange women lyi</w:t>
      </w:r>
      <w:r w:rsidR="00705630">
        <w:rPr>
          <w:rFonts w:ascii="Arial" w:eastAsia="Times New Roman" w:hAnsi="Arial" w:cs="Arial"/>
          <w:color w:val="000000"/>
        </w:rPr>
        <w:t>ng in ponds distributing swords</w:t>
      </w:r>
      <w:r w:rsidR="00705630">
        <w:rPr>
          <w:rFonts w:ascii="Arial" w:eastAsia="Times New Roman" w:hAnsi="Arial" w:cs="Arial" w:hint="eastAsia"/>
          <w:color w:val="000000"/>
        </w:rPr>
        <w:t xml:space="preserve"> </w:t>
      </w:r>
      <w:r w:rsidR="00705630">
        <w:rPr>
          <w:rFonts w:ascii="Arial" w:eastAsia="Times New Roman" w:hAnsi="Arial" w:cs="Arial"/>
          <w:color w:val="000000"/>
        </w:rPr>
        <w:t xml:space="preserve">is no basis for a </w:t>
      </w:r>
      <w:r w:rsidRPr="00574018">
        <w:rPr>
          <w:rFonts w:ascii="Arial" w:eastAsia="Times New Roman" w:hAnsi="Arial" w:cs="Arial"/>
          <w:color w:val="000000"/>
        </w:rPr>
        <w:t xml:space="preserve">system of government. </w:t>
      </w:r>
      <w:r w:rsidR="00705630">
        <w:rPr>
          <w:rFonts w:ascii="Arial" w:eastAsia="Times New Roman" w:hAnsi="Arial" w:cs="Arial"/>
          <w:color w:val="000000"/>
        </w:rPr>
        <w:t xml:space="preserve">Supreme executive power derives </w:t>
      </w:r>
      <w:r w:rsidRPr="00574018">
        <w:rPr>
          <w:rFonts w:ascii="Arial" w:eastAsia="Times New Roman" w:hAnsi="Arial" w:cs="Arial"/>
          <w:color w:val="000000"/>
        </w:rPr>
        <w:t>from a mandate from the masses, not from some farcical aquatic ceremony.</w:t>
      </w:r>
      <w:r w:rsidRPr="00574018">
        <w:rPr>
          <w:rFonts w:ascii="Arial" w:eastAsia="Times New Roman" w:hAnsi="Arial" w:cs="Arial"/>
          <w:color w:val="000000"/>
        </w:rPr>
        <w:br/>
      </w:r>
      <w:r w:rsidR="00427BEB">
        <w:rPr>
          <w:rFonts w:ascii="Arial" w:eastAsia="Times New Roman" w:hAnsi="Arial" w:cs="Arial"/>
          <w:color w:val="000000"/>
        </w:rPr>
        <w:t>…</w:t>
      </w:r>
      <w:r w:rsidRPr="00574018">
        <w:rPr>
          <w:rFonts w:ascii="Arial" w:eastAsia="Times New Roman" w:hAnsi="Arial" w:cs="Arial"/>
          <w:color w:val="000000"/>
        </w:rPr>
        <w:br/>
        <w:t>DENNIS: Well you can't expect t</w:t>
      </w:r>
      <w:r w:rsidR="00705630">
        <w:rPr>
          <w:rFonts w:ascii="Arial" w:eastAsia="Times New Roman" w:hAnsi="Arial" w:cs="Arial"/>
          <w:color w:val="000000"/>
        </w:rPr>
        <w:t xml:space="preserve">o wield supreme executive power </w:t>
      </w:r>
      <w:r w:rsidRPr="00574018">
        <w:rPr>
          <w:rFonts w:ascii="Arial" w:eastAsia="Times New Roman" w:hAnsi="Arial" w:cs="Arial"/>
          <w:color w:val="000000"/>
        </w:rPr>
        <w:t xml:space="preserve">just </w:t>
      </w:r>
      <w:proofErr w:type="spellStart"/>
      <w:r w:rsidRPr="00574018">
        <w:rPr>
          <w:rFonts w:ascii="Arial" w:eastAsia="Times New Roman" w:hAnsi="Arial" w:cs="Arial"/>
          <w:color w:val="000000"/>
        </w:rPr>
        <w:t>'cause</w:t>
      </w:r>
      <w:proofErr w:type="spellEnd"/>
      <w:r w:rsidRPr="00574018">
        <w:rPr>
          <w:rFonts w:ascii="Arial" w:eastAsia="Times New Roman" w:hAnsi="Arial" w:cs="Arial"/>
          <w:color w:val="000000"/>
        </w:rPr>
        <w:t xml:space="preserve"> some watery tart threw a sword at you!</w:t>
      </w:r>
      <w:r w:rsidRPr="00574018">
        <w:rPr>
          <w:rFonts w:ascii="Arial" w:eastAsia="Times New Roman" w:hAnsi="Arial" w:cs="Arial"/>
          <w:color w:val="000000"/>
        </w:rPr>
        <w:br/>
      </w:r>
      <w:r w:rsidR="00427BEB">
        <w:rPr>
          <w:rFonts w:ascii="Arial" w:eastAsia="Times New Roman" w:hAnsi="Arial" w:cs="Arial" w:hint="eastAsia"/>
          <w:color w:val="000000"/>
        </w:rPr>
        <w:t>..</w:t>
      </w:r>
    </w:p>
    <w:p w14:paraId="4C532672" w14:textId="148A9CCC" w:rsidR="00574018" w:rsidRPr="000807DB" w:rsidRDefault="00574018" w:rsidP="00DE40EF">
      <w:pPr>
        <w:spacing w:line="252" w:lineRule="auto"/>
        <w:rPr>
          <w:rFonts w:ascii="Arial" w:eastAsia="Times New Roman" w:hAnsi="Arial" w:cs="Arial" w:hint="eastAsia"/>
          <w:color w:val="000000"/>
        </w:rPr>
      </w:pPr>
      <w:r w:rsidRPr="00574018">
        <w:rPr>
          <w:rFonts w:ascii="Arial" w:eastAsia="Times New Roman" w:hAnsi="Arial" w:cs="Arial"/>
          <w:color w:val="000000"/>
        </w:rPr>
        <w:t>DENNIS: I mean, if I went around</w:t>
      </w:r>
      <w:r w:rsidR="007056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05630">
        <w:rPr>
          <w:rFonts w:ascii="Arial" w:eastAsia="Times New Roman" w:hAnsi="Arial" w:cs="Arial"/>
          <w:color w:val="000000"/>
        </w:rPr>
        <w:t>sayin</w:t>
      </w:r>
      <w:proofErr w:type="spellEnd"/>
      <w:r w:rsidR="00705630">
        <w:rPr>
          <w:rFonts w:ascii="Arial" w:eastAsia="Times New Roman" w:hAnsi="Arial" w:cs="Arial"/>
          <w:color w:val="000000"/>
        </w:rPr>
        <w:t xml:space="preserve">' I was an </w:t>
      </w:r>
      <w:proofErr w:type="spellStart"/>
      <w:r w:rsidR="00705630">
        <w:rPr>
          <w:rFonts w:ascii="Arial" w:eastAsia="Times New Roman" w:hAnsi="Arial" w:cs="Arial"/>
          <w:color w:val="000000"/>
        </w:rPr>
        <w:t>empereror</w:t>
      </w:r>
      <w:proofErr w:type="spellEnd"/>
      <w:r w:rsidR="00705630">
        <w:rPr>
          <w:rFonts w:ascii="Arial" w:eastAsia="Times New Roman" w:hAnsi="Arial" w:cs="Arial"/>
          <w:color w:val="000000"/>
        </w:rPr>
        <w:t xml:space="preserve"> just because some </w:t>
      </w:r>
      <w:r w:rsidRPr="00574018">
        <w:rPr>
          <w:rFonts w:ascii="Arial" w:eastAsia="Times New Roman" w:hAnsi="Arial" w:cs="Arial"/>
          <w:color w:val="000000"/>
        </w:rPr>
        <w:t xml:space="preserve">moistened </w:t>
      </w:r>
      <w:proofErr w:type="spellStart"/>
      <w:r w:rsidRPr="00574018">
        <w:rPr>
          <w:rFonts w:ascii="Arial" w:eastAsia="Times New Roman" w:hAnsi="Arial" w:cs="Arial"/>
          <w:color w:val="000000"/>
        </w:rPr>
        <w:t>bint</w:t>
      </w:r>
      <w:proofErr w:type="spellEnd"/>
      <w:r w:rsidRPr="00574018">
        <w:rPr>
          <w:rFonts w:ascii="Arial" w:eastAsia="Times New Roman" w:hAnsi="Arial" w:cs="Arial"/>
          <w:color w:val="000000"/>
        </w:rPr>
        <w:t xml:space="preserve"> had lobbed a scimitar at me they'd put me away!</w:t>
      </w:r>
      <w:r w:rsidR="009E7EEF">
        <w:rPr>
          <w:rStyle w:val="FootnoteReference"/>
          <w:rFonts w:ascii="Arial" w:eastAsia="Times New Roman" w:hAnsi="Arial" w:cs="Arial"/>
          <w:color w:val="000000"/>
        </w:rPr>
        <w:footnoteReference w:id="1"/>
      </w:r>
      <w:r w:rsidRPr="00574018">
        <w:rPr>
          <w:rFonts w:ascii="Arial" w:eastAsia="Times New Roman" w:hAnsi="Arial" w:cs="Arial"/>
          <w:color w:val="000000"/>
        </w:rPr>
        <w:br/>
      </w:r>
      <w:r w:rsidRPr="00574018">
        <w:rPr>
          <w:rFonts w:ascii="Arial" w:eastAsia="Times New Roman" w:hAnsi="Arial" w:cs="Arial"/>
          <w:color w:val="000000"/>
        </w:rPr>
        <w:br/>
      </w:r>
    </w:p>
    <w:p w14:paraId="2CF6CDF7" w14:textId="77777777" w:rsidR="00C27764" w:rsidRDefault="00693BE5">
      <w:pPr>
        <w:rPr>
          <w:rFonts w:ascii="Times New Roman" w:eastAsia="Times New Roman" w:hAnsi="Times New Roman" w:cs="Times New Roman" w:hint="eastAsia"/>
        </w:rPr>
      </w:pPr>
    </w:p>
    <w:p w14:paraId="13483B73" w14:textId="77777777" w:rsidR="000807DB" w:rsidRDefault="000807DB" w:rsidP="000807DB">
      <w:pPr>
        <w:rPr>
          <w:rFonts w:ascii="Times New Roman" w:eastAsia="Times New Roman" w:hAnsi="Times New Roman" w:cs="Times New Roman" w:hint="eastAsia"/>
          <w:u w:val="single"/>
        </w:rPr>
        <w:sectPr w:rsidR="000807DB" w:rsidSect="000807DB">
          <w:type w:val="continuous"/>
          <w:pgSz w:w="12240" w:h="15840"/>
          <w:pgMar w:top="1440" w:right="1440" w:bottom="1440" w:left="1440" w:header="708" w:footer="708" w:gutter="0"/>
          <w:cols w:space="720"/>
          <w:docGrid w:linePitch="400"/>
        </w:sectPr>
      </w:pPr>
    </w:p>
    <w:p w14:paraId="65072E51" w14:textId="4D8266AB" w:rsidR="000807DB" w:rsidRPr="009E7EEF" w:rsidRDefault="000807DB" w:rsidP="000807DB">
      <w:pPr>
        <w:rPr>
          <w:rFonts w:ascii="Arial" w:eastAsia="Times New Roman" w:hAnsi="Arial" w:cs="Arial" w:hint="eastAsia"/>
        </w:rPr>
      </w:pPr>
    </w:p>
    <w:sectPr w:rsidR="000807DB" w:rsidRPr="009E7EEF" w:rsidSect="000807DB">
      <w:type w:val="continuous"/>
      <w:pgSz w:w="12240" w:h="15840"/>
      <w:pgMar w:top="1440" w:right="1440" w:bottom="1440" w:left="1440" w:header="708" w:footer="708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F73D6" w14:textId="77777777" w:rsidR="00693BE5" w:rsidRDefault="00693BE5" w:rsidP="009E7EEF">
      <w:r>
        <w:separator/>
      </w:r>
    </w:p>
  </w:endnote>
  <w:endnote w:type="continuationSeparator" w:id="0">
    <w:p w14:paraId="1DD8A87D" w14:textId="77777777" w:rsidR="00693BE5" w:rsidRDefault="00693BE5" w:rsidP="009E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25816" w14:textId="77777777" w:rsidR="00693BE5" w:rsidRDefault="00693BE5" w:rsidP="009E7EEF">
      <w:r>
        <w:separator/>
      </w:r>
    </w:p>
  </w:footnote>
  <w:footnote w:type="continuationSeparator" w:id="0">
    <w:p w14:paraId="1AE907CF" w14:textId="77777777" w:rsidR="00693BE5" w:rsidRDefault="00693BE5" w:rsidP="009E7EEF">
      <w:r>
        <w:continuationSeparator/>
      </w:r>
    </w:p>
  </w:footnote>
  <w:footnote w:id="1">
    <w:p w14:paraId="24ADF363" w14:textId="7CB4D51E" w:rsidR="009E7EEF" w:rsidRPr="009E7EEF" w:rsidRDefault="009E7EEF" w:rsidP="009E7EE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</w:rPr>
      </w:pPr>
      <w:r>
        <w:rPr>
          <w:rStyle w:val="FootnoteReference"/>
        </w:rPr>
        <w:footnoteRef/>
      </w:r>
      <w:r>
        <w:t xml:space="preserve"> </w:t>
      </w:r>
      <w:r w:rsidRPr="009E7EEF">
        <w:rPr>
          <w:rFonts w:ascii="Times New Roman" w:eastAsia="Times New Roman" w:hAnsi="Times New Roman" w:cs="Times New Roman"/>
        </w:rPr>
        <w:t xml:space="preserve">Terry Gilliam and Terry Jones, </w:t>
      </w:r>
      <w:r w:rsidRPr="009E7EEF">
        <w:rPr>
          <w:rFonts w:ascii="Times New Roman" w:eastAsia="Times New Roman" w:hAnsi="Times New Roman" w:cs="Times New Roman"/>
          <w:i/>
          <w:iCs/>
        </w:rPr>
        <w:t>Monty Python and the Holy Grail</w:t>
      </w:r>
      <w:r w:rsidRPr="009E7EEF">
        <w:rPr>
          <w:rFonts w:ascii="Times New Roman" w:eastAsia="Times New Roman" w:hAnsi="Times New Roman" w:cs="Times New Roman"/>
        </w:rPr>
        <w:t>, Adventure, Comedy, Fantasy, (1975).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829F9"/>
    <w:multiLevelType w:val="multilevel"/>
    <w:tmpl w:val="C872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18"/>
    <w:rsid w:val="000111B8"/>
    <w:rsid w:val="000807DB"/>
    <w:rsid w:val="001662BE"/>
    <w:rsid w:val="003E6FB8"/>
    <w:rsid w:val="00427BEB"/>
    <w:rsid w:val="00544924"/>
    <w:rsid w:val="00574018"/>
    <w:rsid w:val="00693BE5"/>
    <w:rsid w:val="00705630"/>
    <w:rsid w:val="0086422D"/>
    <w:rsid w:val="009E7EEF"/>
    <w:rsid w:val="00A41B50"/>
    <w:rsid w:val="00A955A1"/>
    <w:rsid w:val="00DE40EF"/>
    <w:rsid w:val="00F33761"/>
    <w:rsid w:val="00FA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69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4018"/>
  </w:style>
  <w:style w:type="paragraph" w:styleId="FootnoteText">
    <w:name w:val="footnote text"/>
    <w:basedOn w:val="Normal"/>
    <w:link w:val="FootnoteTextChar"/>
    <w:uiPriority w:val="99"/>
    <w:unhideWhenUsed/>
    <w:rsid w:val="009E7EEF"/>
  </w:style>
  <w:style w:type="character" w:customStyle="1" w:styleId="FootnoteTextChar">
    <w:name w:val="Footnote Text Char"/>
    <w:basedOn w:val="DefaultParagraphFont"/>
    <w:link w:val="FootnoteText"/>
    <w:uiPriority w:val="99"/>
    <w:rsid w:val="009E7EEF"/>
  </w:style>
  <w:style w:type="character" w:styleId="FootnoteReference">
    <w:name w:val="footnote reference"/>
    <w:basedOn w:val="DefaultParagraphFont"/>
    <w:uiPriority w:val="99"/>
    <w:unhideWhenUsed/>
    <w:rsid w:val="009E7E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Smith</dc:creator>
  <cp:keywords/>
  <dc:description/>
  <cp:lastModifiedBy>Mark Smith</cp:lastModifiedBy>
  <cp:revision>4</cp:revision>
  <dcterms:created xsi:type="dcterms:W3CDTF">2017-03-25T18:19:00Z</dcterms:created>
  <dcterms:modified xsi:type="dcterms:W3CDTF">2017-03-25T19:04:00Z</dcterms:modified>
</cp:coreProperties>
</file>