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476C7" w14:textId="188F359E" w:rsidR="00A46B4E" w:rsidRPr="00BC4A71" w:rsidRDefault="00A46B4E" w:rsidP="00BA3B18">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shd w:val="clear" w:color="auto" w:fill="FFFFFF"/>
        </w:rPr>
        <w:t xml:space="preserve">Dear Dr. Shuangge Ma (Editor in Chief) and Dr. </w:t>
      </w:r>
      <w:proofErr w:type="spellStart"/>
      <w:r w:rsidRPr="00BC4A71">
        <w:rPr>
          <w:rFonts w:ascii="Times New Roman" w:hAnsi="Times New Roman" w:cs="Times New Roman"/>
          <w:sz w:val="24"/>
          <w:szCs w:val="24"/>
          <w:shd w:val="clear" w:color="auto" w:fill="FFFFFF"/>
        </w:rPr>
        <w:t>Zhenxia</w:t>
      </w:r>
      <w:proofErr w:type="spellEnd"/>
      <w:r w:rsidRPr="00BC4A71">
        <w:rPr>
          <w:rFonts w:ascii="Times New Roman" w:hAnsi="Times New Roman" w:cs="Times New Roman"/>
          <w:sz w:val="24"/>
          <w:szCs w:val="24"/>
          <w:shd w:val="clear" w:color="auto" w:fill="FFFFFF"/>
        </w:rPr>
        <w:t xml:space="preserve"> Chen (Deputy Editor), and Reviewers,</w:t>
      </w:r>
    </w:p>
    <w:p w14:paraId="108428D1" w14:textId="77777777" w:rsidR="002E2908" w:rsidRPr="00BC4A71" w:rsidRDefault="002E2908" w:rsidP="00BA3B18">
      <w:pPr>
        <w:spacing w:line="480" w:lineRule="auto"/>
        <w:rPr>
          <w:rFonts w:ascii="Times New Roman" w:hAnsi="Times New Roman" w:cs="Times New Roman"/>
          <w:sz w:val="24"/>
          <w:szCs w:val="24"/>
          <w:shd w:val="clear" w:color="auto" w:fill="FFFFFF"/>
        </w:rPr>
      </w:pPr>
    </w:p>
    <w:p w14:paraId="630F2069" w14:textId="35EB36D3" w:rsidR="0002460D" w:rsidRPr="00BC4A71" w:rsidRDefault="0002460D" w:rsidP="00BA3B18">
      <w:pPr>
        <w:spacing w:line="480" w:lineRule="auto"/>
        <w:rPr>
          <w:rFonts w:ascii="Times New Roman" w:hAnsi="Times New Roman" w:cs="Times New Roman"/>
          <w:b/>
          <w:bCs/>
          <w:sz w:val="24"/>
          <w:szCs w:val="24"/>
          <w:highlight w:val="yellow"/>
          <w:shd w:val="clear" w:color="auto" w:fill="FFFFFF"/>
        </w:rPr>
      </w:pPr>
      <w:r w:rsidRPr="00BC4A71">
        <w:rPr>
          <w:rFonts w:ascii="Times New Roman" w:hAnsi="Times New Roman" w:cs="Times New Roman"/>
          <w:b/>
          <w:bCs/>
          <w:sz w:val="24"/>
          <w:szCs w:val="24"/>
          <w:highlight w:val="yellow"/>
          <w:shd w:val="clear" w:color="auto" w:fill="FFFFFF"/>
        </w:rPr>
        <w:t>OVERALL COMMENTS:</w:t>
      </w:r>
    </w:p>
    <w:p w14:paraId="6BFD5468" w14:textId="5CDE43A3" w:rsidR="00A46B4E" w:rsidRPr="00BC4A71" w:rsidRDefault="005A7E0F" w:rsidP="00BA3B18">
      <w:pPr>
        <w:spacing w:line="480" w:lineRule="auto"/>
        <w:rPr>
          <w:rFonts w:ascii="Times New Roman" w:hAnsi="Times New Roman" w:cs="Times New Roman"/>
          <w:sz w:val="24"/>
          <w:szCs w:val="24"/>
          <w:highlight w:val="yellow"/>
          <w:shd w:val="clear" w:color="auto" w:fill="FFFFFF"/>
        </w:rPr>
      </w:pPr>
      <w:r w:rsidRPr="00BC4A71">
        <w:rPr>
          <w:rFonts w:ascii="Times New Roman" w:hAnsi="Times New Roman" w:cs="Times New Roman"/>
          <w:sz w:val="24"/>
          <w:szCs w:val="24"/>
          <w:highlight w:val="yellow"/>
          <w:shd w:val="clear" w:color="auto" w:fill="FFFFFF"/>
        </w:rPr>
        <w:t xml:space="preserve">We are most thankful to all of you </w:t>
      </w:r>
      <w:r w:rsidR="00A46B4E" w:rsidRPr="00BC4A71">
        <w:rPr>
          <w:rFonts w:ascii="Times New Roman" w:hAnsi="Times New Roman" w:cs="Times New Roman"/>
          <w:sz w:val="24"/>
          <w:szCs w:val="24"/>
          <w:highlight w:val="yellow"/>
          <w:shd w:val="clear" w:color="auto" w:fill="FFFFFF"/>
        </w:rPr>
        <w:t xml:space="preserve">for taking the time to </w:t>
      </w:r>
      <w:r w:rsidRPr="00BC4A71">
        <w:rPr>
          <w:rFonts w:ascii="Times New Roman" w:hAnsi="Times New Roman" w:cs="Times New Roman"/>
          <w:sz w:val="24"/>
          <w:szCs w:val="24"/>
          <w:highlight w:val="yellow"/>
          <w:shd w:val="clear" w:color="auto" w:fill="FFFFFF"/>
        </w:rPr>
        <w:t xml:space="preserve">carefully </w:t>
      </w:r>
      <w:r w:rsidR="00A46B4E" w:rsidRPr="00BC4A71">
        <w:rPr>
          <w:rFonts w:ascii="Times New Roman" w:hAnsi="Times New Roman" w:cs="Times New Roman"/>
          <w:sz w:val="24"/>
          <w:szCs w:val="24"/>
          <w:highlight w:val="yellow"/>
          <w:shd w:val="clear" w:color="auto" w:fill="FFFFFF"/>
        </w:rPr>
        <w:t xml:space="preserve">review our manuscript. We sincerely appreciate your </w:t>
      </w:r>
      <w:r w:rsidRPr="00BC4A71">
        <w:rPr>
          <w:rFonts w:ascii="Times New Roman" w:hAnsi="Times New Roman" w:cs="Times New Roman"/>
          <w:sz w:val="24"/>
          <w:szCs w:val="24"/>
          <w:highlight w:val="yellow"/>
          <w:shd w:val="clear" w:color="auto" w:fill="FFFFFF"/>
        </w:rPr>
        <w:t xml:space="preserve">insightful </w:t>
      </w:r>
      <w:r w:rsidR="00A46B4E" w:rsidRPr="00BC4A71">
        <w:rPr>
          <w:rFonts w:ascii="Times New Roman" w:hAnsi="Times New Roman" w:cs="Times New Roman"/>
          <w:sz w:val="24"/>
          <w:szCs w:val="24"/>
          <w:highlight w:val="yellow"/>
          <w:shd w:val="clear" w:color="auto" w:fill="FFFFFF"/>
        </w:rPr>
        <w:t xml:space="preserve">comments and </w:t>
      </w:r>
      <w:r w:rsidRPr="00BC4A71">
        <w:rPr>
          <w:rFonts w:ascii="Times New Roman" w:hAnsi="Times New Roman" w:cs="Times New Roman"/>
          <w:sz w:val="24"/>
          <w:szCs w:val="24"/>
          <w:highlight w:val="yellow"/>
          <w:shd w:val="clear" w:color="auto" w:fill="FFFFFF"/>
        </w:rPr>
        <w:t xml:space="preserve">valuable </w:t>
      </w:r>
      <w:r w:rsidR="00A46B4E" w:rsidRPr="00BC4A71">
        <w:rPr>
          <w:rFonts w:ascii="Times New Roman" w:hAnsi="Times New Roman" w:cs="Times New Roman"/>
          <w:sz w:val="24"/>
          <w:szCs w:val="24"/>
          <w:highlight w:val="yellow"/>
          <w:shd w:val="clear" w:color="auto" w:fill="FFFFFF"/>
        </w:rPr>
        <w:t xml:space="preserve">suggestions, which have helped us </w:t>
      </w:r>
      <w:r w:rsidRPr="00BC4A71">
        <w:rPr>
          <w:rFonts w:ascii="Times New Roman" w:hAnsi="Times New Roman" w:cs="Times New Roman"/>
          <w:sz w:val="24"/>
          <w:szCs w:val="24"/>
          <w:highlight w:val="yellow"/>
          <w:shd w:val="clear" w:color="auto" w:fill="FFFFFF"/>
        </w:rPr>
        <w:t xml:space="preserve">significantly </w:t>
      </w:r>
      <w:r w:rsidR="00A46B4E" w:rsidRPr="00BC4A71">
        <w:rPr>
          <w:rFonts w:ascii="Times New Roman" w:hAnsi="Times New Roman" w:cs="Times New Roman"/>
          <w:sz w:val="24"/>
          <w:szCs w:val="24"/>
          <w:highlight w:val="yellow"/>
          <w:shd w:val="clear" w:color="auto" w:fill="FFFFFF"/>
        </w:rPr>
        <w:t xml:space="preserve">improve the quality of our </w:t>
      </w:r>
      <w:r w:rsidR="00D1288B" w:rsidRPr="00BC4A71">
        <w:rPr>
          <w:rFonts w:ascii="Times New Roman" w:hAnsi="Times New Roman" w:cs="Times New Roman"/>
          <w:sz w:val="24"/>
          <w:szCs w:val="24"/>
          <w:highlight w:val="yellow"/>
          <w:shd w:val="clear" w:color="auto" w:fill="FFFFFF"/>
        </w:rPr>
        <w:t>review</w:t>
      </w:r>
      <w:r w:rsidR="00A46B4E" w:rsidRPr="00BC4A71">
        <w:rPr>
          <w:rFonts w:ascii="Times New Roman" w:hAnsi="Times New Roman" w:cs="Times New Roman"/>
          <w:sz w:val="24"/>
          <w:szCs w:val="24"/>
          <w:highlight w:val="yellow"/>
          <w:shd w:val="clear" w:color="auto" w:fill="FFFFFF"/>
        </w:rPr>
        <w:t>.</w:t>
      </w:r>
    </w:p>
    <w:p w14:paraId="709C08C0" w14:textId="77777777" w:rsidR="00A46B4E" w:rsidRPr="00BC4A71" w:rsidRDefault="00A46B4E" w:rsidP="00D71BFA">
      <w:pPr>
        <w:spacing w:line="480" w:lineRule="auto"/>
        <w:rPr>
          <w:rFonts w:ascii="Times New Roman" w:hAnsi="Times New Roman" w:cs="Times New Roman"/>
          <w:sz w:val="24"/>
          <w:szCs w:val="24"/>
          <w:highlight w:val="yellow"/>
          <w:shd w:val="clear" w:color="auto" w:fill="FFFFFF"/>
        </w:rPr>
      </w:pPr>
    </w:p>
    <w:p w14:paraId="2D089394" w14:textId="5F9B0233" w:rsidR="00A46B4E" w:rsidRPr="00BC4A71" w:rsidRDefault="005A7E0F" w:rsidP="0010353E">
      <w:pPr>
        <w:spacing w:line="480" w:lineRule="auto"/>
        <w:rPr>
          <w:rFonts w:ascii="Times New Roman" w:hAnsi="Times New Roman" w:cs="Times New Roman"/>
          <w:sz w:val="24"/>
          <w:szCs w:val="24"/>
          <w:highlight w:val="yellow"/>
          <w:shd w:val="clear" w:color="auto" w:fill="FFFFFF"/>
        </w:rPr>
      </w:pPr>
      <w:r w:rsidRPr="00BC4A71">
        <w:rPr>
          <w:rFonts w:ascii="Times New Roman" w:hAnsi="Times New Roman" w:cs="Times New Roman"/>
          <w:sz w:val="24"/>
          <w:szCs w:val="24"/>
          <w:highlight w:val="yellow"/>
          <w:shd w:val="clear" w:color="auto" w:fill="FFFFFF"/>
        </w:rPr>
        <w:t>In this document, p</w:t>
      </w:r>
      <w:r w:rsidR="00A46B4E" w:rsidRPr="00BC4A71">
        <w:rPr>
          <w:rFonts w:ascii="Times New Roman" w:hAnsi="Times New Roman" w:cs="Times New Roman"/>
          <w:sz w:val="24"/>
          <w:szCs w:val="24"/>
          <w:highlight w:val="yellow"/>
          <w:shd w:val="clear" w:color="auto" w:fill="FFFFFF"/>
        </w:rPr>
        <w:t xml:space="preserve">lease </w:t>
      </w:r>
      <w:r w:rsidR="00BA3B18" w:rsidRPr="00BC4A71">
        <w:rPr>
          <w:rFonts w:ascii="Times New Roman" w:hAnsi="Times New Roman" w:cs="Times New Roman"/>
          <w:sz w:val="24"/>
          <w:szCs w:val="24"/>
          <w:highlight w:val="yellow"/>
          <w:shd w:val="clear" w:color="auto" w:fill="FFFFFF"/>
        </w:rPr>
        <w:t xml:space="preserve">kindly </w:t>
      </w:r>
      <w:r w:rsidR="00A46B4E" w:rsidRPr="00BC4A71">
        <w:rPr>
          <w:rFonts w:ascii="Times New Roman" w:hAnsi="Times New Roman" w:cs="Times New Roman"/>
          <w:sz w:val="24"/>
          <w:szCs w:val="24"/>
          <w:highlight w:val="yellow"/>
          <w:shd w:val="clear" w:color="auto" w:fill="FFFFFF"/>
        </w:rPr>
        <w:t xml:space="preserve">find our detailed responses to your </w:t>
      </w:r>
      <w:r w:rsidR="00BA3B18" w:rsidRPr="00BC4A71">
        <w:rPr>
          <w:rFonts w:ascii="Times New Roman" w:hAnsi="Times New Roman" w:cs="Times New Roman"/>
          <w:sz w:val="24"/>
          <w:szCs w:val="24"/>
          <w:highlight w:val="yellow"/>
          <w:shd w:val="clear" w:color="auto" w:fill="FFFFFF"/>
        </w:rPr>
        <w:t xml:space="preserve">helpful </w:t>
      </w:r>
      <w:r w:rsidR="00A46B4E" w:rsidRPr="00BC4A71">
        <w:rPr>
          <w:rFonts w:ascii="Times New Roman" w:hAnsi="Times New Roman" w:cs="Times New Roman"/>
          <w:sz w:val="24"/>
          <w:szCs w:val="24"/>
          <w:highlight w:val="yellow"/>
          <w:shd w:val="clear" w:color="auto" w:fill="FFFFFF"/>
        </w:rPr>
        <w:t>comments below and the corresponding revisions/corrections in the resubmitted files.</w:t>
      </w:r>
    </w:p>
    <w:p w14:paraId="3D1268E9" w14:textId="77777777" w:rsidR="00A46B4E" w:rsidRPr="00BC4A71" w:rsidRDefault="00A46B4E">
      <w:pPr>
        <w:spacing w:line="480" w:lineRule="auto"/>
        <w:rPr>
          <w:rFonts w:ascii="Times New Roman" w:hAnsi="Times New Roman" w:cs="Times New Roman"/>
          <w:sz w:val="24"/>
          <w:szCs w:val="24"/>
          <w:highlight w:val="yellow"/>
          <w:shd w:val="clear" w:color="auto" w:fill="FFFFFF"/>
        </w:rPr>
      </w:pPr>
    </w:p>
    <w:p w14:paraId="5E190B91" w14:textId="455C4BDF" w:rsidR="00A46B4E" w:rsidRPr="00BC4A71" w:rsidRDefault="00A46B4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shd w:val="clear" w:color="auto" w:fill="FFFFFF"/>
        </w:rPr>
        <w:t xml:space="preserve">Thank you </w:t>
      </w:r>
      <w:r w:rsidR="00D23E5C" w:rsidRPr="00BC4A71">
        <w:rPr>
          <w:rFonts w:ascii="Times New Roman" w:hAnsi="Times New Roman" w:cs="Times New Roman"/>
          <w:sz w:val="24"/>
          <w:szCs w:val="24"/>
          <w:highlight w:val="yellow"/>
          <w:shd w:val="clear" w:color="auto" w:fill="FFFFFF"/>
        </w:rPr>
        <w:t xml:space="preserve">once </w:t>
      </w:r>
      <w:r w:rsidRPr="00BC4A71">
        <w:rPr>
          <w:rFonts w:ascii="Times New Roman" w:hAnsi="Times New Roman" w:cs="Times New Roman"/>
          <w:sz w:val="24"/>
          <w:szCs w:val="24"/>
          <w:highlight w:val="yellow"/>
          <w:shd w:val="clear" w:color="auto" w:fill="FFFFFF"/>
        </w:rPr>
        <w:t xml:space="preserve">again for your constructive feedback and </w:t>
      </w:r>
      <w:r w:rsidR="00BA3B18" w:rsidRPr="00BC4A71">
        <w:rPr>
          <w:rFonts w:ascii="Times New Roman" w:hAnsi="Times New Roman" w:cs="Times New Roman"/>
          <w:sz w:val="24"/>
          <w:szCs w:val="24"/>
          <w:highlight w:val="yellow"/>
          <w:shd w:val="clear" w:color="auto" w:fill="FFFFFF"/>
        </w:rPr>
        <w:t xml:space="preserve">kind </w:t>
      </w:r>
      <w:r w:rsidRPr="00BC4A71">
        <w:rPr>
          <w:rFonts w:ascii="Times New Roman" w:hAnsi="Times New Roman" w:cs="Times New Roman"/>
          <w:sz w:val="24"/>
          <w:szCs w:val="24"/>
          <w:highlight w:val="yellow"/>
          <w:shd w:val="clear" w:color="auto" w:fill="FFFFFF"/>
        </w:rPr>
        <w:t>support.</w:t>
      </w:r>
    </w:p>
    <w:p w14:paraId="2D0679E7" w14:textId="41E3BA1F" w:rsidR="00A46B4E" w:rsidRPr="00BC4A71" w:rsidRDefault="00A46B4E">
      <w:pPr>
        <w:spacing w:line="480" w:lineRule="auto"/>
        <w:rPr>
          <w:rFonts w:ascii="Times New Roman" w:hAnsi="Times New Roman" w:cs="Times New Roman"/>
          <w:sz w:val="24"/>
          <w:szCs w:val="24"/>
          <w:shd w:val="clear" w:color="auto" w:fill="FFFFFF"/>
        </w:rPr>
      </w:pPr>
    </w:p>
    <w:p w14:paraId="58681226" w14:textId="205121B7" w:rsidR="00BA3B18" w:rsidRPr="00BC4A71" w:rsidRDefault="00BA3B18">
      <w:pPr>
        <w:spacing w:line="480" w:lineRule="auto"/>
        <w:rPr>
          <w:rFonts w:ascii="Times New Roman" w:hAnsi="Times New Roman" w:cs="Times New Roman"/>
          <w:b/>
          <w:sz w:val="24"/>
          <w:szCs w:val="24"/>
          <w:highlight w:val="yellow"/>
          <w:shd w:val="clear" w:color="auto" w:fill="FFFFFF"/>
        </w:rPr>
      </w:pPr>
      <w:r w:rsidRPr="00BC4A71">
        <w:rPr>
          <w:rFonts w:ascii="Times New Roman" w:hAnsi="Times New Roman" w:cs="Times New Roman"/>
          <w:b/>
          <w:sz w:val="24"/>
          <w:szCs w:val="24"/>
          <w:highlight w:val="yellow"/>
          <w:shd w:val="clear" w:color="auto" w:fill="FFFFFF"/>
        </w:rPr>
        <w:t>GENERAL:</w:t>
      </w:r>
    </w:p>
    <w:p w14:paraId="6225BD36" w14:textId="1DF53F14" w:rsidR="00F60E83" w:rsidRPr="00BC4A71" w:rsidRDefault="00A76B76" w:rsidP="002E2908">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shd w:val="clear" w:color="auto" w:fill="FFFFFF"/>
        </w:rPr>
        <w:t xml:space="preserve">Overall, we have made </w:t>
      </w:r>
      <w:r w:rsidR="00D11809" w:rsidRPr="00BC4A71">
        <w:rPr>
          <w:rFonts w:ascii="Times New Roman" w:hAnsi="Times New Roman" w:cs="Times New Roman"/>
          <w:sz w:val="24"/>
          <w:szCs w:val="24"/>
          <w:highlight w:val="yellow"/>
          <w:shd w:val="clear" w:color="auto" w:fill="FFFFFF"/>
        </w:rPr>
        <w:t>careful</w:t>
      </w:r>
      <w:r w:rsidR="00F60E83" w:rsidRPr="00BC4A71">
        <w:rPr>
          <w:rFonts w:ascii="Times New Roman" w:hAnsi="Times New Roman" w:cs="Times New Roman"/>
          <w:sz w:val="24"/>
          <w:szCs w:val="24"/>
          <w:highlight w:val="yellow"/>
          <w:shd w:val="clear" w:color="auto" w:fill="FFFFFF"/>
        </w:rPr>
        <w:t xml:space="preserve"> revisions to our manuscript on the basis of </w:t>
      </w:r>
      <w:r w:rsidR="00D71BFA" w:rsidRPr="00BC4A71">
        <w:rPr>
          <w:rFonts w:ascii="Times New Roman" w:hAnsi="Times New Roman" w:cs="Times New Roman"/>
          <w:sz w:val="24"/>
          <w:szCs w:val="24"/>
          <w:highlight w:val="yellow"/>
          <w:shd w:val="clear" w:color="auto" w:fill="FFFFFF"/>
        </w:rPr>
        <w:t xml:space="preserve">using and incorporating as needed, </w:t>
      </w:r>
      <w:r w:rsidR="00F60E83" w:rsidRPr="00BC4A71">
        <w:rPr>
          <w:rFonts w:ascii="Times New Roman" w:hAnsi="Times New Roman" w:cs="Times New Roman"/>
          <w:sz w:val="24"/>
          <w:szCs w:val="24"/>
          <w:highlight w:val="yellow"/>
          <w:shd w:val="clear" w:color="auto" w:fill="FFFFFF"/>
        </w:rPr>
        <w:t xml:space="preserve">the helpful and constructive comments by the </w:t>
      </w:r>
      <w:r w:rsidR="00D23E5C" w:rsidRPr="00BC4A71">
        <w:rPr>
          <w:rFonts w:ascii="Times New Roman" w:hAnsi="Times New Roman" w:cs="Times New Roman"/>
          <w:sz w:val="24"/>
          <w:szCs w:val="24"/>
          <w:highlight w:val="yellow"/>
          <w:shd w:val="clear" w:color="auto" w:fill="FFFFFF"/>
        </w:rPr>
        <w:t xml:space="preserve">expert </w:t>
      </w:r>
      <w:r w:rsidR="00072DF3" w:rsidRPr="00BC4A71">
        <w:rPr>
          <w:rFonts w:ascii="Times New Roman" w:hAnsi="Times New Roman" w:cs="Times New Roman"/>
          <w:sz w:val="24"/>
          <w:szCs w:val="24"/>
          <w:highlight w:val="yellow"/>
          <w:shd w:val="clear" w:color="auto" w:fill="FFFFFF"/>
        </w:rPr>
        <w:t>r</w:t>
      </w:r>
      <w:r w:rsidR="00F60E83" w:rsidRPr="00BC4A71">
        <w:rPr>
          <w:rFonts w:ascii="Times New Roman" w:hAnsi="Times New Roman" w:cs="Times New Roman"/>
          <w:sz w:val="24"/>
          <w:szCs w:val="24"/>
          <w:highlight w:val="yellow"/>
          <w:shd w:val="clear" w:color="auto" w:fill="FFFFFF"/>
        </w:rPr>
        <w:t>eviewers. We believe these changes have substantially improved the quality and strength</w:t>
      </w:r>
      <w:r w:rsidR="00D71BFA" w:rsidRPr="00BC4A71">
        <w:rPr>
          <w:rFonts w:ascii="Times New Roman" w:hAnsi="Times New Roman" w:cs="Times New Roman"/>
          <w:sz w:val="24"/>
          <w:szCs w:val="24"/>
          <w:highlight w:val="yellow"/>
          <w:shd w:val="clear" w:color="auto" w:fill="FFFFFF"/>
        </w:rPr>
        <w:t xml:space="preserve"> of our </w:t>
      </w:r>
      <w:r w:rsidR="00D23E5C" w:rsidRPr="00BC4A71">
        <w:rPr>
          <w:rFonts w:ascii="Times New Roman" w:hAnsi="Times New Roman" w:cs="Times New Roman"/>
          <w:sz w:val="24"/>
          <w:szCs w:val="24"/>
          <w:highlight w:val="yellow"/>
          <w:shd w:val="clear" w:color="auto" w:fill="FFFFFF"/>
        </w:rPr>
        <w:t xml:space="preserve">scientific work and corresponding </w:t>
      </w:r>
      <w:r w:rsidR="00D71BFA" w:rsidRPr="00BC4A71">
        <w:rPr>
          <w:rFonts w:ascii="Times New Roman" w:hAnsi="Times New Roman" w:cs="Times New Roman"/>
          <w:sz w:val="24"/>
          <w:szCs w:val="24"/>
          <w:highlight w:val="yellow"/>
          <w:shd w:val="clear" w:color="auto" w:fill="FFFFFF"/>
        </w:rPr>
        <w:t>submission</w:t>
      </w:r>
      <w:r w:rsidR="00F60E83" w:rsidRPr="00BC4A71">
        <w:rPr>
          <w:rFonts w:ascii="Times New Roman" w:hAnsi="Times New Roman" w:cs="Times New Roman"/>
          <w:sz w:val="24"/>
          <w:szCs w:val="24"/>
          <w:highlight w:val="yellow"/>
          <w:shd w:val="clear" w:color="auto" w:fill="FFFFFF"/>
        </w:rPr>
        <w:t>.</w:t>
      </w:r>
    </w:p>
    <w:p w14:paraId="54CD7088" w14:textId="77777777" w:rsidR="00D23E5C" w:rsidRPr="00BC4A71" w:rsidRDefault="00D23E5C" w:rsidP="00774F4E">
      <w:pPr>
        <w:spacing w:line="480" w:lineRule="auto"/>
        <w:rPr>
          <w:rFonts w:ascii="Times New Roman" w:hAnsi="Times New Roman" w:cs="Times New Roman"/>
          <w:sz w:val="24"/>
          <w:szCs w:val="24"/>
          <w:highlight w:val="yellow"/>
          <w:shd w:val="clear" w:color="auto" w:fill="FFFFFF"/>
        </w:rPr>
      </w:pPr>
    </w:p>
    <w:p w14:paraId="2E6A29CF" w14:textId="0EF15D80" w:rsidR="00774F4E" w:rsidRPr="00BC4A71" w:rsidRDefault="00D11809" w:rsidP="00774F4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shd w:val="clear" w:color="auto" w:fill="FFFFFF"/>
        </w:rPr>
        <w:t>这里添加对于</w:t>
      </w:r>
      <w:r w:rsidRPr="00BC4A71">
        <w:rPr>
          <w:rFonts w:ascii="Times New Roman" w:hAnsi="Times New Roman" w:cs="Times New Roman"/>
          <w:sz w:val="24"/>
          <w:szCs w:val="24"/>
          <w:shd w:val="clear" w:color="auto" w:fill="FFFFFF"/>
        </w:rPr>
        <w:t xml:space="preserve"> reviewers </w:t>
      </w:r>
      <w:r w:rsidRPr="00BC4A71">
        <w:rPr>
          <w:rFonts w:ascii="Times New Roman" w:hAnsi="Times New Roman" w:cs="Times New Roman"/>
          <w:sz w:val="24"/>
          <w:szCs w:val="24"/>
          <w:shd w:val="clear" w:color="auto" w:fill="FFFFFF"/>
        </w:rPr>
        <w:t>修改意见的整体回复以及总结</w:t>
      </w:r>
    </w:p>
    <w:p w14:paraId="5E625D44" w14:textId="77777777" w:rsidR="00D11809" w:rsidRPr="00BC4A71" w:rsidRDefault="00D11809" w:rsidP="00774F4E">
      <w:pPr>
        <w:spacing w:line="480" w:lineRule="auto"/>
        <w:rPr>
          <w:rFonts w:ascii="Times New Roman" w:hAnsi="Times New Roman" w:cs="Times New Roman"/>
          <w:sz w:val="24"/>
          <w:szCs w:val="24"/>
          <w:shd w:val="clear" w:color="auto" w:fill="FFFFFF"/>
        </w:rPr>
      </w:pPr>
    </w:p>
    <w:p w14:paraId="6A26F151" w14:textId="5C9CA548" w:rsidR="00357AD6" w:rsidRPr="00BC4A71" w:rsidRDefault="00774F4E" w:rsidP="00D11809">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shd w:val="clear" w:color="auto" w:fill="FFFFFF"/>
        </w:rPr>
        <w:t xml:space="preserve">These revisions have enhanced the rigor and robustness of our conclusions, and we </w:t>
      </w:r>
      <w:r w:rsidRPr="00BC4A71">
        <w:rPr>
          <w:rFonts w:ascii="Times New Roman" w:hAnsi="Times New Roman" w:cs="Times New Roman"/>
          <w:sz w:val="24"/>
          <w:szCs w:val="24"/>
          <w:highlight w:val="yellow"/>
          <w:shd w:val="clear" w:color="auto" w:fill="FFFFFF"/>
        </w:rPr>
        <w:lastRenderedPageBreak/>
        <w:t xml:space="preserve">believe the manuscript has significantly improved as a result. Thank you once again for your insightful comments and </w:t>
      </w:r>
      <w:r w:rsidR="00D23E5C" w:rsidRPr="00BC4A71">
        <w:rPr>
          <w:rFonts w:ascii="Times New Roman" w:hAnsi="Times New Roman" w:cs="Times New Roman"/>
          <w:sz w:val="24"/>
          <w:szCs w:val="24"/>
          <w:highlight w:val="yellow"/>
          <w:shd w:val="clear" w:color="auto" w:fill="FFFFFF"/>
        </w:rPr>
        <w:t xml:space="preserve">helpful </w:t>
      </w:r>
      <w:r w:rsidRPr="00BC4A71">
        <w:rPr>
          <w:rFonts w:ascii="Times New Roman" w:hAnsi="Times New Roman" w:cs="Times New Roman"/>
          <w:sz w:val="24"/>
          <w:szCs w:val="24"/>
          <w:highlight w:val="yellow"/>
          <w:shd w:val="clear" w:color="auto" w:fill="FFFFFF"/>
        </w:rPr>
        <w:t>suggestions.</w:t>
      </w:r>
    </w:p>
    <w:p w14:paraId="6CAFED78" w14:textId="77777777" w:rsidR="00D11809" w:rsidRPr="00BC4A71" w:rsidRDefault="00D11809" w:rsidP="00D11809">
      <w:pPr>
        <w:spacing w:line="480" w:lineRule="auto"/>
        <w:rPr>
          <w:rFonts w:ascii="Times New Roman" w:hAnsi="Times New Roman" w:cs="Times New Roman"/>
          <w:b/>
          <w:sz w:val="24"/>
          <w:szCs w:val="24"/>
          <w:shd w:val="clear" w:color="auto" w:fill="FFFFFF"/>
        </w:rPr>
      </w:pPr>
    </w:p>
    <w:p w14:paraId="5441D043" w14:textId="1986964C" w:rsidR="00A76B76" w:rsidRPr="00BC4A71" w:rsidRDefault="00357AD6" w:rsidP="002E2908">
      <w:pPr>
        <w:spacing w:line="480" w:lineRule="auto"/>
        <w:rPr>
          <w:rFonts w:ascii="Times New Roman" w:hAnsi="Times New Roman" w:cs="Times New Roman"/>
          <w:sz w:val="24"/>
          <w:szCs w:val="24"/>
          <w:u w:val="single"/>
          <w:shd w:val="clear" w:color="auto" w:fill="FFFFFF"/>
        </w:rPr>
      </w:pPr>
      <w:r w:rsidRPr="00BC4A71">
        <w:rPr>
          <w:rFonts w:ascii="Times New Roman" w:hAnsi="Times New Roman" w:cs="Times New Roman"/>
          <w:b/>
          <w:sz w:val="24"/>
          <w:szCs w:val="24"/>
          <w:u w:val="single"/>
          <w:shd w:val="clear" w:color="auto" w:fill="FFFFFF"/>
        </w:rPr>
        <w:t xml:space="preserve">Reviewer: </w:t>
      </w:r>
      <w:r w:rsidR="00D11809" w:rsidRPr="00BC4A71">
        <w:rPr>
          <w:rFonts w:ascii="Times New Roman" w:hAnsi="Times New Roman" w:cs="Times New Roman"/>
          <w:b/>
          <w:sz w:val="24"/>
          <w:szCs w:val="24"/>
          <w:u w:val="single"/>
          <w:shd w:val="clear" w:color="auto" w:fill="FFFFFF"/>
        </w:rPr>
        <w:t>1</w:t>
      </w:r>
    </w:p>
    <w:p w14:paraId="54AA4EB7" w14:textId="79082FF3" w:rsidR="00666564" w:rsidRDefault="00D1288B" w:rsidP="00666564">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C</w:t>
      </w:r>
      <w:r w:rsidR="000C6036" w:rsidRPr="00BC4A71">
        <w:rPr>
          <w:rFonts w:ascii="Times New Roman" w:hAnsi="Times New Roman" w:cs="Times New Roman"/>
          <w:sz w:val="24"/>
          <w:szCs w:val="24"/>
          <w:u w:val="single"/>
          <w:shd w:val="clear" w:color="auto" w:fill="FFFFFF"/>
        </w:rPr>
        <w:t>omments</w:t>
      </w:r>
      <w:r w:rsidRPr="00BC4A71">
        <w:rPr>
          <w:rFonts w:ascii="Times New Roman" w:hAnsi="Times New Roman" w:cs="Times New Roman"/>
          <w:sz w:val="24"/>
          <w:szCs w:val="24"/>
          <w:u w:val="single"/>
          <w:shd w:val="clear" w:color="auto" w:fill="FFFFFF"/>
        </w:rPr>
        <w:t xml:space="preserve"> </w:t>
      </w:r>
      <w:r w:rsidR="00BC4A71" w:rsidRPr="00BC4A71">
        <w:rPr>
          <w:rFonts w:ascii="Times New Roman" w:hAnsi="Times New Roman" w:cs="Times New Roman"/>
          <w:sz w:val="24"/>
          <w:szCs w:val="24"/>
          <w:u w:val="single"/>
          <w:shd w:val="clear" w:color="auto" w:fill="FFFFFF"/>
        </w:rPr>
        <w:t>1</w:t>
      </w:r>
      <w:r w:rsidR="000C6036" w:rsidRPr="00BC4A71">
        <w:rPr>
          <w:rFonts w:ascii="Times New Roman" w:hAnsi="Times New Roman" w:cs="Times New Roman"/>
          <w:sz w:val="24"/>
          <w:szCs w:val="24"/>
          <w:u w:val="single"/>
          <w:shd w:val="clear" w:color="auto" w:fill="FFFFFF"/>
        </w:rPr>
        <w:t>:</w:t>
      </w:r>
      <w:r w:rsidR="000C6036" w:rsidRPr="00BC4A71">
        <w:rPr>
          <w:rFonts w:ascii="Times New Roman" w:hAnsi="Times New Roman" w:cs="Times New Roman"/>
          <w:sz w:val="24"/>
          <w:szCs w:val="24"/>
          <w:u w:val="single"/>
        </w:rPr>
        <w:br/>
      </w:r>
      <w:r w:rsidR="00543E98" w:rsidRPr="00BC4A71">
        <w:rPr>
          <w:rFonts w:ascii="Times New Roman" w:hAnsi="Times New Roman" w:cs="Times New Roman"/>
          <w:sz w:val="24"/>
          <w:szCs w:val="24"/>
          <w:shd w:val="clear" w:color="auto" w:fill="FFFFFF"/>
        </w:rPr>
        <w:t>Please thoroughly check the manuscript for consistency in the use of spaces and punctuation marks to ensure formatting uniformity throughout the text.</w:t>
      </w:r>
    </w:p>
    <w:p w14:paraId="27068B49" w14:textId="77777777" w:rsidR="00E00F42" w:rsidRPr="00BC4A71" w:rsidRDefault="00E00F42" w:rsidP="00666564">
      <w:pPr>
        <w:spacing w:line="480" w:lineRule="auto"/>
        <w:rPr>
          <w:rFonts w:ascii="Times New Roman" w:hAnsi="Times New Roman" w:cs="Times New Roman"/>
          <w:sz w:val="24"/>
          <w:szCs w:val="24"/>
          <w:shd w:val="clear" w:color="auto" w:fill="FFFFFF"/>
        </w:rPr>
      </w:pPr>
    </w:p>
    <w:p w14:paraId="1D4278B5" w14:textId="34C9C314" w:rsidR="00666564" w:rsidRPr="00BC4A71" w:rsidRDefault="00666564" w:rsidP="00666564">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 xml:space="preserve">Response </w:t>
      </w:r>
      <w:r w:rsidR="00D1288B" w:rsidRPr="00BC4A71">
        <w:rPr>
          <w:rFonts w:ascii="Times New Roman" w:hAnsi="Times New Roman" w:cs="Times New Roman"/>
          <w:sz w:val="24"/>
          <w:szCs w:val="24"/>
          <w:highlight w:val="yellow"/>
          <w:u w:val="single"/>
        </w:rPr>
        <w:t xml:space="preserve">to comment </w:t>
      </w:r>
      <w:r w:rsidR="00BC4A71" w:rsidRPr="00BC4A71">
        <w:rPr>
          <w:rFonts w:ascii="Times New Roman" w:hAnsi="Times New Roman" w:cs="Times New Roman"/>
          <w:sz w:val="24"/>
          <w:szCs w:val="24"/>
          <w:highlight w:val="yellow"/>
          <w:u w:val="single"/>
        </w:rPr>
        <w:t>1</w:t>
      </w:r>
      <w:r w:rsidRPr="00BC4A71">
        <w:rPr>
          <w:rFonts w:ascii="Times New Roman" w:hAnsi="Times New Roman" w:cs="Times New Roman"/>
          <w:sz w:val="24"/>
          <w:szCs w:val="24"/>
          <w:highlight w:val="yellow"/>
          <w:u w:val="single"/>
        </w:rPr>
        <w:t>:</w:t>
      </w:r>
    </w:p>
    <w:p w14:paraId="3C5BBF2F" w14:textId="75FCA605" w:rsidR="00D1288B" w:rsidRPr="00BC4A71" w:rsidRDefault="00543E98" w:rsidP="007500AF">
      <w:pPr>
        <w:spacing w:line="480" w:lineRule="auto"/>
        <w:rPr>
          <w:rFonts w:ascii="Times New Roman" w:hAnsi="Times New Roman" w:cs="Times New Roman"/>
          <w:sz w:val="24"/>
          <w:szCs w:val="24"/>
        </w:rPr>
      </w:pPr>
      <w:r w:rsidRPr="00BC4A71">
        <w:rPr>
          <w:rFonts w:ascii="Times New Roman" w:hAnsi="Times New Roman" w:cs="Times New Roman"/>
          <w:sz w:val="24"/>
          <w:szCs w:val="24"/>
          <w:highlight w:val="yellow"/>
        </w:rPr>
        <w:t>XXXXXX</w:t>
      </w:r>
    </w:p>
    <w:p w14:paraId="6FA3F744" w14:textId="77777777" w:rsidR="00543E98" w:rsidRPr="00BC4A71" w:rsidRDefault="00543E98" w:rsidP="007500AF">
      <w:pPr>
        <w:spacing w:line="480" w:lineRule="auto"/>
        <w:rPr>
          <w:rFonts w:ascii="Times New Roman" w:hAnsi="Times New Roman" w:cs="Times New Roman"/>
          <w:sz w:val="24"/>
          <w:szCs w:val="24"/>
        </w:rPr>
      </w:pPr>
    </w:p>
    <w:p w14:paraId="2CCA174F" w14:textId="26AD455E" w:rsidR="00BC4A71" w:rsidRDefault="00BC4A71" w:rsidP="00BC4A71">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Comments 2:</w:t>
      </w:r>
      <w:r w:rsidRPr="00BC4A71">
        <w:rPr>
          <w:rFonts w:ascii="Times New Roman" w:hAnsi="Times New Roman" w:cs="Times New Roman"/>
          <w:sz w:val="24"/>
          <w:szCs w:val="24"/>
          <w:u w:val="single"/>
        </w:rPr>
        <w:br/>
      </w:r>
      <w:r w:rsidRPr="00BC4A71">
        <w:rPr>
          <w:rFonts w:ascii="Times New Roman" w:hAnsi="Times New Roman" w:cs="Times New Roman"/>
          <w:sz w:val="24"/>
          <w:szCs w:val="24"/>
          <w:shd w:val="clear" w:color="auto" w:fill="FFFFFF"/>
        </w:rPr>
        <w:t>In the 'Trajectory Methods' section, the introduction of veloVI should be moved to the beginning of the corresponding paragraph to maintain structural consistency. Additionally, the sentence 'This model encodes the unspliced and spliced abundances into a latent cell representation' contains an ambiguous use of the term 'model'. Please clarify whether it refers to veloVI or VEA.</w:t>
      </w:r>
    </w:p>
    <w:p w14:paraId="27BF68A2" w14:textId="77777777" w:rsidR="00E00F42" w:rsidRPr="00BC4A71" w:rsidRDefault="00E00F42" w:rsidP="00BC4A71">
      <w:pPr>
        <w:spacing w:line="480" w:lineRule="auto"/>
        <w:rPr>
          <w:rFonts w:ascii="Times New Roman" w:hAnsi="Times New Roman" w:cs="Times New Roman"/>
          <w:sz w:val="24"/>
          <w:szCs w:val="24"/>
          <w:shd w:val="clear" w:color="auto" w:fill="FFFFFF"/>
        </w:rPr>
      </w:pPr>
    </w:p>
    <w:p w14:paraId="5FED02FF" w14:textId="2E3D912D" w:rsidR="00BC4A71" w:rsidRPr="00BC4A71" w:rsidRDefault="00BC4A71" w:rsidP="00BC4A71">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Response to comment 2:</w:t>
      </w:r>
    </w:p>
    <w:p w14:paraId="2EE567EC" w14:textId="17140215" w:rsidR="00BC4A71" w:rsidRPr="00BC4A71" w:rsidRDefault="00BC4A71" w:rsidP="007500AF">
      <w:pPr>
        <w:spacing w:line="480" w:lineRule="auto"/>
        <w:rPr>
          <w:rFonts w:ascii="Times New Roman" w:hAnsi="Times New Roman" w:cs="Times New Roman"/>
          <w:sz w:val="24"/>
          <w:szCs w:val="24"/>
          <w:highlight w:val="yellow"/>
        </w:rPr>
      </w:pPr>
      <w:r w:rsidRPr="00BC4A71">
        <w:rPr>
          <w:rFonts w:ascii="Times New Roman" w:hAnsi="Times New Roman" w:cs="Times New Roman"/>
          <w:sz w:val="24"/>
          <w:szCs w:val="24"/>
          <w:highlight w:val="yellow"/>
        </w:rPr>
        <w:t xml:space="preserve">We thank the reviewer for this valuable suggestion to improve structural consistency and clarity. As recommended, we have revised the paragraph discussing </w:t>
      </w:r>
      <w:r w:rsidRPr="00A74EA3">
        <w:rPr>
          <w:rFonts w:ascii="Times New Roman" w:hAnsi="Times New Roman" w:cs="Times New Roman"/>
          <w:i/>
          <w:iCs/>
          <w:sz w:val="24"/>
          <w:szCs w:val="24"/>
          <w:highlight w:val="yellow"/>
        </w:rPr>
        <w:t>veloVI</w:t>
      </w:r>
      <w:r w:rsidRPr="00BC4A71">
        <w:rPr>
          <w:rFonts w:ascii="Times New Roman" w:hAnsi="Times New Roman" w:cs="Times New Roman"/>
          <w:sz w:val="24"/>
          <w:szCs w:val="24"/>
          <w:highlight w:val="yellow"/>
        </w:rPr>
        <w:t xml:space="preserve"> in the 'Trajectory Methods' section</w:t>
      </w:r>
      <w:r w:rsidRPr="00BC4A71">
        <w:rPr>
          <w:rFonts w:ascii="Times New Roman" w:hAnsi="Times New Roman" w:cs="Times New Roman" w:hint="eastAsia"/>
          <w:sz w:val="24"/>
          <w:szCs w:val="24"/>
          <w:highlight w:val="yellow"/>
        </w:rPr>
        <w:t>.</w:t>
      </w:r>
    </w:p>
    <w:p w14:paraId="2C8E809A" w14:textId="1B305E57" w:rsidR="00BC4A71" w:rsidRPr="00BC4A71" w:rsidRDefault="00BC4A71" w:rsidP="00BC4A71">
      <w:pPr>
        <w:pStyle w:val="a3"/>
        <w:numPr>
          <w:ilvl w:val="0"/>
          <w:numId w:val="4"/>
        </w:numPr>
        <w:spacing w:line="480" w:lineRule="auto"/>
        <w:ind w:firstLineChars="0"/>
        <w:rPr>
          <w:rFonts w:ascii="Times New Roman" w:hAnsi="Times New Roman" w:cs="Times New Roman"/>
          <w:sz w:val="24"/>
          <w:szCs w:val="24"/>
          <w:highlight w:val="yellow"/>
        </w:rPr>
      </w:pPr>
      <w:r w:rsidRPr="00BC4A71">
        <w:rPr>
          <w:rFonts w:ascii="Times New Roman" w:hAnsi="Times New Roman" w:cs="Times New Roman"/>
          <w:sz w:val="24"/>
          <w:szCs w:val="24"/>
          <w:highlight w:val="yellow"/>
        </w:rPr>
        <w:lastRenderedPageBreak/>
        <w:t xml:space="preserve">The introduction of </w:t>
      </w:r>
      <w:r w:rsidRPr="00BC4A71">
        <w:rPr>
          <w:rFonts w:ascii="Times New Roman" w:hAnsi="Times New Roman" w:cs="Times New Roman"/>
          <w:i/>
          <w:iCs/>
          <w:sz w:val="24"/>
          <w:szCs w:val="24"/>
          <w:highlight w:val="yellow"/>
        </w:rPr>
        <w:t>veloVI</w:t>
      </w:r>
      <w:r w:rsidRPr="00BC4A71">
        <w:rPr>
          <w:rFonts w:ascii="Times New Roman" w:hAnsi="Times New Roman" w:cs="Times New Roman"/>
          <w:sz w:val="24"/>
          <w:szCs w:val="24"/>
          <w:highlight w:val="yellow"/>
        </w:rPr>
        <w:t xml:space="preserve"> has been moved to the beginning of the paragraph. We now first introduce </w:t>
      </w:r>
      <w:r w:rsidRPr="00BC4A71">
        <w:rPr>
          <w:rFonts w:ascii="Times New Roman" w:hAnsi="Times New Roman" w:cs="Times New Roman"/>
          <w:i/>
          <w:iCs/>
          <w:sz w:val="24"/>
          <w:szCs w:val="24"/>
          <w:highlight w:val="yellow"/>
        </w:rPr>
        <w:t>veloVI</w:t>
      </w:r>
      <w:r w:rsidRPr="00BC4A71">
        <w:rPr>
          <w:rFonts w:ascii="Times New Roman" w:hAnsi="Times New Roman" w:cs="Times New Roman"/>
          <w:sz w:val="24"/>
          <w:szCs w:val="24"/>
          <w:highlight w:val="yellow"/>
        </w:rPr>
        <w:t xml:space="preserve"> and its use of a variational autoencoder (VAE) framework, and then briefly explain what a VAE is.</w:t>
      </w:r>
    </w:p>
    <w:p w14:paraId="6B288179" w14:textId="4A29A649" w:rsidR="00BC4A71" w:rsidRDefault="00BC4A71" w:rsidP="00BC4A71">
      <w:pPr>
        <w:pStyle w:val="a3"/>
        <w:numPr>
          <w:ilvl w:val="0"/>
          <w:numId w:val="4"/>
        </w:numPr>
        <w:spacing w:line="480" w:lineRule="auto"/>
        <w:ind w:firstLineChars="0"/>
        <w:rPr>
          <w:rFonts w:ascii="Times New Roman" w:hAnsi="Times New Roman" w:cs="Times New Roman"/>
          <w:sz w:val="24"/>
          <w:szCs w:val="24"/>
          <w:highlight w:val="yellow"/>
        </w:rPr>
      </w:pPr>
      <w:r w:rsidRPr="00BC4A71">
        <w:rPr>
          <w:rFonts w:ascii="Times New Roman" w:hAnsi="Times New Roman" w:cs="Times New Roman"/>
          <w:sz w:val="24"/>
          <w:szCs w:val="24"/>
          <w:highlight w:val="yellow"/>
        </w:rPr>
        <w:t>We have clarified the ambiguous use of the term 'model'. The sentence 'This model encodes the unspliced and spliced abundances into a latent cell representation' has been revised to explicitly state '</w:t>
      </w:r>
      <w:r w:rsidRPr="00BC4A71">
        <w:rPr>
          <w:rFonts w:ascii="Times New Roman" w:hAnsi="Times New Roman" w:cs="Times New Roman"/>
          <w:i/>
          <w:iCs/>
          <w:sz w:val="24"/>
          <w:szCs w:val="24"/>
          <w:highlight w:val="yellow"/>
        </w:rPr>
        <w:t>veloVI</w:t>
      </w:r>
      <w:r w:rsidRPr="00BC4A71">
        <w:rPr>
          <w:rFonts w:ascii="Times New Roman" w:hAnsi="Times New Roman" w:cs="Times New Roman"/>
          <w:sz w:val="24"/>
          <w:szCs w:val="24"/>
          <w:highlight w:val="yellow"/>
        </w:rPr>
        <w:t xml:space="preserve"> encodes...' to ensure clarity.</w:t>
      </w:r>
    </w:p>
    <w:p w14:paraId="1050DC08" w14:textId="77777777" w:rsidR="0003167E" w:rsidRPr="0003167E" w:rsidRDefault="0003167E" w:rsidP="0003167E">
      <w:pPr>
        <w:spacing w:line="480" w:lineRule="auto"/>
        <w:rPr>
          <w:rFonts w:ascii="Times New Roman" w:hAnsi="Times New Roman" w:cs="Times New Roman" w:hint="eastAsia"/>
          <w:sz w:val="24"/>
          <w:szCs w:val="24"/>
          <w:highlight w:val="yellow"/>
        </w:rPr>
      </w:pPr>
    </w:p>
    <w:p w14:paraId="28593CD9" w14:textId="453F0F9A" w:rsidR="00BC4A71" w:rsidRDefault="00BC4A71" w:rsidP="007500AF">
      <w:pPr>
        <w:spacing w:line="480" w:lineRule="auto"/>
        <w:rPr>
          <w:rFonts w:ascii="Times New Roman" w:hAnsi="Times New Roman" w:cs="Times New Roman"/>
          <w:sz w:val="24"/>
          <w:szCs w:val="24"/>
        </w:rPr>
      </w:pPr>
      <w:r w:rsidRPr="00BC4A71">
        <w:rPr>
          <w:rFonts w:ascii="Times New Roman" w:hAnsi="Times New Roman" w:cs="Times New Roman"/>
          <w:sz w:val="24"/>
          <w:szCs w:val="24"/>
          <w:highlight w:val="yellow"/>
        </w:rPr>
        <w:t xml:space="preserve">We believe these changes have improved the flow and readability of this section. The revised text can be found on </w:t>
      </w:r>
      <w:r w:rsidRPr="006020DA">
        <w:rPr>
          <w:rFonts w:ascii="Times New Roman" w:hAnsi="Times New Roman" w:cs="Times New Roman"/>
          <w:color w:val="FF0000"/>
          <w:sz w:val="24"/>
          <w:szCs w:val="24"/>
          <w:highlight w:val="yellow"/>
        </w:rPr>
        <w:t>Page [</w:t>
      </w:r>
      <w:r w:rsidR="006020DA" w:rsidRPr="006020DA">
        <w:rPr>
          <w:rFonts w:ascii="Times New Roman" w:hAnsi="Times New Roman" w:cs="Times New Roman" w:hint="eastAsia"/>
          <w:color w:val="FF0000"/>
          <w:sz w:val="24"/>
          <w:szCs w:val="24"/>
          <w:highlight w:val="yellow"/>
        </w:rPr>
        <w:t>X</w:t>
      </w:r>
      <w:r w:rsidRPr="006020DA">
        <w:rPr>
          <w:rFonts w:ascii="Times New Roman" w:hAnsi="Times New Roman" w:cs="Times New Roman"/>
          <w:color w:val="FF0000"/>
          <w:sz w:val="24"/>
          <w:szCs w:val="24"/>
          <w:highlight w:val="yellow"/>
        </w:rPr>
        <w:t>], Lines [</w:t>
      </w:r>
      <w:r w:rsidR="006020DA" w:rsidRPr="006020DA">
        <w:rPr>
          <w:rFonts w:ascii="Times New Roman" w:hAnsi="Times New Roman" w:cs="Times New Roman" w:hint="eastAsia"/>
          <w:color w:val="FF0000"/>
          <w:sz w:val="24"/>
          <w:szCs w:val="24"/>
          <w:highlight w:val="yellow"/>
        </w:rPr>
        <w:t>Y-Z</w:t>
      </w:r>
      <w:r w:rsidRPr="006020DA">
        <w:rPr>
          <w:rFonts w:ascii="Times New Roman" w:hAnsi="Times New Roman" w:cs="Times New Roman"/>
          <w:color w:val="FF0000"/>
          <w:sz w:val="24"/>
          <w:szCs w:val="24"/>
          <w:highlight w:val="yellow"/>
        </w:rPr>
        <w:t>]</w:t>
      </w:r>
      <w:r w:rsidRPr="00BC4A71">
        <w:rPr>
          <w:rFonts w:ascii="Times New Roman" w:hAnsi="Times New Roman" w:cs="Times New Roman"/>
          <w:sz w:val="24"/>
          <w:szCs w:val="24"/>
          <w:highlight w:val="yellow"/>
        </w:rPr>
        <w:t>.</w:t>
      </w:r>
    </w:p>
    <w:p w14:paraId="15AFD54F" w14:textId="77777777" w:rsidR="00BC4A71" w:rsidRDefault="00BC4A71" w:rsidP="007500AF">
      <w:pPr>
        <w:spacing w:line="480" w:lineRule="auto"/>
        <w:rPr>
          <w:rFonts w:ascii="Times New Roman" w:hAnsi="Times New Roman" w:cs="Times New Roman"/>
          <w:sz w:val="24"/>
          <w:szCs w:val="24"/>
        </w:rPr>
      </w:pPr>
    </w:p>
    <w:p w14:paraId="6BAE4D9A" w14:textId="75EE07E5" w:rsidR="0003167E"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 xml:space="preserve">Comments </w:t>
      </w:r>
      <w:r>
        <w:rPr>
          <w:rFonts w:ascii="Times New Roman" w:hAnsi="Times New Roman" w:cs="Times New Roman" w:hint="eastAsia"/>
          <w:sz w:val="24"/>
          <w:szCs w:val="24"/>
          <w:u w:val="single"/>
          <w:shd w:val="clear" w:color="auto" w:fill="FFFFFF"/>
        </w:rPr>
        <w:t>3</w:t>
      </w:r>
      <w:r w:rsidRPr="00BC4A71">
        <w:rPr>
          <w:rFonts w:ascii="Times New Roman" w:hAnsi="Times New Roman" w:cs="Times New Roman"/>
          <w:sz w:val="24"/>
          <w:szCs w:val="24"/>
          <w:u w:val="single"/>
          <w:shd w:val="clear" w:color="auto" w:fill="FFFFFF"/>
        </w:rPr>
        <w:t>:</w:t>
      </w:r>
      <w:r w:rsidRPr="00BC4A71">
        <w:rPr>
          <w:rFonts w:ascii="Times New Roman" w:hAnsi="Times New Roman" w:cs="Times New Roman"/>
          <w:sz w:val="24"/>
          <w:szCs w:val="24"/>
          <w:u w:val="single"/>
        </w:rPr>
        <w:br/>
      </w:r>
      <w:r w:rsidRPr="0003167E">
        <w:rPr>
          <w:rFonts w:ascii="Times New Roman" w:hAnsi="Times New Roman" w:cs="Times New Roman" w:hint="eastAsia"/>
          <w:sz w:val="24"/>
          <w:szCs w:val="24"/>
          <w:shd w:val="clear" w:color="auto" w:fill="FFFFFF"/>
        </w:rPr>
        <w:t>The suggestions for the future application of RNA velocity in the discussion should be more explicit and feasible.</w:t>
      </w:r>
    </w:p>
    <w:p w14:paraId="1227DD04" w14:textId="77777777" w:rsidR="00E00F42" w:rsidRPr="00BC4A71" w:rsidRDefault="00E00F42" w:rsidP="0003167E">
      <w:pPr>
        <w:spacing w:line="480" w:lineRule="auto"/>
        <w:rPr>
          <w:rFonts w:ascii="Times New Roman" w:hAnsi="Times New Roman" w:cs="Times New Roman"/>
          <w:sz w:val="24"/>
          <w:szCs w:val="24"/>
          <w:shd w:val="clear" w:color="auto" w:fill="FFFFFF"/>
        </w:rPr>
      </w:pPr>
    </w:p>
    <w:p w14:paraId="18E3F65F" w14:textId="3B369170" w:rsidR="0003167E" w:rsidRPr="00BC4A71"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 xml:space="preserve">Response to comment </w:t>
      </w:r>
      <w:r>
        <w:rPr>
          <w:rFonts w:ascii="Times New Roman" w:hAnsi="Times New Roman" w:cs="Times New Roman" w:hint="eastAsia"/>
          <w:sz w:val="24"/>
          <w:szCs w:val="24"/>
          <w:highlight w:val="yellow"/>
          <w:u w:val="single"/>
        </w:rPr>
        <w:t>3</w:t>
      </w:r>
      <w:r w:rsidRPr="00BC4A71">
        <w:rPr>
          <w:rFonts w:ascii="Times New Roman" w:hAnsi="Times New Roman" w:cs="Times New Roman"/>
          <w:sz w:val="24"/>
          <w:szCs w:val="24"/>
          <w:highlight w:val="yellow"/>
          <w:u w:val="single"/>
        </w:rPr>
        <w:t>:</w:t>
      </w:r>
    </w:p>
    <w:p w14:paraId="7C6F63DD" w14:textId="77777777" w:rsidR="0003167E" w:rsidRPr="00BC4A71" w:rsidRDefault="0003167E" w:rsidP="0003167E">
      <w:pPr>
        <w:spacing w:line="480" w:lineRule="auto"/>
        <w:rPr>
          <w:rFonts w:ascii="Times New Roman" w:hAnsi="Times New Roman" w:cs="Times New Roman"/>
          <w:sz w:val="24"/>
          <w:szCs w:val="24"/>
        </w:rPr>
      </w:pPr>
      <w:r w:rsidRPr="00BC4A71">
        <w:rPr>
          <w:rFonts w:ascii="Times New Roman" w:hAnsi="Times New Roman" w:cs="Times New Roman"/>
          <w:sz w:val="24"/>
          <w:szCs w:val="24"/>
          <w:highlight w:val="yellow"/>
        </w:rPr>
        <w:t>XXXXXX</w:t>
      </w:r>
    </w:p>
    <w:p w14:paraId="0DC5788C" w14:textId="77777777" w:rsidR="0003167E" w:rsidRDefault="0003167E" w:rsidP="007500AF">
      <w:pPr>
        <w:spacing w:line="480" w:lineRule="auto"/>
        <w:rPr>
          <w:rFonts w:ascii="Times New Roman" w:hAnsi="Times New Roman" w:cs="Times New Roman"/>
          <w:sz w:val="24"/>
          <w:szCs w:val="24"/>
        </w:rPr>
      </w:pPr>
    </w:p>
    <w:p w14:paraId="07ADBE87" w14:textId="5B239B10" w:rsidR="0003167E"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 xml:space="preserve">Comments </w:t>
      </w:r>
      <w:r>
        <w:rPr>
          <w:rFonts w:ascii="Times New Roman" w:hAnsi="Times New Roman" w:cs="Times New Roman" w:hint="eastAsia"/>
          <w:sz w:val="24"/>
          <w:szCs w:val="24"/>
          <w:u w:val="single"/>
          <w:shd w:val="clear" w:color="auto" w:fill="FFFFFF"/>
        </w:rPr>
        <w:t>4</w:t>
      </w:r>
      <w:r w:rsidRPr="00BC4A71">
        <w:rPr>
          <w:rFonts w:ascii="Times New Roman" w:hAnsi="Times New Roman" w:cs="Times New Roman"/>
          <w:sz w:val="24"/>
          <w:szCs w:val="24"/>
          <w:u w:val="single"/>
          <w:shd w:val="clear" w:color="auto" w:fill="FFFFFF"/>
        </w:rPr>
        <w:t>:</w:t>
      </w:r>
      <w:r w:rsidRPr="00BC4A71">
        <w:rPr>
          <w:rFonts w:ascii="Times New Roman" w:hAnsi="Times New Roman" w:cs="Times New Roman"/>
          <w:sz w:val="24"/>
          <w:szCs w:val="24"/>
          <w:u w:val="single"/>
        </w:rPr>
        <w:br/>
      </w:r>
      <w:r w:rsidRPr="0003167E">
        <w:rPr>
          <w:rFonts w:ascii="Times New Roman" w:hAnsi="Times New Roman" w:cs="Times New Roman" w:hint="eastAsia"/>
          <w:sz w:val="24"/>
          <w:szCs w:val="24"/>
          <w:shd w:val="clear" w:color="auto" w:fill="FFFFFF"/>
        </w:rPr>
        <w:t>Some sentences are overly long and densely populated with technical terms. They should be appropriately revised to enhance readability.</w:t>
      </w:r>
    </w:p>
    <w:p w14:paraId="7EC1EF17" w14:textId="77777777" w:rsidR="00E00F42" w:rsidRPr="00BC4A71" w:rsidRDefault="00E00F42" w:rsidP="0003167E">
      <w:pPr>
        <w:spacing w:line="480" w:lineRule="auto"/>
        <w:rPr>
          <w:rFonts w:ascii="Times New Roman" w:hAnsi="Times New Roman" w:cs="Times New Roman"/>
          <w:sz w:val="24"/>
          <w:szCs w:val="24"/>
          <w:shd w:val="clear" w:color="auto" w:fill="FFFFFF"/>
        </w:rPr>
      </w:pPr>
    </w:p>
    <w:p w14:paraId="2F72E529" w14:textId="455F12FD" w:rsidR="0003167E" w:rsidRPr="00BC4A71"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 xml:space="preserve">Response to comment </w:t>
      </w:r>
      <w:r>
        <w:rPr>
          <w:rFonts w:ascii="Times New Roman" w:hAnsi="Times New Roman" w:cs="Times New Roman" w:hint="eastAsia"/>
          <w:sz w:val="24"/>
          <w:szCs w:val="24"/>
          <w:highlight w:val="yellow"/>
          <w:u w:val="single"/>
        </w:rPr>
        <w:t>4</w:t>
      </w:r>
      <w:r w:rsidRPr="00BC4A71">
        <w:rPr>
          <w:rFonts w:ascii="Times New Roman" w:hAnsi="Times New Roman" w:cs="Times New Roman"/>
          <w:sz w:val="24"/>
          <w:szCs w:val="24"/>
          <w:highlight w:val="yellow"/>
          <w:u w:val="single"/>
        </w:rPr>
        <w:t>:</w:t>
      </w:r>
    </w:p>
    <w:p w14:paraId="65CE1E80" w14:textId="37BBEC34" w:rsidR="0003167E" w:rsidRPr="00BC4A71" w:rsidRDefault="0003167E" w:rsidP="0003167E">
      <w:pPr>
        <w:spacing w:line="480" w:lineRule="auto"/>
        <w:rPr>
          <w:rFonts w:ascii="Times New Roman" w:hAnsi="Times New Roman" w:cs="Times New Roman"/>
          <w:sz w:val="24"/>
          <w:szCs w:val="24"/>
        </w:rPr>
      </w:pPr>
      <w:r w:rsidRPr="0003167E">
        <w:rPr>
          <w:rFonts w:ascii="Times New Roman" w:hAnsi="Times New Roman" w:cs="Times New Roman"/>
          <w:sz w:val="24"/>
          <w:szCs w:val="24"/>
          <w:highlight w:val="yellow"/>
        </w:rPr>
        <w:lastRenderedPageBreak/>
        <w:t>We thank the reviewer for their valuable feedback on improving the manuscript's readability. We have carefully reviewed the entire manuscript and made efforts to simplify sentence structures and reduce overly technical jargon where possible. We believe these revisions have enhanced the overall readability and flow of the manuscript for a broader audience.</w:t>
      </w:r>
    </w:p>
    <w:p w14:paraId="667A94DD" w14:textId="77777777" w:rsidR="0003167E" w:rsidRPr="00BC4A71" w:rsidRDefault="0003167E" w:rsidP="007500AF">
      <w:pPr>
        <w:spacing w:line="480" w:lineRule="auto"/>
        <w:rPr>
          <w:rFonts w:ascii="Times New Roman" w:hAnsi="Times New Roman" w:cs="Times New Roman" w:hint="eastAsia"/>
          <w:sz w:val="24"/>
          <w:szCs w:val="24"/>
        </w:rPr>
      </w:pPr>
    </w:p>
    <w:p w14:paraId="625962D3" w14:textId="1B0A7507" w:rsidR="00543E98" w:rsidRPr="00BC4A71" w:rsidRDefault="00543E98" w:rsidP="00543E98">
      <w:pPr>
        <w:spacing w:line="480" w:lineRule="auto"/>
        <w:rPr>
          <w:rFonts w:ascii="Times New Roman" w:hAnsi="Times New Roman" w:cs="Times New Roman"/>
          <w:sz w:val="24"/>
          <w:szCs w:val="24"/>
          <w:u w:val="single"/>
          <w:shd w:val="clear" w:color="auto" w:fill="FFFFFF"/>
        </w:rPr>
      </w:pPr>
      <w:r w:rsidRPr="00BC4A71">
        <w:rPr>
          <w:rFonts w:ascii="Times New Roman" w:hAnsi="Times New Roman" w:cs="Times New Roman"/>
          <w:b/>
          <w:sz w:val="24"/>
          <w:szCs w:val="24"/>
          <w:u w:val="single"/>
          <w:shd w:val="clear" w:color="auto" w:fill="FFFFFF"/>
        </w:rPr>
        <w:t>Reviewer: 2</w:t>
      </w:r>
    </w:p>
    <w:p w14:paraId="52E3937E" w14:textId="20EE93FD" w:rsidR="0003167E"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 xml:space="preserve">Comments </w:t>
      </w:r>
      <w:r>
        <w:rPr>
          <w:rFonts w:ascii="Times New Roman" w:hAnsi="Times New Roman" w:cs="Times New Roman" w:hint="eastAsia"/>
          <w:sz w:val="24"/>
          <w:szCs w:val="24"/>
          <w:u w:val="single"/>
          <w:shd w:val="clear" w:color="auto" w:fill="FFFFFF"/>
        </w:rPr>
        <w:t>1</w:t>
      </w:r>
      <w:r w:rsidRPr="00BC4A71">
        <w:rPr>
          <w:rFonts w:ascii="Times New Roman" w:hAnsi="Times New Roman" w:cs="Times New Roman"/>
          <w:sz w:val="24"/>
          <w:szCs w:val="24"/>
          <w:u w:val="single"/>
          <w:shd w:val="clear" w:color="auto" w:fill="FFFFFF"/>
        </w:rPr>
        <w:t>:</w:t>
      </w:r>
      <w:r w:rsidRPr="00BC4A71">
        <w:rPr>
          <w:rFonts w:ascii="Times New Roman" w:hAnsi="Times New Roman" w:cs="Times New Roman"/>
          <w:sz w:val="24"/>
          <w:szCs w:val="24"/>
          <w:u w:val="single"/>
        </w:rPr>
        <w:br/>
      </w:r>
      <w:r w:rsidRPr="0003167E">
        <w:rPr>
          <w:rFonts w:ascii="Times New Roman" w:hAnsi="Times New Roman" w:cs="Times New Roman" w:hint="eastAsia"/>
          <w:sz w:val="24"/>
          <w:szCs w:val="24"/>
          <w:shd w:val="clear" w:color="auto" w:fill="FFFFFF"/>
        </w:rPr>
        <w:t>The methods for RNA velocity are thoroughly explained in great detail.</w:t>
      </w:r>
    </w:p>
    <w:p w14:paraId="6449A182" w14:textId="77777777" w:rsidR="00E00F42" w:rsidRPr="00BC4A71" w:rsidRDefault="00E00F42" w:rsidP="0003167E">
      <w:pPr>
        <w:spacing w:line="480" w:lineRule="auto"/>
        <w:rPr>
          <w:rFonts w:ascii="Times New Roman" w:hAnsi="Times New Roman" w:cs="Times New Roman"/>
          <w:sz w:val="24"/>
          <w:szCs w:val="24"/>
          <w:shd w:val="clear" w:color="auto" w:fill="FFFFFF"/>
        </w:rPr>
      </w:pPr>
    </w:p>
    <w:p w14:paraId="7F9E289A" w14:textId="1CB73F2B" w:rsidR="0003167E" w:rsidRPr="00BC4A71"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 xml:space="preserve">Response to comment </w:t>
      </w:r>
      <w:r>
        <w:rPr>
          <w:rFonts w:ascii="Times New Roman" w:hAnsi="Times New Roman" w:cs="Times New Roman" w:hint="eastAsia"/>
          <w:sz w:val="24"/>
          <w:szCs w:val="24"/>
          <w:highlight w:val="yellow"/>
          <w:u w:val="single"/>
        </w:rPr>
        <w:t>1</w:t>
      </w:r>
      <w:r w:rsidRPr="00BC4A71">
        <w:rPr>
          <w:rFonts w:ascii="Times New Roman" w:hAnsi="Times New Roman" w:cs="Times New Roman"/>
          <w:sz w:val="24"/>
          <w:szCs w:val="24"/>
          <w:highlight w:val="yellow"/>
          <w:u w:val="single"/>
        </w:rPr>
        <w:t>:</w:t>
      </w:r>
    </w:p>
    <w:p w14:paraId="1582B843" w14:textId="1C360BA1" w:rsidR="0003167E" w:rsidRDefault="00A74EA3" w:rsidP="00543E98">
      <w:pPr>
        <w:spacing w:line="480" w:lineRule="auto"/>
        <w:rPr>
          <w:rFonts w:ascii="Times New Roman" w:hAnsi="Times New Roman" w:cs="Times New Roman"/>
          <w:sz w:val="24"/>
          <w:szCs w:val="24"/>
        </w:rPr>
      </w:pPr>
      <w:r w:rsidRPr="00A74EA3">
        <w:rPr>
          <w:rFonts w:ascii="Times New Roman" w:hAnsi="Times New Roman" w:cs="Times New Roman" w:hint="eastAsia"/>
          <w:sz w:val="24"/>
          <w:szCs w:val="24"/>
          <w:highlight w:val="yellow"/>
        </w:rPr>
        <w:t>We are grateful to the reviewer for acknowledging the thoroughness and detail in our explanation of RNA velocity methods.</w:t>
      </w:r>
    </w:p>
    <w:p w14:paraId="33D91838" w14:textId="77777777" w:rsidR="00A74EA3" w:rsidRPr="0003167E" w:rsidRDefault="00A74EA3" w:rsidP="00543E98">
      <w:pPr>
        <w:spacing w:line="480" w:lineRule="auto"/>
        <w:rPr>
          <w:rFonts w:ascii="Times New Roman" w:hAnsi="Times New Roman" w:cs="Times New Roman" w:hint="eastAsia"/>
          <w:sz w:val="24"/>
          <w:szCs w:val="24"/>
          <w:u w:val="single"/>
          <w:shd w:val="clear" w:color="auto" w:fill="FFFFFF"/>
        </w:rPr>
      </w:pPr>
    </w:p>
    <w:p w14:paraId="1A31192A" w14:textId="57A2A437" w:rsidR="00543E98" w:rsidRDefault="00543E98" w:rsidP="00543E98">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Comments 2:</w:t>
      </w:r>
      <w:r w:rsidRPr="00BC4A71">
        <w:rPr>
          <w:rFonts w:ascii="Times New Roman" w:hAnsi="Times New Roman" w:cs="Times New Roman"/>
          <w:sz w:val="24"/>
          <w:szCs w:val="24"/>
          <w:u w:val="single"/>
        </w:rPr>
        <w:br/>
      </w:r>
      <w:r w:rsidR="006020DA" w:rsidRPr="006020DA">
        <w:rPr>
          <w:rFonts w:ascii="Times New Roman" w:hAnsi="Times New Roman" w:cs="Times New Roman" w:hint="eastAsia"/>
          <w:sz w:val="24"/>
          <w:szCs w:val="24"/>
          <w:shd w:val="clear" w:color="auto" w:fill="FFFFFF"/>
        </w:rPr>
        <w:t>In the preprocessing stage of Figure 1, I mention that data can either be log2 normalized and library normalized or used as raw data. Could you clarify whether there is any difference in RNA velocity results when using processed data versus raw data?</w:t>
      </w:r>
    </w:p>
    <w:p w14:paraId="677039BB" w14:textId="77777777" w:rsidR="00E00F42" w:rsidRPr="00BC4A71" w:rsidRDefault="00E00F42" w:rsidP="00543E98">
      <w:pPr>
        <w:spacing w:line="480" w:lineRule="auto"/>
        <w:rPr>
          <w:rFonts w:ascii="Times New Roman" w:hAnsi="Times New Roman" w:cs="Times New Roman"/>
          <w:sz w:val="24"/>
          <w:szCs w:val="24"/>
          <w:shd w:val="clear" w:color="auto" w:fill="FFFFFF"/>
        </w:rPr>
      </w:pPr>
    </w:p>
    <w:p w14:paraId="689F11EF" w14:textId="342B59F2" w:rsidR="00543E98" w:rsidRPr="00BC4A71" w:rsidRDefault="00543E98" w:rsidP="00543E98">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Response to comment 2:</w:t>
      </w:r>
    </w:p>
    <w:p w14:paraId="74AD1BEC" w14:textId="77777777" w:rsidR="006020DA" w:rsidRDefault="006020DA" w:rsidP="006020DA">
      <w:pPr>
        <w:spacing w:line="480" w:lineRule="auto"/>
        <w:rPr>
          <w:rFonts w:ascii="Times New Roman" w:hAnsi="Times New Roman" w:cs="Times New Roman"/>
          <w:sz w:val="24"/>
          <w:szCs w:val="24"/>
          <w:highlight w:val="yellow"/>
        </w:rPr>
      </w:pPr>
      <w:r w:rsidRPr="006020DA">
        <w:rPr>
          <w:rFonts w:ascii="Times New Roman" w:hAnsi="Times New Roman" w:cs="Times New Roman"/>
          <w:sz w:val="24"/>
          <w:szCs w:val="24"/>
          <w:highlight w:val="yellow"/>
        </w:rPr>
        <w:t xml:space="preserve">We thank the reviewer for this pertinent question regarding the differences in RNA velocity results when using processed versus raw data. We have addressed this by </w:t>
      </w:r>
      <w:r w:rsidRPr="006020DA">
        <w:rPr>
          <w:rFonts w:ascii="Times New Roman" w:hAnsi="Times New Roman" w:cs="Times New Roman"/>
          <w:sz w:val="24"/>
          <w:szCs w:val="24"/>
          <w:highlight w:val="yellow"/>
        </w:rPr>
        <w:lastRenderedPageBreak/>
        <w:t xml:space="preserve">revising the 'Workflow and Implementation' section </w:t>
      </w:r>
      <w:r w:rsidRPr="006020DA">
        <w:rPr>
          <w:rFonts w:ascii="Times New Roman" w:hAnsi="Times New Roman" w:cs="Times New Roman"/>
          <w:color w:val="FF0000"/>
          <w:sz w:val="24"/>
          <w:szCs w:val="24"/>
          <w:highlight w:val="yellow"/>
        </w:rPr>
        <w:t>(Page [X], Lines [Y-Z])</w:t>
      </w:r>
      <w:r w:rsidRPr="006020DA">
        <w:rPr>
          <w:rFonts w:ascii="Times New Roman" w:hAnsi="Times New Roman" w:cs="Times New Roman"/>
          <w:sz w:val="24"/>
          <w:szCs w:val="24"/>
          <w:highlight w:val="yellow"/>
        </w:rPr>
        <w:t xml:space="preserve"> and by ensuring our Discussion section ('Current challenges and towards the better practice') further elaborates on the implications of preprocessing choices.</w:t>
      </w:r>
    </w:p>
    <w:p w14:paraId="569E28CA" w14:textId="77777777" w:rsidR="0003167E" w:rsidRPr="006020DA" w:rsidRDefault="0003167E" w:rsidP="006020DA">
      <w:pPr>
        <w:spacing w:line="480" w:lineRule="auto"/>
        <w:rPr>
          <w:rFonts w:ascii="Times New Roman" w:hAnsi="Times New Roman" w:cs="Times New Roman"/>
          <w:sz w:val="24"/>
          <w:szCs w:val="24"/>
          <w:highlight w:val="yellow"/>
        </w:rPr>
      </w:pPr>
    </w:p>
    <w:p w14:paraId="30152140" w14:textId="77777777" w:rsidR="006020DA" w:rsidRPr="006020DA" w:rsidRDefault="006020DA" w:rsidP="006020DA">
      <w:pPr>
        <w:spacing w:line="480" w:lineRule="auto"/>
        <w:rPr>
          <w:rFonts w:ascii="Times New Roman" w:hAnsi="Times New Roman" w:cs="Times New Roman"/>
          <w:sz w:val="24"/>
          <w:szCs w:val="24"/>
          <w:highlight w:val="yellow"/>
        </w:rPr>
      </w:pPr>
      <w:r w:rsidRPr="006020DA">
        <w:rPr>
          <w:rFonts w:ascii="Times New Roman" w:hAnsi="Times New Roman" w:cs="Times New Roman"/>
          <w:sz w:val="24"/>
          <w:szCs w:val="24"/>
          <w:highlight w:val="yellow"/>
        </w:rPr>
        <w:t>To specifically clarify the differences in the RNA velocity results:</w:t>
      </w:r>
    </w:p>
    <w:p w14:paraId="35A9591C" w14:textId="530BCA9F" w:rsidR="006020DA" w:rsidRPr="006020DA" w:rsidRDefault="006020DA" w:rsidP="006020DA">
      <w:pPr>
        <w:numPr>
          <w:ilvl w:val="0"/>
          <w:numId w:val="6"/>
        </w:numPr>
        <w:spacing w:line="480" w:lineRule="auto"/>
        <w:rPr>
          <w:rFonts w:ascii="Times New Roman" w:hAnsi="Times New Roman" w:cs="Times New Roman"/>
          <w:sz w:val="24"/>
          <w:szCs w:val="24"/>
          <w:highlight w:val="yellow"/>
        </w:rPr>
      </w:pPr>
      <w:r w:rsidRPr="006020DA">
        <w:rPr>
          <w:rFonts w:ascii="Times New Roman" w:hAnsi="Times New Roman" w:cs="Times New Roman"/>
          <w:b/>
          <w:bCs/>
          <w:sz w:val="24"/>
          <w:szCs w:val="24"/>
          <w:highlight w:val="yellow"/>
        </w:rPr>
        <w:t>Impact on Data Characteristics and Signal Preservation:</w:t>
      </w:r>
      <w:r w:rsidRPr="006020DA">
        <w:rPr>
          <w:rFonts w:ascii="Times New Roman" w:hAnsi="Times New Roman" w:cs="Times New Roman"/>
          <w:sz w:val="24"/>
          <w:szCs w:val="24"/>
          <w:highlight w:val="yellow"/>
        </w:rPr>
        <w:t xml:space="preserve"> </w:t>
      </w:r>
      <w:r w:rsidR="002269B1" w:rsidRPr="002269B1">
        <w:rPr>
          <w:rFonts w:ascii="Times New Roman" w:hAnsi="Times New Roman" w:cs="Times New Roman"/>
          <w:sz w:val="24"/>
          <w:szCs w:val="24"/>
          <w:highlight w:val="yellow"/>
        </w:rPr>
        <w:t>Traditional preprocessing (e.g., normalization, smoothing) can alter data by reducing noise but may also remove subtle biological signals or introduce biases. Using raw counts, often with specifically designed models (e.g., TopicVelo [15], Pyro-Velocity [21], cell2fate [22] as cited in our manuscript), aims to preserve the discrete and stochastic nature of gene expression [11].</w:t>
      </w:r>
    </w:p>
    <w:p w14:paraId="3CCC5E3D" w14:textId="137F1CFF" w:rsidR="006020DA" w:rsidRPr="006020DA" w:rsidRDefault="006020DA" w:rsidP="006020DA">
      <w:pPr>
        <w:numPr>
          <w:ilvl w:val="0"/>
          <w:numId w:val="6"/>
        </w:numPr>
        <w:spacing w:line="480" w:lineRule="auto"/>
        <w:rPr>
          <w:rFonts w:ascii="Times New Roman" w:hAnsi="Times New Roman" w:cs="Times New Roman"/>
          <w:sz w:val="24"/>
          <w:szCs w:val="24"/>
          <w:highlight w:val="yellow"/>
        </w:rPr>
      </w:pPr>
      <w:r w:rsidRPr="006020DA">
        <w:rPr>
          <w:rFonts w:ascii="Times New Roman" w:hAnsi="Times New Roman" w:cs="Times New Roman"/>
          <w:b/>
          <w:bCs/>
          <w:sz w:val="24"/>
          <w:szCs w:val="24"/>
          <w:highlight w:val="yellow"/>
        </w:rPr>
        <w:t>Influence on Velocity Estimation and Interpretation:</w:t>
      </w:r>
      <w:r w:rsidRPr="006020DA">
        <w:rPr>
          <w:rFonts w:ascii="Times New Roman" w:hAnsi="Times New Roman" w:cs="Times New Roman"/>
          <w:sz w:val="24"/>
          <w:szCs w:val="24"/>
          <w:highlight w:val="yellow"/>
        </w:rPr>
        <w:t xml:space="preserve"> </w:t>
      </w:r>
      <w:r w:rsidR="002269B1" w:rsidRPr="002269B1">
        <w:rPr>
          <w:rFonts w:ascii="Times New Roman" w:hAnsi="Times New Roman" w:cs="Times New Roman"/>
          <w:sz w:val="24"/>
          <w:szCs w:val="24"/>
          <w:highlight w:val="yellow"/>
        </w:rPr>
        <w:t>Consequently, processed data might yield smoother velocity fields, potentially masking finer dynamics, while raw data can reveal more complex patterns if the model appropriately handles its inherent variability. The choice significantly influences the resulting velocity estimations and biological interpretations.</w:t>
      </w:r>
    </w:p>
    <w:p w14:paraId="0748268D" w14:textId="793FD1BE" w:rsidR="006020DA" w:rsidRDefault="006020DA" w:rsidP="006020DA">
      <w:pPr>
        <w:numPr>
          <w:ilvl w:val="0"/>
          <w:numId w:val="6"/>
        </w:numPr>
        <w:spacing w:line="480" w:lineRule="auto"/>
        <w:rPr>
          <w:rFonts w:ascii="Times New Roman" w:hAnsi="Times New Roman" w:cs="Times New Roman"/>
          <w:sz w:val="24"/>
          <w:szCs w:val="24"/>
          <w:highlight w:val="yellow"/>
        </w:rPr>
      </w:pPr>
      <w:r w:rsidRPr="006020DA">
        <w:rPr>
          <w:rFonts w:ascii="Times New Roman" w:hAnsi="Times New Roman" w:cs="Times New Roman"/>
          <w:b/>
          <w:bCs/>
          <w:sz w:val="24"/>
          <w:szCs w:val="24"/>
          <w:highlight w:val="yellow"/>
        </w:rPr>
        <w:t>Model-Specific Suitability:</w:t>
      </w:r>
      <w:r w:rsidRPr="006020DA">
        <w:rPr>
          <w:rFonts w:ascii="Times New Roman" w:hAnsi="Times New Roman" w:cs="Times New Roman"/>
          <w:sz w:val="24"/>
          <w:szCs w:val="24"/>
          <w:highlight w:val="yellow"/>
        </w:rPr>
        <w:t xml:space="preserve"> </w:t>
      </w:r>
      <w:r w:rsidR="002269B1" w:rsidRPr="002269B1">
        <w:rPr>
          <w:rFonts w:ascii="Times New Roman" w:hAnsi="Times New Roman" w:cs="Times New Roman"/>
          <w:sz w:val="24"/>
          <w:szCs w:val="24"/>
          <w:highlight w:val="yellow"/>
        </w:rPr>
        <w:t>The suitability of raw versus processed data is often dictated by the underlying assumptions and design of the chosen RNA velocity model.</w:t>
      </w:r>
    </w:p>
    <w:p w14:paraId="7D684EE0" w14:textId="77777777" w:rsidR="0003167E" w:rsidRPr="006020DA" w:rsidRDefault="0003167E" w:rsidP="0003167E">
      <w:pPr>
        <w:spacing w:line="480" w:lineRule="auto"/>
        <w:rPr>
          <w:rFonts w:ascii="Times New Roman" w:hAnsi="Times New Roman" w:cs="Times New Roman"/>
          <w:sz w:val="24"/>
          <w:szCs w:val="24"/>
          <w:highlight w:val="yellow"/>
        </w:rPr>
      </w:pPr>
    </w:p>
    <w:p w14:paraId="75FBA146" w14:textId="28583221" w:rsidR="006020DA" w:rsidRDefault="002269B1" w:rsidP="006020DA">
      <w:pPr>
        <w:spacing w:line="480" w:lineRule="auto"/>
        <w:rPr>
          <w:rFonts w:ascii="Times New Roman" w:hAnsi="Times New Roman" w:cs="Times New Roman"/>
          <w:sz w:val="24"/>
          <w:szCs w:val="24"/>
          <w:highlight w:val="yellow"/>
        </w:rPr>
      </w:pPr>
      <w:r w:rsidRPr="002269B1">
        <w:rPr>
          <w:rFonts w:ascii="Times New Roman" w:hAnsi="Times New Roman" w:cs="Times New Roman"/>
          <w:sz w:val="24"/>
          <w:szCs w:val="24"/>
          <w:highlight w:val="yellow"/>
        </w:rPr>
        <w:t xml:space="preserve">Our revised text now explicitly states that the choice of input data can influence results and is model-dependent. We also guide the reader to our Discussion section ('Current </w:t>
      </w:r>
      <w:r w:rsidRPr="002269B1">
        <w:rPr>
          <w:rFonts w:ascii="Times New Roman" w:hAnsi="Times New Roman" w:cs="Times New Roman"/>
          <w:sz w:val="24"/>
          <w:szCs w:val="24"/>
          <w:highlight w:val="yellow"/>
        </w:rPr>
        <w:lastRenderedPageBreak/>
        <w:t>challenges and towards the better practice') for a more comprehensive examination of preprocessing implication</w:t>
      </w:r>
      <w:r w:rsidR="006020DA" w:rsidRPr="006020DA">
        <w:rPr>
          <w:rFonts w:ascii="Times New Roman" w:hAnsi="Times New Roman" w:cs="Times New Roman"/>
          <w:sz w:val="24"/>
          <w:szCs w:val="24"/>
          <w:highlight w:val="yellow"/>
        </w:rPr>
        <w:t>s.</w:t>
      </w:r>
    </w:p>
    <w:p w14:paraId="1C1F75F1" w14:textId="77777777" w:rsidR="0003167E" w:rsidRPr="006020DA" w:rsidRDefault="0003167E" w:rsidP="006020DA">
      <w:pPr>
        <w:spacing w:line="480" w:lineRule="auto"/>
        <w:rPr>
          <w:rFonts w:ascii="Times New Roman" w:hAnsi="Times New Roman" w:cs="Times New Roman"/>
          <w:sz w:val="24"/>
          <w:szCs w:val="24"/>
          <w:highlight w:val="yellow"/>
        </w:rPr>
      </w:pPr>
    </w:p>
    <w:p w14:paraId="5166E128" w14:textId="77777777" w:rsidR="006020DA" w:rsidRPr="006020DA" w:rsidRDefault="006020DA" w:rsidP="006020DA">
      <w:pPr>
        <w:spacing w:line="480" w:lineRule="auto"/>
        <w:rPr>
          <w:rFonts w:ascii="Times New Roman" w:hAnsi="Times New Roman" w:cs="Times New Roman"/>
          <w:sz w:val="24"/>
          <w:szCs w:val="24"/>
          <w:highlight w:val="yellow"/>
        </w:rPr>
      </w:pPr>
      <w:r w:rsidRPr="006020DA">
        <w:rPr>
          <w:rFonts w:ascii="Times New Roman" w:hAnsi="Times New Roman" w:cs="Times New Roman"/>
          <w:sz w:val="24"/>
          <w:szCs w:val="24"/>
          <w:highlight w:val="yellow"/>
        </w:rPr>
        <w:t>We hope this detailed explanation, in conjunction with the manuscript revisions, fully addresses the reviewer's query.</w:t>
      </w:r>
    </w:p>
    <w:p w14:paraId="5D5BE880" w14:textId="77777777" w:rsidR="00543E98" w:rsidRDefault="00543E98" w:rsidP="007500AF">
      <w:pPr>
        <w:spacing w:line="480" w:lineRule="auto"/>
        <w:rPr>
          <w:rFonts w:ascii="Times New Roman" w:hAnsi="Times New Roman" w:cs="Times New Roman"/>
          <w:sz w:val="24"/>
          <w:szCs w:val="24"/>
        </w:rPr>
      </w:pPr>
    </w:p>
    <w:p w14:paraId="6AF14953" w14:textId="28DD3777" w:rsidR="0003167E"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 xml:space="preserve">Comments </w:t>
      </w:r>
      <w:r>
        <w:rPr>
          <w:rFonts w:ascii="Times New Roman" w:hAnsi="Times New Roman" w:cs="Times New Roman" w:hint="eastAsia"/>
          <w:sz w:val="24"/>
          <w:szCs w:val="24"/>
          <w:u w:val="single"/>
          <w:shd w:val="clear" w:color="auto" w:fill="FFFFFF"/>
        </w:rPr>
        <w:t>3</w:t>
      </w:r>
      <w:r w:rsidRPr="00BC4A71">
        <w:rPr>
          <w:rFonts w:ascii="Times New Roman" w:hAnsi="Times New Roman" w:cs="Times New Roman"/>
          <w:sz w:val="24"/>
          <w:szCs w:val="24"/>
          <w:u w:val="single"/>
          <w:shd w:val="clear" w:color="auto" w:fill="FFFFFF"/>
        </w:rPr>
        <w:t>:</w:t>
      </w:r>
      <w:r w:rsidRPr="00BC4A71">
        <w:rPr>
          <w:rFonts w:ascii="Times New Roman" w:hAnsi="Times New Roman" w:cs="Times New Roman"/>
          <w:sz w:val="24"/>
          <w:szCs w:val="24"/>
          <w:u w:val="single"/>
        </w:rPr>
        <w:br/>
      </w:r>
      <w:r w:rsidRPr="0003167E">
        <w:rPr>
          <w:rFonts w:ascii="Times New Roman" w:hAnsi="Times New Roman" w:cs="Times New Roman" w:hint="eastAsia"/>
          <w:sz w:val="24"/>
          <w:szCs w:val="24"/>
          <w:shd w:val="clear" w:color="auto" w:fill="FFFFFF"/>
        </w:rPr>
        <w:t>I noticed that in Table 3, almost all the applications are based on the scVelo algorithm. However, the abstract of the paper aims to provide model selection and practical recommendations. This appears inconsistent with the content, as it predominantly focuses on a single method.</w:t>
      </w:r>
    </w:p>
    <w:p w14:paraId="7BE1DECB" w14:textId="77777777" w:rsidR="00E00F42" w:rsidRPr="00BC4A71" w:rsidRDefault="00E00F42" w:rsidP="0003167E">
      <w:pPr>
        <w:spacing w:line="480" w:lineRule="auto"/>
        <w:rPr>
          <w:rFonts w:ascii="Times New Roman" w:hAnsi="Times New Roman" w:cs="Times New Roman"/>
          <w:sz w:val="24"/>
          <w:szCs w:val="24"/>
          <w:shd w:val="clear" w:color="auto" w:fill="FFFFFF"/>
        </w:rPr>
      </w:pPr>
    </w:p>
    <w:p w14:paraId="4596D56F" w14:textId="72C52E5B" w:rsidR="0003167E" w:rsidRPr="00BC4A71"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 xml:space="preserve">Response to comment </w:t>
      </w:r>
      <w:r>
        <w:rPr>
          <w:rFonts w:ascii="Times New Roman" w:hAnsi="Times New Roman" w:cs="Times New Roman" w:hint="eastAsia"/>
          <w:sz w:val="24"/>
          <w:szCs w:val="24"/>
          <w:highlight w:val="yellow"/>
          <w:u w:val="single"/>
        </w:rPr>
        <w:t>3</w:t>
      </w:r>
      <w:r w:rsidRPr="00BC4A71">
        <w:rPr>
          <w:rFonts w:ascii="Times New Roman" w:hAnsi="Times New Roman" w:cs="Times New Roman"/>
          <w:sz w:val="24"/>
          <w:szCs w:val="24"/>
          <w:highlight w:val="yellow"/>
          <w:u w:val="single"/>
        </w:rPr>
        <w:t>:</w:t>
      </w:r>
    </w:p>
    <w:p w14:paraId="37CDAD87" w14:textId="65C9DDF2" w:rsidR="0003167E" w:rsidRPr="0003167E" w:rsidRDefault="0003167E" w:rsidP="0003167E">
      <w:pPr>
        <w:spacing w:line="480" w:lineRule="auto"/>
        <w:rPr>
          <w:rFonts w:ascii="Times New Roman" w:hAnsi="Times New Roman" w:cs="Times New Roman" w:hint="eastAsia"/>
          <w:sz w:val="24"/>
          <w:szCs w:val="24"/>
          <w:highlight w:val="yellow"/>
        </w:rPr>
      </w:pPr>
      <w:r w:rsidRPr="0003167E">
        <w:rPr>
          <w:rFonts w:ascii="Times New Roman" w:hAnsi="Times New Roman" w:cs="Times New Roman" w:hint="eastAsia"/>
          <w:sz w:val="24"/>
          <w:szCs w:val="24"/>
          <w:highlight w:val="yellow"/>
        </w:rPr>
        <w:t>We appreciate the reviewer's insightful comment regarding the diversity of applications presented and its alignment with our aim to provide model selection guidance.</w:t>
      </w:r>
      <w:r w:rsidR="00E00F42">
        <w:rPr>
          <w:rFonts w:ascii="Times New Roman" w:hAnsi="Times New Roman" w:cs="Times New Roman" w:hint="eastAsia"/>
          <w:sz w:val="24"/>
          <w:szCs w:val="24"/>
          <w:highlight w:val="yellow"/>
        </w:rPr>
        <w:t xml:space="preserve"> </w:t>
      </w:r>
      <w:r w:rsidRPr="0003167E">
        <w:rPr>
          <w:rFonts w:ascii="Times New Roman" w:hAnsi="Times New Roman" w:cs="Times New Roman" w:hint="eastAsia"/>
          <w:sz w:val="24"/>
          <w:szCs w:val="24"/>
          <w:highlight w:val="yellow"/>
        </w:rPr>
        <w:t xml:space="preserve">We agree that showcasing a broader range of tool applications is important. In response, we have conducted a comprehensive search for published applications of the RNA velocity tools discussed in our review. We have now updated the 'Application of RNA Velocity under Various Biological Scenarios' section (and correspondingly, </w:t>
      </w:r>
      <w:r w:rsidRPr="00E00F42">
        <w:rPr>
          <w:rFonts w:ascii="Times New Roman" w:hAnsi="Times New Roman" w:cs="Times New Roman" w:hint="eastAsia"/>
          <w:b/>
          <w:bCs/>
          <w:sz w:val="24"/>
          <w:szCs w:val="24"/>
          <w:highlight w:val="yellow"/>
        </w:rPr>
        <w:t>Table 3</w:t>
      </w:r>
      <w:r w:rsidRPr="0003167E">
        <w:rPr>
          <w:rFonts w:ascii="Times New Roman" w:hAnsi="Times New Roman" w:cs="Times New Roman" w:hint="eastAsia"/>
          <w:sz w:val="24"/>
          <w:szCs w:val="24"/>
          <w:highlight w:val="yellow"/>
        </w:rPr>
        <w:t xml:space="preserve">) by incorporating an additional </w:t>
      </w:r>
      <w:r w:rsidRPr="00691296">
        <w:rPr>
          <w:rFonts w:ascii="Times New Roman" w:hAnsi="Times New Roman" w:cs="Times New Roman" w:hint="eastAsia"/>
          <w:b/>
          <w:bCs/>
          <w:sz w:val="24"/>
          <w:szCs w:val="24"/>
          <w:highlight w:val="yellow"/>
        </w:rPr>
        <w:t>9 published studies</w:t>
      </w:r>
      <w:r w:rsidRPr="0003167E">
        <w:rPr>
          <w:rFonts w:ascii="Times New Roman" w:hAnsi="Times New Roman" w:cs="Times New Roman" w:hint="eastAsia"/>
          <w:sz w:val="24"/>
          <w:szCs w:val="24"/>
          <w:highlight w:val="yellow"/>
        </w:rPr>
        <w:t xml:space="preserve"> that utilize RNA velocity tools other than </w:t>
      </w:r>
      <w:r w:rsidRPr="00E00F42">
        <w:rPr>
          <w:rFonts w:ascii="Times New Roman" w:hAnsi="Times New Roman" w:cs="Times New Roman" w:hint="eastAsia"/>
          <w:i/>
          <w:iCs/>
          <w:sz w:val="24"/>
          <w:szCs w:val="24"/>
          <w:highlight w:val="yellow"/>
        </w:rPr>
        <w:t>scVelo</w:t>
      </w:r>
      <w:r w:rsidRPr="0003167E">
        <w:rPr>
          <w:rFonts w:ascii="Times New Roman" w:hAnsi="Times New Roman" w:cs="Times New Roman" w:hint="eastAsia"/>
          <w:sz w:val="24"/>
          <w:szCs w:val="24"/>
          <w:highlight w:val="yellow"/>
        </w:rPr>
        <w:t xml:space="preserve">. These include applications of </w:t>
      </w:r>
      <w:r w:rsidRPr="00E00F42">
        <w:rPr>
          <w:rFonts w:ascii="Times New Roman" w:hAnsi="Times New Roman" w:cs="Times New Roman" w:hint="eastAsia"/>
          <w:i/>
          <w:iCs/>
          <w:sz w:val="24"/>
          <w:szCs w:val="24"/>
          <w:highlight w:val="yellow"/>
        </w:rPr>
        <w:t>UniTVelo</w:t>
      </w:r>
      <w:r w:rsidRPr="0003167E">
        <w:rPr>
          <w:rFonts w:ascii="Times New Roman" w:hAnsi="Times New Roman" w:cs="Times New Roman" w:hint="eastAsia"/>
          <w:sz w:val="24"/>
          <w:szCs w:val="24"/>
          <w:highlight w:val="yellow"/>
        </w:rPr>
        <w:t xml:space="preserve"> (4 studies), </w:t>
      </w:r>
      <w:r w:rsidRPr="00E00F42">
        <w:rPr>
          <w:rFonts w:ascii="Times New Roman" w:hAnsi="Times New Roman" w:cs="Times New Roman" w:hint="eastAsia"/>
          <w:i/>
          <w:iCs/>
          <w:sz w:val="24"/>
          <w:szCs w:val="24"/>
          <w:highlight w:val="yellow"/>
        </w:rPr>
        <w:t>cellDancer</w:t>
      </w:r>
      <w:r w:rsidRPr="0003167E">
        <w:rPr>
          <w:rFonts w:ascii="Times New Roman" w:hAnsi="Times New Roman" w:cs="Times New Roman" w:hint="eastAsia"/>
          <w:sz w:val="24"/>
          <w:szCs w:val="24"/>
          <w:highlight w:val="yellow"/>
        </w:rPr>
        <w:t xml:space="preserve"> (2 studies), </w:t>
      </w:r>
      <w:r w:rsidRPr="00E00F42">
        <w:rPr>
          <w:rFonts w:ascii="Times New Roman" w:hAnsi="Times New Roman" w:cs="Times New Roman" w:hint="eastAsia"/>
          <w:i/>
          <w:iCs/>
          <w:sz w:val="24"/>
          <w:szCs w:val="24"/>
          <w:highlight w:val="yellow"/>
        </w:rPr>
        <w:t>LatentVelo</w:t>
      </w:r>
      <w:r w:rsidRPr="0003167E">
        <w:rPr>
          <w:rFonts w:ascii="Times New Roman" w:hAnsi="Times New Roman" w:cs="Times New Roman" w:hint="eastAsia"/>
          <w:sz w:val="24"/>
          <w:szCs w:val="24"/>
          <w:highlight w:val="yellow"/>
        </w:rPr>
        <w:t xml:space="preserve"> (1 study), </w:t>
      </w:r>
      <w:r w:rsidRPr="00E00F42">
        <w:rPr>
          <w:rFonts w:ascii="Times New Roman" w:hAnsi="Times New Roman" w:cs="Times New Roman" w:hint="eastAsia"/>
          <w:i/>
          <w:iCs/>
          <w:sz w:val="24"/>
          <w:szCs w:val="24"/>
          <w:highlight w:val="yellow"/>
        </w:rPr>
        <w:t>MultiVelo</w:t>
      </w:r>
      <w:r w:rsidRPr="0003167E">
        <w:rPr>
          <w:rFonts w:ascii="Times New Roman" w:hAnsi="Times New Roman" w:cs="Times New Roman" w:hint="eastAsia"/>
          <w:sz w:val="24"/>
          <w:szCs w:val="24"/>
          <w:highlight w:val="yellow"/>
        </w:rPr>
        <w:t xml:space="preserve"> (1 study), and </w:t>
      </w:r>
      <w:r w:rsidRPr="00E00F42">
        <w:rPr>
          <w:rFonts w:ascii="Times New Roman" w:hAnsi="Times New Roman" w:cs="Times New Roman" w:hint="eastAsia"/>
          <w:i/>
          <w:iCs/>
          <w:sz w:val="24"/>
          <w:szCs w:val="24"/>
          <w:highlight w:val="yellow"/>
        </w:rPr>
        <w:t>Dynamo</w:t>
      </w:r>
      <w:r w:rsidRPr="0003167E">
        <w:rPr>
          <w:rFonts w:ascii="Times New Roman" w:hAnsi="Times New Roman" w:cs="Times New Roman" w:hint="eastAsia"/>
          <w:sz w:val="24"/>
          <w:szCs w:val="24"/>
          <w:highlight w:val="yellow"/>
        </w:rPr>
        <w:t xml:space="preserve"> (1 study).</w:t>
      </w:r>
    </w:p>
    <w:p w14:paraId="3EBAFE10" w14:textId="77777777" w:rsidR="00691296" w:rsidRPr="0003167E" w:rsidRDefault="00691296" w:rsidP="0003167E">
      <w:pPr>
        <w:spacing w:line="480" w:lineRule="auto"/>
        <w:rPr>
          <w:rFonts w:ascii="Times New Roman" w:hAnsi="Times New Roman" w:cs="Times New Roman" w:hint="eastAsia"/>
          <w:sz w:val="24"/>
          <w:szCs w:val="24"/>
          <w:highlight w:val="yellow"/>
        </w:rPr>
      </w:pPr>
    </w:p>
    <w:p w14:paraId="1938E19B" w14:textId="79F23FDC" w:rsidR="0003167E" w:rsidRPr="0003167E" w:rsidRDefault="0003167E" w:rsidP="0003167E">
      <w:pPr>
        <w:spacing w:line="480" w:lineRule="auto"/>
        <w:rPr>
          <w:rFonts w:ascii="Times New Roman" w:hAnsi="Times New Roman" w:cs="Times New Roman" w:hint="eastAsia"/>
          <w:sz w:val="24"/>
          <w:szCs w:val="24"/>
          <w:highlight w:val="yellow"/>
        </w:rPr>
      </w:pPr>
      <w:r w:rsidRPr="0003167E">
        <w:rPr>
          <w:rFonts w:ascii="Times New Roman" w:hAnsi="Times New Roman" w:cs="Times New Roman" w:hint="eastAsia"/>
          <w:sz w:val="24"/>
          <w:szCs w:val="24"/>
          <w:highlight w:val="yellow"/>
        </w:rPr>
        <w:t xml:space="preserve">We also acknowledge that some of the newer tools covered in our review (such as </w:t>
      </w:r>
      <w:r w:rsidR="00E00F42" w:rsidRPr="00E00F42">
        <w:rPr>
          <w:rFonts w:ascii="Times New Roman" w:hAnsi="Times New Roman" w:cs="Times New Roman" w:hint="eastAsia"/>
          <w:i/>
          <w:iCs/>
          <w:sz w:val="24"/>
          <w:szCs w:val="24"/>
          <w:highlight w:val="yellow"/>
        </w:rPr>
        <w:t>veloAE</w:t>
      </w:r>
      <w:r w:rsidR="00E00F42">
        <w:rPr>
          <w:rFonts w:ascii="Times New Roman" w:hAnsi="Times New Roman" w:cs="Times New Roman" w:hint="eastAsia"/>
          <w:sz w:val="24"/>
          <w:szCs w:val="24"/>
          <w:highlight w:val="yellow"/>
        </w:rPr>
        <w:t xml:space="preserve">, </w:t>
      </w:r>
      <w:r w:rsidRPr="00E00F42">
        <w:rPr>
          <w:rFonts w:ascii="Times New Roman" w:hAnsi="Times New Roman" w:cs="Times New Roman" w:hint="eastAsia"/>
          <w:i/>
          <w:iCs/>
          <w:sz w:val="24"/>
          <w:szCs w:val="24"/>
          <w:highlight w:val="yellow"/>
        </w:rPr>
        <w:t>cell2fate</w:t>
      </w:r>
      <w:r w:rsidRPr="0003167E">
        <w:rPr>
          <w:rFonts w:ascii="Times New Roman" w:hAnsi="Times New Roman" w:cs="Times New Roman" w:hint="eastAsia"/>
          <w:sz w:val="24"/>
          <w:szCs w:val="24"/>
          <w:highlight w:val="yellow"/>
        </w:rPr>
        <w:t>,</w:t>
      </w:r>
      <w:r w:rsidR="00E00F42">
        <w:rPr>
          <w:rFonts w:ascii="Times New Roman" w:hAnsi="Times New Roman" w:cs="Times New Roman" w:hint="eastAsia"/>
          <w:sz w:val="24"/>
          <w:szCs w:val="24"/>
          <w:highlight w:val="yellow"/>
        </w:rPr>
        <w:t xml:space="preserve"> and</w:t>
      </w:r>
      <w:r w:rsidRPr="0003167E">
        <w:rPr>
          <w:rFonts w:ascii="Times New Roman" w:hAnsi="Times New Roman" w:cs="Times New Roman" w:hint="eastAsia"/>
          <w:sz w:val="24"/>
          <w:szCs w:val="24"/>
          <w:highlight w:val="yellow"/>
        </w:rPr>
        <w:t xml:space="preserve"> </w:t>
      </w:r>
      <w:r w:rsidRPr="00E00F42">
        <w:rPr>
          <w:rFonts w:ascii="Times New Roman" w:hAnsi="Times New Roman" w:cs="Times New Roman" w:hint="eastAsia"/>
          <w:i/>
          <w:iCs/>
          <w:sz w:val="24"/>
          <w:szCs w:val="24"/>
          <w:highlight w:val="yellow"/>
        </w:rPr>
        <w:t>SymVelo</w:t>
      </w:r>
      <w:r w:rsidRPr="0003167E">
        <w:rPr>
          <w:rFonts w:ascii="Times New Roman" w:hAnsi="Times New Roman" w:cs="Times New Roman" w:hint="eastAsia"/>
          <w:sz w:val="24"/>
          <w:szCs w:val="24"/>
          <w:highlight w:val="yellow"/>
        </w:rPr>
        <w:t>) currently have limited or no published applications in distinct biological studies beyond their initial introduction or benchmarking papers. This reflects the cutting-edge nature of these methods and the typical timeline for broader adoption and application in the field. Our review aims to be comprehensive in covering these newer methods' principles, and we anticipate their application scope will expand in the future.</w:t>
      </w:r>
    </w:p>
    <w:p w14:paraId="3633C250" w14:textId="77777777" w:rsidR="0003167E" w:rsidRDefault="0003167E" w:rsidP="0003167E">
      <w:pPr>
        <w:spacing w:line="480" w:lineRule="auto"/>
        <w:rPr>
          <w:rFonts w:ascii="Times New Roman" w:hAnsi="Times New Roman" w:cs="Times New Roman"/>
          <w:sz w:val="24"/>
          <w:szCs w:val="24"/>
          <w:highlight w:val="yellow"/>
        </w:rPr>
      </w:pPr>
    </w:p>
    <w:p w14:paraId="6404D112" w14:textId="5D88D428" w:rsidR="00691296" w:rsidRPr="00691296" w:rsidRDefault="00691296" w:rsidP="0003167E">
      <w:pPr>
        <w:spacing w:line="480" w:lineRule="auto"/>
        <w:rPr>
          <w:rFonts w:ascii="Times New Roman" w:hAnsi="Times New Roman" w:cs="Times New Roman" w:hint="eastAsia"/>
          <w:sz w:val="24"/>
          <w:szCs w:val="24"/>
          <w:highlight w:val="yellow"/>
        </w:rPr>
      </w:pPr>
      <w:r>
        <w:rPr>
          <w:rFonts w:ascii="Times New Roman" w:hAnsi="Times New Roman" w:cs="Times New Roman" w:hint="eastAsia"/>
          <w:sz w:val="24"/>
          <w:szCs w:val="24"/>
          <w:highlight w:val="yellow"/>
        </w:rPr>
        <w:t>Moreover, i</w:t>
      </w:r>
      <w:r w:rsidRPr="00691296">
        <w:rPr>
          <w:rFonts w:ascii="Times New Roman" w:hAnsi="Times New Roman" w:cs="Times New Roman"/>
          <w:sz w:val="24"/>
          <w:szCs w:val="24"/>
          <w:highlight w:val="yellow"/>
        </w:rPr>
        <w:t xml:space="preserve">t is indeed true, as the reviewer implicitly noted, that </w:t>
      </w:r>
      <w:r w:rsidRPr="00A74EA3">
        <w:rPr>
          <w:rFonts w:ascii="Times New Roman" w:hAnsi="Times New Roman" w:cs="Times New Roman"/>
          <w:i/>
          <w:iCs/>
          <w:sz w:val="24"/>
          <w:szCs w:val="24"/>
          <w:highlight w:val="yellow"/>
        </w:rPr>
        <w:t>scVelo</w:t>
      </w:r>
      <w:r w:rsidRPr="00691296">
        <w:rPr>
          <w:rFonts w:ascii="Times New Roman" w:hAnsi="Times New Roman" w:cs="Times New Roman"/>
          <w:sz w:val="24"/>
          <w:szCs w:val="24"/>
          <w:highlight w:val="yellow"/>
        </w:rPr>
        <w:t xml:space="preserve"> has seen widespread adoption, having been applied in hundreds of studies, far exceeding other methods to date.</w:t>
      </w:r>
      <w:r>
        <w:rPr>
          <w:rFonts w:ascii="Times New Roman" w:hAnsi="Times New Roman" w:cs="Times New Roman" w:hint="eastAsia"/>
          <w:sz w:val="24"/>
          <w:szCs w:val="24"/>
          <w:highlight w:val="yellow"/>
        </w:rPr>
        <w:t xml:space="preserve"> A</w:t>
      </w:r>
      <w:r w:rsidRPr="00691296">
        <w:rPr>
          <w:rFonts w:ascii="Times New Roman" w:hAnsi="Times New Roman" w:cs="Times New Roman"/>
          <w:sz w:val="24"/>
          <w:szCs w:val="24"/>
          <w:highlight w:val="yellow"/>
        </w:rPr>
        <w:t xml:space="preserve"> primary motivation for this review is precisely to look beyond the most established tools. We aim to systematically introduce and categorize the principles and innovations of many newer and diverse RNA velocity methods, thereby encouraging the research community to explore and consider these alternatives for their specific biological questions and datasets.</w:t>
      </w:r>
    </w:p>
    <w:p w14:paraId="56B32095" w14:textId="77777777" w:rsidR="00691296" w:rsidRPr="0003167E" w:rsidRDefault="00691296" w:rsidP="0003167E">
      <w:pPr>
        <w:spacing w:line="480" w:lineRule="auto"/>
        <w:rPr>
          <w:rFonts w:ascii="Times New Roman" w:hAnsi="Times New Roman" w:cs="Times New Roman" w:hint="eastAsia"/>
          <w:sz w:val="24"/>
          <w:szCs w:val="24"/>
          <w:highlight w:val="yellow"/>
        </w:rPr>
      </w:pPr>
    </w:p>
    <w:p w14:paraId="4686ECE6" w14:textId="3D8B5CFA" w:rsidR="0003167E" w:rsidRPr="00BC4A71" w:rsidRDefault="00691296" w:rsidP="0003167E">
      <w:pPr>
        <w:spacing w:line="480" w:lineRule="auto"/>
        <w:rPr>
          <w:rFonts w:ascii="Times New Roman" w:hAnsi="Times New Roman" w:cs="Times New Roman"/>
          <w:sz w:val="24"/>
          <w:szCs w:val="24"/>
        </w:rPr>
      </w:pPr>
      <w:r w:rsidRPr="00691296">
        <w:rPr>
          <w:rFonts w:ascii="Times New Roman" w:hAnsi="Times New Roman" w:cs="Times New Roman"/>
          <w:sz w:val="24"/>
          <w:szCs w:val="24"/>
          <w:highlight w:val="yellow"/>
        </w:rPr>
        <w:t>We believe that by both acknowledging scVelo's prevalence and actively expanding the documented applications of other tools, we provide a more balanced view of the application landscape. This better supports the manuscript's goal of offering practical recommendations and encouraging the thoughtful selection of appropriate models beyond the default.</w:t>
      </w:r>
      <w:r w:rsidR="0003167E" w:rsidRPr="0003167E">
        <w:rPr>
          <w:rFonts w:ascii="Times New Roman" w:hAnsi="Times New Roman" w:cs="Times New Roman" w:hint="eastAsia"/>
          <w:sz w:val="24"/>
          <w:szCs w:val="24"/>
          <w:highlight w:val="yellow"/>
        </w:rPr>
        <w:t xml:space="preserve"> The revised section can be found on </w:t>
      </w:r>
      <w:r w:rsidR="0003167E" w:rsidRPr="00E00F42">
        <w:rPr>
          <w:rFonts w:ascii="Times New Roman" w:hAnsi="Times New Roman" w:cs="Times New Roman" w:hint="eastAsia"/>
          <w:color w:val="FF0000"/>
          <w:sz w:val="24"/>
          <w:szCs w:val="24"/>
          <w:highlight w:val="yellow"/>
        </w:rPr>
        <w:t>Page [X], Lines [Y-Z]</w:t>
      </w:r>
      <w:r w:rsidR="0003167E" w:rsidRPr="0003167E">
        <w:rPr>
          <w:rFonts w:ascii="Times New Roman" w:hAnsi="Times New Roman" w:cs="Times New Roman" w:hint="eastAsia"/>
          <w:sz w:val="24"/>
          <w:szCs w:val="24"/>
          <w:highlight w:val="yellow"/>
        </w:rPr>
        <w:t>.</w:t>
      </w:r>
    </w:p>
    <w:p w14:paraId="2BB90F39" w14:textId="77777777" w:rsidR="0003167E" w:rsidRDefault="0003167E" w:rsidP="007500AF">
      <w:pPr>
        <w:spacing w:line="480" w:lineRule="auto"/>
        <w:rPr>
          <w:rFonts w:ascii="Times New Roman" w:hAnsi="Times New Roman" w:cs="Times New Roman"/>
          <w:sz w:val="24"/>
          <w:szCs w:val="24"/>
        </w:rPr>
      </w:pPr>
    </w:p>
    <w:p w14:paraId="53D3E620" w14:textId="7247C417" w:rsidR="0003167E" w:rsidRPr="0003167E"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u w:val="single"/>
          <w:shd w:val="clear" w:color="auto" w:fill="FFFFFF"/>
        </w:rPr>
        <w:t xml:space="preserve">Comments </w:t>
      </w:r>
      <w:r>
        <w:rPr>
          <w:rFonts w:ascii="Times New Roman" w:hAnsi="Times New Roman" w:cs="Times New Roman" w:hint="eastAsia"/>
          <w:sz w:val="24"/>
          <w:szCs w:val="24"/>
          <w:u w:val="single"/>
          <w:shd w:val="clear" w:color="auto" w:fill="FFFFFF"/>
        </w:rPr>
        <w:t>4</w:t>
      </w:r>
      <w:r w:rsidRPr="00BC4A71">
        <w:rPr>
          <w:rFonts w:ascii="Times New Roman" w:hAnsi="Times New Roman" w:cs="Times New Roman"/>
          <w:sz w:val="24"/>
          <w:szCs w:val="24"/>
          <w:u w:val="single"/>
          <w:shd w:val="clear" w:color="auto" w:fill="FFFFFF"/>
        </w:rPr>
        <w:t>:</w:t>
      </w:r>
      <w:r w:rsidRPr="00BC4A71">
        <w:rPr>
          <w:rFonts w:ascii="Times New Roman" w:hAnsi="Times New Roman" w:cs="Times New Roman"/>
          <w:sz w:val="24"/>
          <w:szCs w:val="24"/>
          <w:u w:val="single"/>
        </w:rPr>
        <w:br/>
      </w:r>
      <w:r w:rsidRPr="0003167E">
        <w:rPr>
          <w:rFonts w:ascii="Times New Roman" w:hAnsi="Times New Roman" w:cs="Times New Roman" w:hint="eastAsia"/>
          <w:sz w:val="24"/>
          <w:szCs w:val="24"/>
          <w:shd w:val="clear" w:color="auto" w:fill="FFFFFF"/>
        </w:rPr>
        <w:t>A significant portion of the manuscript is dedicated to discussing the principles and limitations of these algorithms. However, the section on model selection and practical recommendations is rather sparse. It would be helpful if this topic were given its own dedicated section, rather than simply recommending the use of scVelo without further elaboration. I suggest that more detailed guidance be provided for selecting the most suitable model for different scenarios.</w:t>
      </w:r>
    </w:p>
    <w:p w14:paraId="03302ADA" w14:textId="6A3DFC58" w:rsidR="0003167E" w:rsidRPr="00BC4A71" w:rsidRDefault="0003167E" w:rsidP="0003167E">
      <w:pPr>
        <w:spacing w:line="480" w:lineRule="auto"/>
        <w:rPr>
          <w:rFonts w:ascii="Times New Roman" w:hAnsi="Times New Roman" w:cs="Times New Roman"/>
          <w:sz w:val="24"/>
          <w:szCs w:val="24"/>
          <w:shd w:val="clear" w:color="auto" w:fill="FFFFFF"/>
        </w:rPr>
      </w:pPr>
      <w:r w:rsidRPr="00BC4A71">
        <w:rPr>
          <w:rFonts w:ascii="Times New Roman" w:hAnsi="Times New Roman" w:cs="Times New Roman"/>
          <w:sz w:val="24"/>
          <w:szCs w:val="24"/>
          <w:highlight w:val="yellow"/>
          <w:u w:val="single"/>
        </w:rPr>
        <w:t xml:space="preserve">Response to comment </w:t>
      </w:r>
      <w:r>
        <w:rPr>
          <w:rFonts w:ascii="Times New Roman" w:hAnsi="Times New Roman" w:cs="Times New Roman" w:hint="eastAsia"/>
          <w:sz w:val="24"/>
          <w:szCs w:val="24"/>
          <w:highlight w:val="yellow"/>
          <w:u w:val="single"/>
        </w:rPr>
        <w:t>4</w:t>
      </w:r>
      <w:r w:rsidRPr="00BC4A71">
        <w:rPr>
          <w:rFonts w:ascii="Times New Roman" w:hAnsi="Times New Roman" w:cs="Times New Roman"/>
          <w:sz w:val="24"/>
          <w:szCs w:val="24"/>
          <w:highlight w:val="yellow"/>
          <w:u w:val="single"/>
        </w:rPr>
        <w:t>:</w:t>
      </w:r>
    </w:p>
    <w:p w14:paraId="214A2F5E" w14:textId="342144BB" w:rsidR="00C75362" w:rsidRPr="00BC4A71" w:rsidRDefault="0003167E" w:rsidP="0003167E">
      <w:pPr>
        <w:spacing w:line="480" w:lineRule="auto"/>
        <w:rPr>
          <w:rFonts w:ascii="Times New Roman" w:hAnsi="Times New Roman" w:cs="Times New Roman" w:hint="eastAsia"/>
          <w:sz w:val="24"/>
          <w:szCs w:val="24"/>
        </w:rPr>
      </w:pPr>
      <w:r w:rsidRPr="00BC4A71">
        <w:rPr>
          <w:rFonts w:ascii="Times New Roman" w:hAnsi="Times New Roman" w:cs="Times New Roman"/>
          <w:sz w:val="24"/>
          <w:szCs w:val="24"/>
          <w:highlight w:val="yellow"/>
        </w:rPr>
        <w:t>XXXXXX</w:t>
      </w:r>
    </w:p>
    <w:sectPr w:rsidR="00C75362" w:rsidRPr="00BC4A71" w:rsidSect="003F10F0">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90C48" w14:textId="77777777" w:rsidR="0081278C" w:rsidRDefault="0081278C" w:rsidP="00724746">
      <w:pPr>
        <w:rPr>
          <w:rFonts w:hint="eastAsia"/>
        </w:rPr>
      </w:pPr>
      <w:r>
        <w:separator/>
      </w:r>
    </w:p>
  </w:endnote>
  <w:endnote w:type="continuationSeparator" w:id="0">
    <w:p w14:paraId="784DFC70" w14:textId="77777777" w:rsidR="0081278C" w:rsidRDefault="0081278C" w:rsidP="007247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7799"/>
      <w:docPartObj>
        <w:docPartGallery w:val="Page Numbers (Bottom of Page)"/>
        <w:docPartUnique/>
      </w:docPartObj>
    </w:sdtPr>
    <w:sdtContent>
      <w:p w14:paraId="4AD1FBD6" w14:textId="3662A705" w:rsidR="003F10F0" w:rsidRDefault="003F10F0">
        <w:pPr>
          <w:pStyle w:val="a6"/>
          <w:jc w:val="right"/>
          <w:rPr>
            <w:rFonts w:hint="eastAsia"/>
          </w:rPr>
        </w:pPr>
        <w:r>
          <w:fldChar w:fldCharType="begin"/>
        </w:r>
        <w:r>
          <w:instrText>PAGE   \* MERGEFORMAT</w:instrText>
        </w:r>
        <w:r>
          <w:fldChar w:fldCharType="separate"/>
        </w:r>
        <w:r w:rsidR="007409FE" w:rsidRPr="007409FE">
          <w:rPr>
            <w:noProof/>
            <w:lang w:val="zh-CN"/>
          </w:rPr>
          <w:t>8</w:t>
        </w:r>
        <w:r>
          <w:fldChar w:fldCharType="end"/>
        </w:r>
      </w:p>
    </w:sdtContent>
  </w:sdt>
  <w:p w14:paraId="6A057162" w14:textId="77777777" w:rsidR="00E92EED" w:rsidRDefault="00E92EED">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CA5CF" w14:textId="77777777" w:rsidR="0081278C" w:rsidRDefault="0081278C" w:rsidP="00724746">
      <w:pPr>
        <w:rPr>
          <w:rFonts w:hint="eastAsia"/>
        </w:rPr>
      </w:pPr>
      <w:r>
        <w:separator/>
      </w:r>
    </w:p>
  </w:footnote>
  <w:footnote w:type="continuationSeparator" w:id="0">
    <w:p w14:paraId="16355FF2" w14:textId="77777777" w:rsidR="0081278C" w:rsidRDefault="0081278C" w:rsidP="007247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2343E"/>
    <w:multiLevelType w:val="hybridMultilevel"/>
    <w:tmpl w:val="9B52224C"/>
    <w:lvl w:ilvl="0" w:tplc="447CB9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826225"/>
    <w:multiLevelType w:val="hybridMultilevel"/>
    <w:tmpl w:val="92F8C3C2"/>
    <w:lvl w:ilvl="0" w:tplc="821260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6954DD"/>
    <w:multiLevelType w:val="multilevel"/>
    <w:tmpl w:val="BCA45F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876B8"/>
    <w:multiLevelType w:val="hybridMultilevel"/>
    <w:tmpl w:val="E320D94C"/>
    <w:lvl w:ilvl="0" w:tplc="1BF6ED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F52D55"/>
    <w:multiLevelType w:val="hybridMultilevel"/>
    <w:tmpl w:val="F792519C"/>
    <w:lvl w:ilvl="0" w:tplc="98A0CC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9672DAC"/>
    <w:multiLevelType w:val="multilevel"/>
    <w:tmpl w:val="A26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586372">
    <w:abstractNumId w:val="1"/>
  </w:num>
  <w:num w:numId="2" w16cid:durableId="1031035689">
    <w:abstractNumId w:val="4"/>
  </w:num>
  <w:num w:numId="3" w16cid:durableId="410470861">
    <w:abstractNumId w:val="3"/>
  </w:num>
  <w:num w:numId="4" w16cid:durableId="1767841741">
    <w:abstractNumId w:val="0"/>
  </w:num>
  <w:num w:numId="5" w16cid:durableId="329260176">
    <w:abstractNumId w:val="5"/>
  </w:num>
  <w:num w:numId="6" w16cid:durableId="163764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036"/>
    <w:rsid w:val="00000C28"/>
    <w:rsid w:val="00003623"/>
    <w:rsid w:val="000231F4"/>
    <w:rsid w:val="0002460D"/>
    <w:rsid w:val="0003167E"/>
    <w:rsid w:val="0005184A"/>
    <w:rsid w:val="00061F7C"/>
    <w:rsid w:val="00070A10"/>
    <w:rsid w:val="0007173B"/>
    <w:rsid w:val="00072DF3"/>
    <w:rsid w:val="00074C3B"/>
    <w:rsid w:val="000848DD"/>
    <w:rsid w:val="00090C27"/>
    <w:rsid w:val="000926CA"/>
    <w:rsid w:val="000964AB"/>
    <w:rsid w:val="00097134"/>
    <w:rsid w:val="000A6C6E"/>
    <w:rsid w:val="000C0B0D"/>
    <w:rsid w:val="000C6036"/>
    <w:rsid w:val="000D1856"/>
    <w:rsid w:val="000D2CBC"/>
    <w:rsid w:val="000D745B"/>
    <w:rsid w:val="000E527D"/>
    <w:rsid w:val="000F765C"/>
    <w:rsid w:val="0010353E"/>
    <w:rsid w:val="00127A81"/>
    <w:rsid w:val="00132150"/>
    <w:rsid w:val="00135353"/>
    <w:rsid w:val="00140A4C"/>
    <w:rsid w:val="001467C9"/>
    <w:rsid w:val="00146BDB"/>
    <w:rsid w:val="001542DC"/>
    <w:rsid w:val="00156388"/>
    <w:rsid w:val="00162342"/>
    <w:rsid w:val="00175F44"/>
    <w:rsid w:val="00177DD7"/>
    <w:rsid w:val="00180EA9"/>
    <w:rsid w:val="00185317"/>
    <w:rsid w:val="00185FCF"/>
    <w:rsid w:val="00195859"/>
    <w:rsid w:val="0019748A"/>
    <w:rsid w:val="001A034B"/>
    <w:rsid w:val="001A0966"/>
    <w:rsid w:val="001A1AEB"/>
    <w:rsid w:val="001C4FBD"/>
    <w:rsid w:val="001C69E0"/>
    <w:rsid w:val="001F0FD9"/>
    <w:rsid w:val="00200636"/>
    <w:rsid w:val="0020588B"/>
    <w:rsid w:val="00212D85"/>
    <w:rsid w:val="00213022"/>
    <w:rsid w:val="002269B1"/>
    <w:rsid w:val="002306D4"/>
    <w:rsid w:val="0023527C"/>
    <w:rsid w:val="00235C85"/>
    <w:rsid w:val="00235E5E"/>
    <w:rsid w:val="00242810"/>
    <w:rsid w:val="00243DF9"/>
    <w:rsid w:val="00251483"/>
    <w:rsid w:val="0025400E"/>
    <w:rsid w:val="002850AA"/>
    <w:rsid w:val="00287B40"/>
    <w:rsid w:val="00291426"/>
    <w:rsid w:val="00292625"/>
    <w:rsid w:val="00293077"/>
    <w:rsid w:val="002B7F27"/>
    <w:rsid w:val="002C249C"/>
    <w:rsid w:val="002C2F04"/>
    <w:rsid w:val="002C4E3F"/>
    <w:rsid w:val="002E2908"/>
    <w:rsid w:val="002F3B9D"/>
    <w:rsid w:val="003138D5"/>
    <w:rsid w:val="00335693"/>
    <w:rsid w:val="00335C36"/>
    <w:rsid w:val="00337028"/>
    <w:rsid w:val="0035063B"/>
    <w:rsid w:val="00354F02"/>
    <w:rsid w:val="00357AD6"/>
    <w:rsid w:val="003656D3"/>
    <w:rsid w:val="00374260"/>
    <w:rsid w:val="003824B7"/>
    <w:rsid w:val="00382A06"/>
    <w:rsid w:val="003950F2"/>
    <w:rsid w:val="003971B0"/>
    <w:rsid w:val="003A0AFE"/>
    <w:rsid w:val="003A1293"/>
    <w:rsid w:val="003A5332"/>
    <w:rsid w:val="003B63BC"/>
    <w:rsid w:val="003C589B"/>
    <w:rsid w:val="003C733C"/>
    <w:rsid w:val="003E2A6B"/>
    <w:rsid w:val="003E361A"/>
    <w:rsid w:val="003F10F0"/>
    <w:rsid w:val="003F220A"/>
    <w:rsid w:val="003F5811"/>
    <w:rsid w:val="00406294"/>
    <w:rsid w:val="00430202"/>
    <w:rsid w:val="00442DBB"/>
    <w:rsid w:val="0045345F"/>
    <w:rsid w:val="00462B15"/>
    <w:rsid w:val="004752F2"/>
    <w:rsid w:val="004802DB"/>
    <w:rsid w:val="004A0209"/>
    <w:rsid w:val="004A0632"/>
    <w:rsid w:val="004B0B94"/>
    <w:rsid w:val="004D2DAA"/>
    <w:rsid w:val="004D401A"/>
    <w:rsid w:val="004D637F"/>
    <w:rsid w:val="004D74C8"/>
    <w:rsid w:val="004D7D59"/>
    <w:rsid w:val="004F323C"/>
    <w:rsid w:val="004F4946"/>
    <w:rsid w:val="00521231"/>
    <w:rsid w:val="00530D21"/>
    <w:rsid w:val="00543E98"/>
    <w:rsid w:val="00550BE4"/>
    <w:rsid w:val="00555D78"/>
    <w:rsid w:val="0055616D"/>
    <w:rsid w:val="0056688A"/>
    <w:rsid w:val="00573100"/>
    <w:rsid w:val="00574FBC"/>
    <w:rsid w:val="00585A83"/>
    <w:rsid w:val="005908C7"/>
    <w:rsid w:val="005945D7"/>
    <w:rsid w:val="005A1EEF"/>
    <w:rsid w:val="005A5CA1"/>
    <w:rsid w:val="005A69E7"/>
    <w:rsid w:val="005A7311"/>
    <w:rsid w:val="005A7E0F"/>
    <w:rsid w:val="005B3F12"/>
    <w:rsid w:val="005C3405"/>
    <w:rsid w:val="005C4F8D"/>
    <w:rsid w:val="005C6135"/>
    <w:rsid w:val="005C6409"/>
    <w:rsid w:val="005C68EB"/>
    <w:rsid w:val="005E0EA5"/>
    <w:rsid w:val="005F607D"/>
    <w:rsid w:val="005F6428"/>
    <w:rsid w:val="005F6982"/>
    <w:rsid w:val="006020DA"/>
    <w:rsid w:val="0060763B"/>
    <w:rsid w:val="0061112F"/>
    <w:rsid w:val="00625703"/>
    <w:rsid w:val="00626EC8"/>
    <w:rsid w:val="006406B2"/>
    <w:rsid w:val="00641273"/>
    <w:rsid w:val="00641D04"/>
    <w:rsid w:val="006427CC"/>
    <w:rsid w:val="006569E1"/>
    <w:rsid w:val="00666564"/>
    <w:rsid w:val="0067519B"/>
    <w:rsid w:val="0068393E"/>
    <w:rsid w:val="00684DA4"/>
    <w:rsid w:val="00690058"/>
    <w:rsid w:val="00691296"/>
    <w:rsid w:val="006A019A"/>
    <w:rsid w:val="006A3CCF"/>
    <w:rsid w:val="006B778E"/>
    <w:rsid w:val="006C46D1"/>
    <w:rsid w:val="006C68C8"/>
    <w:rsid w:val="006C6EDD"/>
    <w:rsid w:val="006D3583"/>
    <w:rsid w:val="006E07D6"/>
    <w:rsid w:val="006E1FD6"/>
    <w:rsid w:val="006E6856"/>
    <w:rsid w:val="006F43C7"/>
    <w:rsid w:val="006F725D"/>
    <w:rsid w:val="00701D89"/>
    <w:rsid w:val="00707876"/>
    <w:rsid w:val="00720E2F"/>
    <w:rsid w:val="00724746"/>
    <w:rsid w:val="00725880"/>
    <w:rsid w:val="00726DEC"/>
    <w:rsid w:val="00735890"/>
    <w:rsid w:val="007409FE"/>
    <w:rsid w:val="00740AB3"/>
    <w:rsid w:val="007500AF"/>
    <w:rsid w:val="00756005"/>
    <w:rsid w:val="00765918"/>
    <w:rsid w:val="007706DF"/>
    <w:rsid w:val="00774F4E"/>
    <w:rsid w:val="00775028"/>
    <w:rsid w:val="00780D02"/>
    <w:rsid w:val="007A3739"/>
    <w:rsid w:val="007A3B92"/>
    <w:rsid w:val="007C083D"/>
    <w:rsid w:val="007E1F50"/>
    <w:rsid w:val="007E32C6"/>
    <w:rsid w:val="007F06B9"/>
    <w:rsid w:val="00806867"/>
    <w:rsid w:val="0081278C"/>
    <w:rsid w:val="00820268"/>
    <w:rsid w:val="0084548D"/>
    <w:rsid w:val="00845EF1"/>
    <w:rsid w:val="00847650"/>
    <w:rsid w:val="0085041B"/>
    <w:rsid w:val="00850BEA"/>
    <w:rsid w:val="00857A65"/>
    <w:rsid w:val="008822C5"/>
    <w:rsid w:val="008A370F"/>
    <w:rsid w:val="008A3833"/>
    <w:rsid w:val="008B4CD9"/>
    <w:rsid w:val="008C707D"/>
    <w:rsid w:val="008D0ACC"/>
    <w:rsid w:val="008D2679"/>
    <w:rsid w:val="008E3994"/>
    <w:rsid w:val="008F6D6D"/>
    <w:rsid w:val="008F778A"/>
    <w:rsid w:val="00901D8A"/>
    <w:rsid w:val="00914770"/>
    <w:rsid w:val="009171D6"/>
    <w:rsid w:val="00931FBE"/>
    <w:rsid w:val="009332AD"/>
    <w:rsid w:val="0094101F"/>
    <w:rsid w:val="00942F7F"/>
    <w:rsid w:val="00945BE5"/>
    <w:rsid w:val="00951387"/>
    <w:rsid w:val="00964086"/>
    <w:rsid w:val="0097090D"/>
    <w:rsid w:val="009766C1"/>
    <w:rsid w:val="00984DF4"/>
    <w:rsid w:val="009A02D8"/>
    <w:rsid w:val="009A400E"/>
    <w:rsid w:val="009A536D"/>
    <w:rsid w:val="009B518A"/>
    <w:rsid w:val="009D009D"/>
    <w:rsid w:val="009D1D13"/>
    <w:rsid w:val="009D2840"/>
    <w:rsid w:val="009E0EFB"/>
    <w:rsid w:val="009E14BD"/>
    <w:rsid w:val="00A025A7"/>
    <w:rsid w:val="00A22C00"/>
    <w:rsid w:val="00A31FB4"/>
    <w:rsid w:val="00A33775"/>
    <w:rsid w:val="00A37A15"/>
    <w:rsid w:val="00A4509D"/>
    <w:rsid w:val="00A46B4E"/>
    <w:rsid w:val="00A508C1"/>
    <w:rsid w:val="00A52AF5"/>
    <w:rsid w:val="00A54BFA"/>
    <w:rsid w:val="00A56FFC"/>
    <w:rsid w:val="00A62250"/>
    <w:rsid w:val="00A6493D"/>
    <w:rsid w:val="00A649CB"/>
    <w:rsid w:val="00A74EA3"/>
    <w:rsid w:val="00A76B76"/>
    <w:rsid w:val="00A8498B"/>
    <w:rsid w:val="00AA5C1A"/>
    <w:rsid w:val="00AC01F6"/>
    <w:rsid w:val="00AC1DA0"/>
    <w:rsid w:val="00AD3805"/>
    <w:rsid w:val="00AE1BF3"/>
    <w:rsid w:val="00AF338B"/>
    <w:rsid w:val="00B04B05"/>
    <w:rsid w:val="00B16173"/>
    <w:rsid w:val="00B25895"/>
    <w:rsid w:val="00B32381"/>
    <w:rsid w:val="00B32ED4"/>
    <w:rsid w:val="00B61240"/>
    <w:rsid w:val="00B76C7C"/>
    <w:rsid w:val="00B8745E"/>
    <w:rsid w:val="00BA3B18"/>
    <w:rsid w:val="00BB7C8A"/>
    <w:rsid w:val="00BC48AC"/>
    <w:rsid w:val="00BC4A71"/>
    <w:rsid w:val="00BD48BF"/>
    <w:rsid w:val="00BE3120"/>
    <w:rsid w:val="00BE6985"/>
    <w:rsid w:val="00BF557D"/>
    <w:rsid w:val="00C007E9"/>
    <w:rsid w:val="00C1016D"/>
    <w:rsid w:val="00C11D74"/>
    <w:rsid w:val="00C15918"/>
    <w:rsid w:val="00C31265"/>
    <w:rsid w:val="00C3797A"/>
    <w:rsid w:val="00C40D7C"/>
    <w:rsid w:val="00C61266"/>
    <w:rsid w:val="00C622CA"/>
    <w:rsid w:val="00C643D4"/>
    <w:rsid w:val="00C75362"/>
    <w:rsid w:val="00C7567E"/>
    <w:rsid w:val="00C944F7"/>
    <w:rsid w:val="00CB2907"/>
    <w:rsid w:val="00CB5E9C"/>
    <w:rsid w:val="00CC7007"/>
    <w:rsid w:val="00CD5467"/>
    <w:rsid w:val="00D00446"/>
    <w:rsid w:val="00D11809"/>
    <w:rsid w:val="00D1288B"/>
    <w:rsid w:val="00D16A06"/>
    <w:rsid w:val="00D23E5C"/>
    <w:rsid w:val="00D31720"/>
    <w:rsid w:val="00D3569F"/>
    <w:rsid w:val="00D51B57"/>
    <w:rsid w:val="00D71BFA"/>
    <w:rsid w:val="00D74EC6"/>
    <w:rsid w:val="00D77F1C"/>
    <w:rsid w:val="00D81CFB"/>
    <w:rsid w:val="00D96ED0"/>
    <w:rsid w:val="00DB0A82"/>
    <w:rsid w:val="00DB2EAD"/>
    <w:rsid w:val="00DC2553"/>
    <w:rsid w:val="00DC786B"/>
    <w:rsid w:val="00DD194B"/>
    <w:rsid w:val="00DD4F90"/>
    <w:rsid w:val="00DF516D"/>
    <w:rsid w:val="00E00F42"/>
    <w:rsid w:val="00E064B3"/>
    <w:rsid w:val="00E14460"/>
    <w:rsid w:val="00E17634"/>
    <w:rsid w:val="00E52F2C"/>
    <w:rsid w:val="00E660A8"/>
    <w:rsid w:val="00E71178"/>
    <w:rsid w:val="00E837D4"/>
    <w:rsid w:val="00E83D9A"/>
    <w:rsid w:val="00E92EED"/>
    <w:rsid w:val="00E9627F"/>
    <w:rsid w:val="00EB167C"/>
    <w:rsid w:val="00EB677A"/>
    <w:rsid w:val="00EF089E"/>
    <w:rsid w:val="00EF08DA"/>
    <w:rsid w:val="00EF2124"/>
    <w:rsid w:val="00EF7386"/>
    <w:rsid w:val="00F22192"/>
    <w:rsid w:val="00F22D2D"/>
    <w:rsid w:val="00F23DD2"/>
    <w:rsid w:val="00F37370"/>
    <w:rsid w:val="00F377B8"/>
    <w:rsid w:val="00F41C5B"/>
    <w:rsid w:val="00F477A8"/>
    <w:rsid w:val="00F57530"/>
    <w:rsid w:val="00F60E83"/>
    <w:rsid w:val="00F67F39"/>
    <w:rsid w:val="00F849D6"/>
    <w:rsid w:val="00FA2F75"/>
    <w:rsid w:val="00FB4726"/>
    <w:rsid w:val="00FB710F"/>
    <w:rsid w:val="00FC68CE"/>
    <w:rsid w:val="00FD1343"/>
    <w:rsid w:val="00FE7718"/>
    <w:rsid w:val="00FF645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90137"/>
  <w15:chartTrackingRefBased/>
  <w15:docId w15:val="{06104C03-1130-40BC-AA47-405EC668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167E"/>
    <w:pPr>
      <w:widowControl w:val="0"/>
      <w:jc w:val="both"/>
    </w:pPr>
  </w:style>
  <w:style w:type="paragraph" w:styleId="1">
    <w:name w:val="heading 1"/>
    <w:basedOn w:val="a"/>
    <w:next w:val="a"/>
    <w:link w:val="10"/>
    <w:uiPriority w:val="9"/>
    <w:qFormat/>
    <w:rsid w:val="00914770"/>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24746"/>
    <w:pPr>
      <w:widowControl/>
      <w:spacing w:before="100" w:beforeAutospacing="1" w:after="100" w:afterAutospacing="1"/>
      <w:jc w:val="left"/>
      <w:outlineLvl w:val="2"/>
    </w:pPr>
    <w:rPr>
      <w:rFonts w:ascii="宋体" w:eastAsia="宋体" w:hAnsi="宋体" w:cs="宋体"/>
      <w:b/>
      <w:bCs/>
      <w:kern w:val="0"/>
      <w:sz w:val="27"/>
      <w:szCs w:val="27"/>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405"/>
    <w:pPr>
      <w:ind w:firstLineChars="200" w:firstLine="420"/>
    </w:pPr>
  </w:style>
  <w:style w:type="paragraph" w:styleId="a4">
    <w:name w:val="header"/>
    <w:basedOn w:val="a"/>
    <w:link w:val="a5"/>
    <w:uiPriority w:val="99"/>
    <w:unhideWhenUsed/>
    <w:rsid w:val="00724746"/>
    <w:pPr>
      <w:tabs>
        <w:tab w:val="center" w:pos="4153"/>
        <w:tab w:val="right" w:pos="8306"/>
      </w:tabs>
      <w:snapToGrid w:val="0"/>
      <w:jc w:val="center"/>
    </w:pPr>
    <w:rPr>
      <w:sz w:val="18"/>
      <w:szCs w:val="18"/>
    </w:rPr>
  </w:style>
  <w:style w:type="character" w:customStyle="1" w:styleId="a5">
    <w:name w:val="页眉 字符"/>
    <w:basedOn w:val="a0"/>
    <w:link w:val="a4"/>
    <w:uiPriority w:val="99"/>
    <w:rsid w:val="00724746"/>
    <w:rPr>
      <w:sz w:val="18"/>
      <w:szCs w:val="18"/>
    </w:rPr>
  </w:style>
  <w:style w:type="paragraph" w:styleId="a6">
    <w:name w:val="footer"/>
    <w:basedOn w:val="a"/>
    <w:link w:val="a7"/>
    <w:uiPriority w:val="99"/>
    <w:unhideWhenUsed/>
    <w:rsid w:val="00724746"/>
    <w:pPr>
      <w:tabs>
        <w:tab w:val="center" w:pos="4153"/>
        <w:tab w:val="right" w:pos="8306"/>
      </w:tabs>
      <w:snapToGrid w:val="0"/>
      <w:jc w:val="left"/>
    </w:pPr>
    <w:rPr>
      <w:sz w:val="18"/>
      <w:szCs w:val="18"/>
    </w:rPr>
  </w:style>
  <w:style w:type="character" w:customStyle="1" w:styleId="a7">
    <w:name w:val="页脚 字符"/>
    <w:basedOn w:val="a0"/>
    <w:link w:val="a6"/>
    <w:uiPriority w:val="99"/>
    <w:rsid w:val="00724746"/>
    <w:rPr>
      <w:sz w:val="18"/>
      <w:szCs w:val="18"/>
    </w:rPr>
  </w:style>
  <w:style w:type="character" w:customStyle="1" w:styleId="30">
    <w:name w:val="标题 3 字符"/>
    <w:basedOn w:val="a0"/>
    <w:link w:val="3"/>
    <w:uiPriority w:val="9"/>
    <w:rsid w:val="00724746"/>
    <w:rPr>
      <w:rFonts w:ascii="宋体" w:eastAsia="宋体" w:hAnsi="宋体" w:cs="宋体"/>
      <w:b/>
      <w:bCs/>
      <w:kern w:val="0"/>
      <w:sz w:val="27"/>
      <w:szCs w:val="27"/>
      <w:lang w:bidi="he-IL"/>
    </w:rPr>
  </w:style>
  <w:style w:type="character" w:customStyle="1" w:styleId="mord">
    <w:name w:val="mord"/>
    <w:basedOn w:val="a0"/>
    <w:rsid w:val="00724746"/>
  </w:style>
  <w:style w:type="character" w:styleId="a8">
    <w:name w:val="Hyperlink"/>
    <w:basedOn w:val="a0"/>
    <w:uiPriority w:val="99"/>
    <w:unhideWhenUsed/>
    <w:rsid w:val="00070A10"/>
    <w:rPr>
      <w:color w:val="0563C1" w:themeColor="hyperlink"/>
      <w:u w:val="single"/>
    </w:rPr>
  </w:style>
  <w:style w:type="character" w:customStyle="1" w:styleId="11">
    <w:name w:val="未处理的提及1"/>
    <w:basedOn w:val="a0"/>
    <w:uiPriority w:val="99"/>
    <w:semiHidden/>
    <w:unhideWhenUsed/>
    <w:rsid w:val="00070A10"/>
    <w:rPr>
      <w:color w:val="605E5C"/>
      <w:shd w:val="clear" w:color="auto" w:fill="E1DFDD"/>
    </w:rPr>
  </w:style>
  <w:style w:type="character" w:customStyle="1" w:styleId="given-name">
    <w:name w:val="given-name"/>
    <w:basedOn w:val="a0"/>
    <w:rsid w:val="00914770"/>
  </w:style>
  <w:style w:type="character" w:customStyle="1" w:styleId="text">
    <w:name w:val="text"/>
    <w:basedOn w:val="a0"/>
    <w:rsid w:val="00914770"/>
  </w:style>
  <w:style w:type="character" w:customStyle="1" w:styleId="10">
    <w:name w:val="标题 1 字符"/>
    <w:basedOn w:val="a0"/>
    <w:link w:val="1"/>
    <w:uiPriority w:val="9"/>
    <w:rsid w:val="00914770"/>
    <w:rPr>
      <w:b/>
      <w:bCs/>
      <w:kern w:val="44"/>
      <w:sz w:val="44"/>
      <w:szCs w:val="44"/>
    </w:rPr>
  </w:style>
  <w:style w:type="paragraph" w:styleId="a9">
    <w:name w:val="Revision"/>
    <w:hidden/>
    <w:uiPriority w:val="99"/>
    <w:semiHidden/>
    <w:rsid w:val="00AF338B"/>
  </w:style>
  <w:style w:type="character" w:styleId="aa">
    <w:name w:val="annotation reference"/>
    <w:basedOn w:val="a0"/>
    <w:uiPriority w:val="99"/>
    <w:semiHidden/>
    <w:unhideWhenUsed/>
    <w:rsid w:val="00B76C7C"/>
    <w:rPr>
      <w:sz w:val="21"/>
      <w:szCs w:val="21"/>
    </w:rPr>
  </w:style>
  <w:style w:type="paragraph" w:styleId="ab">
    <w:name w:val="annotation text"/>
    <w:basedOn w:val="a"/>
    <w:link w:val="ac"/>
    <w:uiPriority w:val="99"/>
    <w:unhideWhenUsed/>
    <w:rsid w:val="00B76C7C"/>
    <w:pPr>
      <w:jc w:val="left"/>
    </w:pPr>
  </w:style>
  <w:style w:type="character" w:customStyle="1" w:styleId="ac">
    <w:name w:val="批注文字 字符"/>
    <w:basedOn w:val="a0"/>
    <w:link w:val="ab"/>
    <w:uiPriority w:val="99"/>
    <w:rsid w:val="00B76C7C"/>
  </w:style>
  <w:style w:type="paragraph" w:styleId="ad">
    <w:name w:val="annotation subject"/>
    <w:basedOn w:val="ab"/>
    <w:next w:val="ab"/>
    <w:link w:val="ae"/>
    <w:uiPriority w:val="99"/>
    <w:semiHidden/>
    <w:unhideWhenUsed/>
    <w:rsid w:val="00B76C7C"/>
    <w:rPr>
      <w:b/>
      <w:bCs/>
    </w:rPr>
  </w:style>
  <w:style w:type="character" w:customStyle="1" w:styleId="ae">
    <w:name w:val="批注主题 字符"/>
    <w:basedOn w:val="ac"/>
    <w:link w:val="ad"/>
    <w:uiPriority w:val="99"/>
    <w:semiHidden/>
    <w:rsid w:val="00B76C7C"/>
    <w:rPr>
      <w:b/>
      <w:bCs/>
    </w:rPr>
  </w:style>
  <w:style w:type="paragraph" w:styleId="af">
    <w:name w:val="Balloon Text"/>
    <w:basedOn w:val="a"/>
    <w:link w:val="af0"/>
    <w:uiPriority w:val="99"/>
    <w:semiHidden/>
    <w:unhideWhenUsed/>
    <w:rsid w:val="00BA3B18"/>
    <w:rPr>
      <w:rFonts w:ascii="Segoe UI" w:hAnsi="Segoe UI" w:cs="Segoe UI"/>
      <w:sz w:val="18"/>
      <w:szCs w:val="18"/>
    </w:rPr>
  </w:style>
  <w:style w:type="character" w:customStyle="1" w:styleId="af0">
    <w:name w:val="批注框文本 字符"/>
    <w:basedOn w:val="a0"/>
    <w:link w:val="af"/>
    <w:uiPriority w:val="99"/>
    <w:semiHidden/>
    <w:rsid w:val="00BA3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31124">
      <w:bodyDiv w:val="1"/>
      <w:marLeft w:val="0"/>
      <w:marRight w:val="0"/>
      <w:marTop w:val="0"/>
      <w:marBottom w:val="0"/>
      <w:divBdr>
        <w:top w:val="none" w:sz="0" w:space="0" w:color="auto"/>
        <w:left w:val="none" w:sz="0" w:space="0" w:color="auto"/>
        <w:bottom w:val="none" w:sz="0" w:space="0" w:color="auto"/>
        <w:right w:val="none" w:sz="0" w:space="0" w:color="auto"/>
      </w:divBdr>
    </w:div>
    <w:div w:id="276254969">
      <w:bodyDiv w:val="1"/>
      <w:marLeft w:val="0"/>
      <w:marRight w:val="0"/>
      <w:marTop w:val="0"/>
      <w:marBottom w:val="0"/>
      <w:divBdr>
        <w:top w:val="none" w:sz="0" w:space="0" w:color="auto"/>
        <w:left w:val="none" w:sz="0" w:space="0" w:color="auto"/>
        <w:bottom w:val="none" w:sz="0" w:space="0" w:color="auto"/>
        <w:right w:val="none" w:sz="0" w:space="0" w:color="auto"/>
      </w:divBdr>
    </w:div>
    <w:div w:id="610161457">
      <w:bodyDiv w:val="1"/>
      <w:marLeft w:val="0"/>
      <w:marRight w:val="0"/>
      <w:marTop w:val="0"/>
      <w:marBottom w:val="0"/>
      <w:divBdr>
        <w:top w:val="none" w:sz="0" w:space="0" w:color="auto"/>
        <w:left w:val="none" w:sz="0" w:space="0" w:color="auto"/>
        <w:bottom w:val="none" w:sz="0" w:space="0" w:color="auto"/>
        <w:right w:val="none" w:sz="0" w:space="0" w:color="auto"/>
      </w:divBdr>
    </w:div>
    <w:div w:id="962536764">
      <w:bodyDiv w:val="1"/>
      <w:marLeft w:val="0"/>
      <w:marRight w:val="0"/>
      <w:marTop w:val="0"/>
      <w:marBottom w:val="0"/>
      <w:divBdr>
        <w:top w:val="none" w:sz="0" w:space="0" w:color="auto"/>
        <w:left w:val="none" w:sz="0" w:space="0" w:color="auto"/>
        <w:bottom w:val="none" w:sz="0" w:space="0" w:color="auto"/>
        <w:right w:val="none" w:sz="0" w:space="0" w:color="auto"/>
      </w:divBdr>
      <w:divsChild>
        <w:div w:id="1175919467">
          <w:marLeft w:val="360"/>
          <w:marRight w:val="0"/>
          <w:marTop w:val="200"/>
          <w:marBottom w:val="0"/>
          <w:divBdr>
            <w:top w:val="none" w:sz="0" w:space="0" w:color="auto"/>
            <w:left w:val="none" w:sz="0" w:space="0" w:color="auto"/>
            <w:bottom w:val="none" w:sz="0" w:space="0" w:color="auto"/>
            <w:right w:val="none" w:sz="0" w:space="0" w:color="auto"/>
          </w:divBdr>
        </w:div>
        <w:div w:id="300815683">
          <w:marLeft w:val="360"/>
          <w:marRight w:val="0"/>
          <w:marTop w:val="200"/>
          <w:marBottom w:val="0"/>
          <w:divBdr>
            <w:top w:val="none" w:sz="0" w:space="0" w:color="auto"/>
            <w:left w:val="none" w:sz="0" w:space="0" w:color="auto"/>
            <w:bottom w:val="none" w:sz="0" w:space="0" w:color="auto"/>
            <w:right w:val="none" w:sz="0" w:space="0" w:color="auto"/>
          </w:divBdr>
        </w:div>
        <w:div w:id="837379902">
          <w:marLeft w:val="360"/>
          <w:marRight w:val="0"/>
          <w:marTop w:val="200"/>
          <w:marBottom w:val="0"/>
          <w:divBdr>
            <w:top w:val="none" w:sz="0" w:space="0" w:color="auto"/>
            <w:left w:val="none" w:sz="0" w:space="0" w:color="auto"/>
            <w:bottom w:val="none" w:sz="0" w:space="0" w:color="auto"/>
            <w:right w:val="none" w:sz="0" w:space="0" w:color="auto"/>
          </w:divBdr>
        </w:div>
        <w:div w:id="1464351162">
          <w:marLeft w:val="360"/>
          <w:marRight w:val="0"/>
          <w:marTop w:val="200"/>
          <w:marBottom w:val="0"/>
          <w:divBdr>
            <w:top w:val="none" w:sz="0" w:space="0" w:color="auto"/>
            <w:left w:val="none" w:sz="0" w:space="0" w:color="auto"/>
            <w:bottom w:val="none" w:sz="0" w:space="0" w:color="auto"/>
            <w:right w:val="none" w:sz="0" w:space="0" w:color="auto"/>
          </w:divBdr>
        </w:div>
      </w:divsChild>
    </w:div>
    <w:div w:id="989401184">
      <w:bodyDiv w:val="1"/>
      <w:marLeft w:val="0"/>
      <w:marRight w:val="0"/>
      <w:marTop w:val="0"/>
      <w:marBottom w:val="0"/>
      <w:divBdr>
        <w:top w:val="none" w:sz="0" w:space="0" w:color="auto"/>
        <w:left w:val="none" w:sz="0" w:space="0" w:color="auto"/>
        <w:bottom w:val="none" w:sz="0" w:space="0" w:color="auto"/>
        <w:right w:val="none" w:sz="0" w:space="0" w:color="auto"/>
      </w:divBdr>
    </w:div>
    <w:div w:id="1144811283">
      <w:bodyDiv w:val="1"/>
      <w:marLeft w:val="0"/>
      <w:marRight w:val="0"/>
      <w:marTop w:val="0"/>
      <w:marBottom w:val="0"/>
      <w:divBdr>
        <w:top w:val="none" w:sz="0" w:space="0" w:color="auto"/>
        <w:left w:val="none" w:sz="0" w:space="0" w:color="auto"/>
        <w:bottom w:val="none" w:sz="0" w:space="0" w:color="auto"/>
        <w:right w:val="none" w:sz="0" w:space="0" w:color="auto"/>
      </w:divBdr>
    </w:div>
    <w:div w:id="1244803771">
      <w:bodyDiv w:val="1"/>
      <w:marLeft w:val="0"/>
      <w:marRight w:val="0"/>
      <w:marTop w:val="0"/>
      <w:marBottom w:val="0"/>
      <w:divBdr>
        <w:top w:val="none" w:sz="0" w:space="0" w:color="auto"/>
        <w:left w:val="none" w:sz="0" w:space="0" w:color="auto"/>
        <w:bottom w:val="none" w:sz="0" w:space="0" w:color="auto"/>
        <w:right w:val="none" w:sz="0" w:space="0" w:color="auto"/>
      </w:divBdr>
    </w:div>
    <w:div w:id="1337466485">
      <w:bodyDiv w:val="1"/>
      <w:marLeft w:val="0"/>
      <w:marRight w:val="0"/>
      <w:marTop w:val="0"/>
      <w:marBottom w:val="0"/>
      <w:divBdr>
        <w:top w:val="none" w:sz="0" w:space="0" w:color="auto"/>
        <w:left w:val="none" w:sz="0" w:space="0" w:color="auto"/>
        <w:bottom w:val="none" w:sz="0" w:space="0" w:color="auto"/>
        <w:right w:val="none" w:sz="0" w:space="0" w:color="auto"/>
      </w:divBdr>
    </w:div>
    <w:div w:id="1684895274">
      <w:bodyDiv w:val="1"/>
      <w:marLeft w:val="0"/>
      <w:marRight w:val="0"/>
      <w:marTop w:val="0"/>
      <w:marBottom w:val="0"/>
      <w:divBdr>
        <w:top w:val="none" w:sz="0" w:space="0" w:color="auto"/>
        <w:left w:val="none" w:sz="0" w:space="0" w:color="auto"/>
        <w:bottom w:val="none" w:sz="0" w:space="0" w:color="auto"/>
        <w:right w:val="none" w:sz="0" w:space="0" w:color="auto"/>
      </w:divBdr>
    </w:div>
    <w:div w:id="1872962092">
      <w:bodyDiv w:val="1"/>
      <w:marLeft w:val="0"/>
      <w:marRight w:val="0"/>
      <w:marTop w:val="0"/>
      <w:marBottom w:val="0"/>
      <w:divBdr>
        <w:top w:val="none" w:sz="0" w:space="0" w:color="auto"/>
        <w:left w:val="none" w:sz="0" w:space="0" w:color="auto"/>
        <w:bottom w:val="none" w:sz="0" w:space="0" w:color="auto"/>
        <w:right w:val="none" w:sz="0" w:space="0" w:color="auto"/>
      </w:divBdr>
    </w:div>
    <w:div w:id="20170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35AB-1533-4817-A391-D2FB684B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1145</Words>
  <Characters>7546</Characters>
  <Application>Microsoft Office Word</Application>
  <DocSecurity>0</DocSecurity>
  <Lines>109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Shuhe Liu</dc:creator>
  <cp:keywords/>
  <dc:description/>
  <cp:lastModifiedBy>Auniany Wang</cp:lastModifiedBy>
  <cp:revision>5</cp:revision>
  <dcterms:created xsi:type="dcterms:W3CDTF">2025-05-12T07:01:00Z</dcterms:created>
  <dcterms:modified xsi:type="dcterms:W3CDTF">2025-05-16T06:10:00Z</dcterms:modified>
</cp:coreProperties>
</file>