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DejaVu Sans" w:hAnsi="DejaVu Sans" w:cs="DejaVu Sans"/>
          <w:b w:val="0"/>
          <w:color w:val="000000"/>
        </w:rPr>
        <w:t>Hopewell Hospital — Blog 5 Publishing Package</w:t>
      </w:r>
    </w:p>
    <w:p>
      <w:pPr>
        <w:spacing w:before="0" w:after="360" w:line="240" w:lineRule="auto"/>
        <w:jc w:val="left"/>
      </w:pPr>
      <w:r>
        <w:rPr>
          <w:rFonts w:ascii="DejaVu Sans" w:hAnsi="DejaVu Sans" w:cs="DejaVu Sans"/>
          <w:color w:val="555555"/>
          <w:sz w:val="21"/>
        </w:rPr>
        <w:t>SEO GEO Gemini and publishing package</w:t>
      </w:r>
    </w:p>
    <w:p>
      <w:pPr>
        <w:pStyle w:val="Heading2"/>
      </w:pPr>
      <w:r>
        <w:rPr>
          <w:rFonts w:ascii="DejaVu Sans" w:hAnsi="DejaVu Sans" w:cs="DejaVu Sans"/>
          <w:b w:val="0"/>
          <w:color w:val="000000"/>
        </w:rPr>
        <w:t>SEO and publishing fields</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26"/>
        <w:gridCol w:w="5026"/>
      </w:tblGrid>
      <w:tr>
        <w:trPr>
          <w:tblHeader w:val="true"/>
        </w:trPr>
        <w:tc>
          <w:tcPr>
            <w:tcW w:type="dxa" w:w="5026"/>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8"/>
              </w:rPr>
              <w:t>Field</w:t>
            </w:r>
          </w:p>
        </w:tc>
        <w:tc>
          <w:tcPr>
            <w:tcW w:type="dxa" w:w="5026"/>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8"/>
              </w:rPr>
              <w:t>Recommended value</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SEO title</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Knee Arthritis: When to Consider Knee Replacement</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H1</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Knee Arthritis: When Should You Consider Knee Replacement Surgery?</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URL slug</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color w:val="000000"/>
                <w:sz w:val="18"/>
              </w:rPr>
              <w:t>/blog/knee-arthritis-when-to-consider-knee-replacement-ranchi</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Canonical URL</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color w:val="000000"/>
                <w:sz w:val="18"/>
              </w:rPr>
              <w:t>https://www.hopewellgroupofhospital.in/blog/knee-arthritis-when-to-consider-knee-replacement-ranchi</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Meta description</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Learn when knee arthritis may need knee replacement, signs surgery may help, tests, alternatives and recovery at Hopewell Hospital in Ranchi.</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Category</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Orthopaedics &amp; Joint Replacement</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Suggested author</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Hopewell Hospital Editorial Team</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Medical reviewer</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Dr. Ashish Paal — display only after his approval</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Reading time</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Approximately 9 minutes</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Featured-image filename</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color w:val="000000"/>
                <w:sz w:val="18"/>
              </w:rPr>
              <w:t>knee-arthritis-replacement-ranchi-hopewell.webp</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Featured-image alt text</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Orthopaedic specialist discussing knee arthritis and knee replacement options with an older patient in Ranchi</w:t>
            </w:r>
          </w:p>
        </w:tc>
      </w:tr>
    </w:tbl>
    <w:p>
      <w:pPr>
        <w:spacing w:after="20"/>
      </w:pPr>
    </w:p>
    <w:p>
      <w:pPr>
        <w:pStyle w:val="Heading3"/>
      </w:pPr>
      <w:r>
        <w:rPr>
          <w:rFonts w:ascii="DejaVu Sans" w:hAnsi="DejaVu Sans" w:cs="DejaVu Sans"/>
          <w:b w:val="0"/>
          <w:color w:val="000000"/>
        </w:rPr>
        <w:t>Search intent</w:t>
      </w:r>
    </w:p>
    <w:p>
      <w:pPr>
        <w:widowControl/>
        <w:spacing w:before="0" w:after="120" w:line="269" w:lineRule="auto"/>
      </w:pPr>
      <w:r>
        <w:rPr>
          <w:rFonts w:ascii="DejaVu Sans" w:hAnsi="DejaVu Sans" w:cs="DejaVu Sans"/>
          <w:b w:val="0"/>
          <w:color w:val="000000"/>
        </w:rPr>
        <w:t>Informational and commercial-investigation intent: patients and families in Ranchi and Jharkhand want to know whether persistent knee pain requires surgery, what should be tried first, how a surgeon decides, and where to seek an orthopaedic consultation.</w:t>
      </w:r>
    </w:p>
    <w:p>
      <w:pPr>
        <w:pStyle w:val="Heading3"/>
      </w:pPr>
      <w:r>
        <w:rPr>
          <w:rFonts w:ascii="DejaVu Sans" w:hAnsi="DejaVu Sans" w:cs="DejaVu Sans"/>
          <w:b w:val="0"/>
          <w:color w:val="000000"/>
        </w:rPr>
        <w:t>Target keyword cluster</w:t>
      </w:r>
    </w:p>
    <w:p>
      <w:pPr>
        <w:widowControl/>
        <w:spacing w:before="0" w:after="120" w:line="269" w:lineRule="auto"/>
      </w:pPr>
      <w:r>
        <w:rPr>
          <w:rFonts w:ascii="DejaVu Sans" w:hAnsi="DejaVu Sans" w:cs="DejaVu Sans"/>
          <w:b/>
          <w:color w:val="000000"/>
        </w:rPr>
        <w:t>Primary keyword:</w:t>
      </w:r>
      <w:r>
        <w:rPr>
          <w:rFonts w:ascii="DejaVu Sans" w:hAnsi="DejaVu Sans" w:cs="DejaVu Sans"/>
          <w:b w:val="0"/>
          <w:color w:val="000000"/>
        </w:rPr>
        <w:t xml:space="preserve"> knee replacement surgery in Ranchi</w:t>
      </w:r>
    </w:p>
    <w:p>
      <w:pPr>
        <w:widowControl/>
        <w:spacing w:before="0" w:after="120" w:line="269" w:lineRule="auto"/>
      </w:pPr>
      <w:r>
        <w:rPr>
          <w:rFonts w:ascii="DejaVu Sans" w:hAnsi="DejaVu Sans" w:cs="DejaVu Sans"/>
          <w:b/>
          <w:color w:val="000000"/>
        </w:rPr>
        <w:t>Secondary keywords:</w:t>
      </w:r>
      <w:r>
        <w:rPr>
          <w:rFonts w:ascii="DejaVu Sans" w:hAnsi="DejaVu Sans" w:cs="DejaVu Sans"/>
          <w:b w:val="0"/>
          <w:color w:val="000000"/>
        </w:rPr>
        <w:t xml:space="preserve"> knee replacement in Ranchi; knee arthritis treatment in Ranchi; orthopaedic hospital in Jharkhand; joint replacement hospital in Ranchi; knee specialist in Ranchi; knee surgeon in Ranchi; total knee replacement; partial knee replacement; advanced knee osteoarthritis; knee pain treatment in Ranchi.</w:t>
      </w:r>
    </w:p>
    <w:p>
      <w:pPr>
        <w:widowControl/>
        <w:spacing w:before="0" w:after="120" w:line="269" w:lineRule="auto"/>
      </w:pPr>
      <w:r>
        <w:rPr>
          <w:rFonts w:ascii="DejaVu Sans" w:hAnsi="DejaVu Sans" w:cs="DejaVu Sans"/>
          <w:b/>
          <w:color w:val="000000"/>
        </w:rPr>
        <w:t>Natural-language and Gemini/GEO queries:</w:t>
      </w:r>
    </w:p>
    <w:p>
      <w:pPr>
        <w:pStyle w:val="ListBullet"/>
        <w:widowControl/>
        <w:spacing w:before="0" w:after="60" w:line="259" w:lineRule="auto"/>
      </w:pPr>
      <w:r>
        <w:rPr>
          <w:rFonts w:ascii="DejaVu Sans" w:hAnsi="DejaVu Sans" w:cs="DejaVu Sans"/>
          <w:b w:val="0"/>
          <w:color w:val="000000"/>
        </w:rPr>
        <w:t>When should I consider knee replacement surgery?</w:t>
      </w:r>
    </w:p>
    <w:p>
      <w:pPr>
        <w:pStyle w:val="ListBullet"/>
        <w:widowControl/>
        <w:spacing w:before="0" w:after="60" w:line="259" w:lineRule="auto"/>
      </w:pPr>
      <w:r>
        <w:rPr>
          <w:rFonts w:ascii="DejaVu Sans" w:hAnsi="DejaVu Sans" w:cs="DejaVu Sans"/>
          <w:b w:val="0"/>
          <w:color w:val="000000"/>
        </w:rPr>
        <w:t>How do I know whether my knee arthritis is severe?</w:t>
      </w:r>
    </w:p>
    <w:p>
      <w:pPr>
        <w:pStyle w:val="ListBullet"/>
        <w:widowControl/>
        <w:spacing w:before="0" w:after="60" w:line="259" w:lineRule="auto"/>
      </w:pPr>
      <w:r>
        <w:rPr>
          <w:rFonts w:ascii="DejaVu Sans" w:hAnsi="DejaVu Sans" w:cs="DejaVu Sans"/>
          <w:b w:val="0"/>
          <w:color w:val="000000"/>
        </w:rPr>
        <w:t>Is knee replacement necessary for arthritis?</w:t>
      </w:r>
    </w:p>
    <w:p>
      <w:pPr>
        <w:pStyle w:val="ListBullet"/>
        <w:widowControl/>
        <w:spacing w:before="0" w:after="60" w:line="259" w:lineRule="auto"/>
      </w:pPr>
      <w:r>
        <w:rPr>
          <w:rFonts w:ascii="DejaVu Sans" w:hAnsi="DejaVu Sans" w:cs="DejaVu Sans"/>
          <w:b w:val="0"/>
          <w:color w:val="000000"/>
        </w:rPr>
        <w:t>What should be tried before knee replacement?</w:t>
      </w:r>
    </w:p>
    <w:p>
      <w:pPr>
        <w:pStyle w:val="ListBullet"/>
        <w:widowControl/>
        <w:spacing w:before="0" w:after="60" w:line="259" w:lineRule="auto"/>
      </w:pPr>
      <w:r>
        <w:rPr>
          <w:rFonts w:ascii="DejaVu Sans" w:hAnsi="DejaVu Sans" w:cs="DejaVu Sans"/>
          <w:b w:val="0"/>
          <w:color w:val="000000"/>
        </w:rPr>
        <w:t>Total versus partial knee replacement: what is the difference?</w:t>
      </w:r>
    </w:p>
    <w:p>
      <w:pPr>
        <w:pStyle w:val="ListBullet"/>
        <w:widowControl/>
        <w:spacing w:before="0" w:after="60" w:line="259" w:lineRule="auto"/>
      </w:pPr>
      <w:r>
        <w:rPr>
          <w:rFonts w:ascii="DejaVu Sans" w:hAnsi="DejaVu Sans" w:cs="DejaVu Sans"/>
          <w:b w:val="0"/>
          <w:color w:val="000000"/>
        </w:rPr>
        <w:t>Which hospital in Ranchi offers knee replacement?</w:t>
      </w:r>
    </w:p>
    <w:p>
      <w:pPr>
        <w:pStyle w:val="ListBullet"/>
        <w:widowControl/>
        <w:spacing w:before="0" w:after="60" w:line="259" w:lineRule="auto"/>
      </w:pPr>
      <w:r>
        <w:rPr>
          <w:rFonts w:ascii="DejaVu Sans" w:hAnsi="DejaVu Sans" w:cs="DejaVu Sans"/>
          <w:b w:val="0"/>
          <w:color w:val="000000"/>
        </w:rPr>
        <w:t>How should I choose a knee replacement hospital in Ranchi?</w:t>
      </w:r>
    </w:p>
    <w:p>
      <w:pPr>
        <w:pStyle w:val="ListBullet"/>
        <w:widowControl/>
        <w:spacing w:before="0" w:after="60" w:line="259" w:lineRule="auto"/>
      </w:pPr>
      <w:r>
        <w:rPr>
          <w:rFonts w:ascii="DejaVu Sans" w:hAnsi="DejaVu Sans" w:cs="DejaVu Sans"/>
          <w:b w:val="0"/>
          <w:color w:val="000000"/>
        </w:rPr>
        <w:t>Can an elderly patient undergo knee replacement?</w:t>
      </w:r>
    </w:p>
    <w:p>
      <w:pPr>
        <w:pStyle w:val="ListBullet"/>
        <w:widowControl/>
        <w:spacing w:before="0" w:after="60" w:line="259" w:lineRule="auto"/>
      </w:pPr>
      <w:r>
        <w:rPr>
          <w:rFonts w:ascii="DejaVu Sans" w:hAnsi="DejaVu Sans" w:cs="DejaVu Sans"/>
          <w:b w:val="0"/>
          <w:color w:val="000000"/>
        </w:rPr>
        <w:t>What tests are needed before knee replacement?</w:t>
      </w:r>
    </w:p>
    <w:p>
      <w:pPr>
        <w:pStyle w:val="ListBullet"/>
        <w:widowControl/>
        <w:spacing w:before="0" w:after="60" w:line="259" w:lineRule="auto"/>
      </w:pPr>
      <w:r>
        <w:rPr>
          <w:rFonts w:ascii="DejaVu Sans" w:hAnsi="DejaVu Sans" w:cs="DejaVu Sans"/>
          <w:b w:val="0"/>
          <w:color w:val="000000"/>
        </w:rPr>
        <w:t>How long does recovery after knee replacement take?</w:t>
      </w:r>
    </w:p>
    <w:p>
      <w:pPr>
        <w:pStyle w:val="QuotePlain"/>
        <w:widowControl/>
      </w:pPr>
      <w:r>
        <w:rPr>
          <w:rFonts w:ascii="DejaVu Sans" w:hAnsi="DejaVu Sans" w:cs="DejaVu Sans"/>
          <w:b w:val="0"/>
          <w:color w:val="000000"/>
        </w:rPr>
        <w:t>Editorial rule: use the keywords naturally. Do not repeat location phrases mechanically and do not claim that Hopewell is the “best,” “number one,” or guarantees a result.</w:t>
      </w:r>
    </w:p>
    <w:p>
      <w:pPr>
        <w:spacing w:before="160" w:after="160"/>
      </w:pPr>
    </w:p>
    <w:p>
      <w:pPr>
        <w:pStyle w:val="Heading1"/>
      </w:pPr>
      <w:r>
        <w:rPr>
          <w:rFonts w:ascii="DejaVu Sans" w:hAnsi="DejaVu Sans" w:cs="DejaVu Sans"/>
          <w:b w:val="0"/>
          <w:color w:val="000000"/>
        </w:rPr>
        <w:t>Knee Arthritis: When Should You Consider Knee Replacement Surgery?</w:t>
      </w:r>
    </w:p>
    <w:p>
      <w:pPr>
        <w:widowControl/>
        <w:spacing w:before="0" w:after="120" w:line="269" w:lineRule="auto"/>
      </w:pPr>
      <w:r>
        <w:rPr>
          <w:rFonts w:ascii="DejaVu Sans" w:hAnsi="DejaVu Sans" w:cs="DejaVu Sans"/>
          <w:b w:val="0"/>
          <w:color w:val="000000"/>
        </w:rPr>
        <w:t>Persistent knee pain can gradually change the way a person lives. Walking becomes slower, stairs feel difficult, sleep is disturbed, and ordinary activities begin to require help. Yet knee arthritis does not automatically mean that surgery is required.</w:t>
      </w:r>
    </w:p>
    <w:p>
      <w:pPr>
        <w:widowControl/>
        <w:spacing w:before="0" w:after="120" w:line="269" w:lineRule="auto"/>
      </w:pPr>
      <w:r>
        <w:rPr>
          <w:rFonts w:ascii="DejaVu Sans" w:hAnsi="DejaVu Sans" w:cs="DejaVu Sans"/>
          <w:b w:val="0"/>
          <w:color w:val="000000"/>
        </w:rPr>
        <w:t>Knee replacement is usually considered when arthritis has become severe, pain and stiffness are substantially affecting daily life, and appropriate non-surgical treatment is no longer providing enough relief. The decision should be based on symptoms, function, examination, X-rays, overall health and the patient’s goals—not on age or an X-ray alone.</w:t>
      </w:r>
    </w:p>
    <w:p>
      <w:pPr>
        <w:widowControl/>
        <w:spacing w:before="0" w:after="120" w:line="269" w:lineRule="auto"/>
      </w:pPr>
      <w:r>
        <w:rPr>
          <w:rFonts w:ascii="DejaVu Sans" w:hAnsi="DejaVu Sans" w:cs="DejaVu Sans"/>
          <w:b w:val="0"/>
          <w:color w:val="000000"/>
        </w:rPr>
        <w:t xml:space="preserve">For people exploring </w:t>
      </w:r>
      <w:r>
        <w:rPr>
          <w:rFonts w:ascii="DejaVu Sans" w:hAnsi="DejaVu Sans" w:cs="DejaVu Sans"/>
          <w:b/>
          <w:color w:val="000000"/>
        </w:rPr>
        <w:t>knee arthritis treatment in Ranchi</w:t>
      </w:r>
      <w:r>
        <w:rPr>
          <w:rFonts w:ascii="DejaVu Sans" w:hAnsi="DejaVu Sans" w:cs="DejaVu Sans"/>
          <w:b w:val="0"/>
          <w:color w:val="000000"/>
        </w:rPr>
        <w:t>, an orthopaedic consultation can clarify whether continued non-surgical care, an injection, a joint-preserving option, partial knee replacement or total knee replacement is the most appropriate next step.</w:t>
      </w:r>
    </w:p>
    <w:p>
      <w:pPr>
        <w:pStyle w:val="Heading2"/>
      </w:pPr>
      <w:r>
        <w:rPr>
          <w:rFonts w:ascii="DejaVu Sans" w:hAnsi="DejaVu Sans" w:cs="DejaVu Sans"/>
          <w:b w:val="0"/>
          <w:color w:val="000000"/>
        </w:rPr>
        <w:t>Quick answer: when may knee replacement be appropriate?</w:t>
      </w:r>
    </w:p>
    <w:p>
      <w:pPr>
        <w:widowControl/>
        <w:spacing w:before="0" w:after="120" w:line="269" w:lineRule="auto"/>
      </w:pPr>
      <w:r>
        <w:rPr>
          <w:rFonts w:ascii="DejaVu Sans" w:hAnsi="DejaVu Sans" w:cs="DejaVu Sans"/>
          <w:b w:val="0"/>
          <w:color w:val="000000"/>
        </w:rPr>
        <w:t xml:space="preserve">You may be ready to discuss </w:t>
      </w:r>
      <w:r>
        <w:rPr>
          <w:rFonts w:ascii="DejaVu Sans" w:hAnsi="DejaVu Sans" w:cs="DejaVu Sans"/>
          <w:b/>
          <w:color w:val="000000"/>
        </w:rPr>
        <w:t>knee replacement surgery in Ranchi</w:t>
      </w:r>
      <w:r>
        <w:rPr>
          <w:rFonts w:ascii="DejaVu Sans" w:hAnsi="DejaVu Sans" w:cs="DejaVu Sans"/>
          <w:b w:val="0"/>
          <w:color w:val="000000"/>
        </w:rPr>
        <w:t xml:space="preserve"> when several of the following are present:</w:t>
      </w:r>
    </w:p>
    <w:p>
      <w:pPr>
        <w:pStyle w:val="ListBullet"/>
        <w:widowControl/>
        <w:spacing w:before="0" w:after="60" w:line="259" w:lineRule="auto"/>
      </w:pPr>
      <w:r>
        <w:rPr>
          <w:rFonts w:ascii="DejaVu Sans" w:hAnsi="DejaVu Sans" w:cs="DejaVu Sans"/>
          <w:b w:val="0"/>
          <w:color w:val="000000"/>
        </w:rPr>
        <w:t>knee pain is severe or persistent and limits walking, stairs, work or household activities;</w:t>
      </w:r>
    </w:p>
    <w:p>
      <w:pPr>
        <w:pStyle w:val="ListBullet"/>
        <w:widowControl/>
        <w:spacing w:before="0" w:after="60" w:line="259" w:lineRule="auto"/>
      </w:pPr>
      <w:r>
        <w:rPr>
          <w:rFonts w:ascii="DejaVu Sans" w:hAnsi="DejaVu Sans" w:cs="DejaVu Sans"/>
          <w:b w:val="0"/>
          <w:color w:val="000000"/>
        </w:rPr>
        <w:t>pain occurs at rest or wakes you at night;</w:t>
      </w:r>
    </w:p>
    <w:p>
      <w:pPr>
        <w:pStyle w:val="ListBullet"/>
        <w:widowControl/>
        <w:spacing w:before="0" w:after="60" w:line="259" w:lineRule="auto"/>
      </w:pPr>
      <w:r>
        <w:rPr>
          <w:rFonts w:ascii="DejaVu Sans" w:hAnsi="DejaVu Sans" w:cs="DejaVu Sans"/>
          <w:b w:val="0"/>
          <w:color w:val="000000"/>
        </w:rPr>
        <w:t>stiffness and reduced movement are affecting independence;</w:t>
      </w:r>
    </w:p>
    <w:p>
      <w:pPr>
        <w:pStyle w:val="ListBullet"/>
        <w:widowControl/>
        <w:spacing w:before="0" w:after="60" w:line="259" w:lineRule="auto"/>
      </w:pPr>
      <w:r>
        <w:rPr>
          <w:rFonts w:ascii="DejaVu Sans" w:hAnsi="DejaVu Sans" w:cs="DejaVu Sans"/>
          <w:b w:val="0"/>
          <w:color w:val="000000"/>
        </w:rPr>
        <w:t>the knee has developed a progressive bow-leg or knock-knee deformity;</w:t>
      </w:r>
    </w:p>
    <w:p>
      <w:pPr>
        <w:pStyle w:val="ListBullet"/>
        <w:widowControl/>
        <w:spacing w:before="0" w:after="60" w:line="259" w:lineRule="auto"/>
      </w:pPr>
      <w:r>
        <w:rPr>
          <w:rFonts w:ascii="DejaVu Sans" w:hAnsi="DejaVu Sans" w:cs="DejaVu Sans"/>
          <w:b w:val="0"/>
          <w:color w:val="000000"/>
        </w:rPr>
        <w:t>X-rays show advanced joint damage that matches your symptoms;</w:t>
      </w:r>
    </w:p>
    <w:p>
      <w:pPr>
        <w:pStyle w:val="ListBullet"/>
        <w:widowControl/>
        <w:spacing w:before="0" w:after="60" w:line="259" w:lineRule="auto"/>
      </w:pPr>
      <w:r>
        <w:rPr>
          <w:rFonts w:ascii="DejaVu Sans" w:hAnsi="DejaVu Sans" w:cs="DejaVu Sans"/>
          <w:b w:val="0"/>
          <w:color w:val="000000"/>
        </w:rPr>
        <w:t>medicines, activity changes, physiotherapy, weight management or other suitable treatments have not provided adequate relief; and</w:t>
      </w:r>
    </w:p>
    <w:p>
      <w:pPr>
        <w:pStyle w:val="ListBullet"/>
        <w:widowControl/>
        <w:spacing w:before="0" w:after="60" w:line="259" w:lineRule="auto"/>
      </w:pPr>
      <w:r>
        <w:rPr>
          <w:rFonts w:ascii="DejaVu Sans" w:hAnsi="DejaVu Sans" w:cs="DejaVu Sans"/>
          <w:b w:val="0"/>
          <w:color w:val="000000"/>
        </w:rPr>
        <w:t>you understand the benefits, limitations, risks and rehabilitation required after surgery.</w:t>
      </w:r>
    </w:p>
    <w:p>
      <w:pPr>
        <w:widowControl/>
        <w:spacing w:before="0" w:after="120" w:line="269" w:lineRule="auto"/>
      </w:pPr>
      <w:r>
        <w:rPr>
          <w:rFonts w:ascii="DejaVu Sans" w:hAnsi="DejaVu Sans" w:cs="DejaVu Sans"/>
          <w:b w:val="0"/>
          <w:color w:val="000000"/>
        </w:rPr>
        <w:t>No single symptom confirms the need for an operation. A knee specialist must assess the complete clinical picture and discuss what matters most to the patient.</w:t>
      </w:r>
    </w:p>
    <w:p>
      <w:pPr>
        <w:pStyle w:val="Heading2"/>
      </w:pPr>
      <w:r>
        <w:rPr>
          <w:rFonts w:ascii="DejaVu Sans" w:hAnsi="DejaVu Sans" w:cs="DejaVu Sans"/>
          <w:b w:val="0"/>
          <w:color w:val="000000"/>
        </w:rPr>
        <w:t>What is knee arthritis?</w:t>
      </w:r>
    </w:p>
    <w:p>
      <w:pPr>
        <w:widowControl/>
        <w:spacing w:before="0" w:after="120" w:line="269" w:lineRule="auto"/>
      </w:pPr>
      <w:r>
        <w:rPr>
          <w:rFonts w:ascii="DejaVu Sans" w:hAnsi="DejaVu Sans" w:cs="DejaVu Sans"/>
          <w:b w:val="0"/>
          <w:color w:val="000000"/>
        </w:rPr>
        <w:t>Arthritis is a condition in which a joint becomes painful, stiff or inflamed. Osteoarthritis is the most common form affecting the knee. It involves progressive damage to cartilage and other joint structures. As the condition advances, the space between the bones may narrow and movement can become painful.</w:t>
      </w:r>
    </w:p>
    <w:p>
      <w:pPr>
        <w:widowControl/>
        <w:spacing w:before="0" w:after="120" w:line="269" w:lineRule="auto"/>
      </w:pPr>
      <w:r>
        <w:rPr>
          <w:rFonts w:ascii="DejaVu Sans" w:hAnsi="DejaVu Sans" w:cs="DejaVu Sans"/>
          <w:b w:val="0"/>
          <w:color w:val="000000"/>
        </w:rPr>
        <w:t>Other causes of serious knee damage include inflammatory arthritis, previous fractures, ligament injuries, infection-related damage and post-traumatic arthritis. Because knee pain can also arise from the hip, spine, tendons or soft tissues, a correct diagnosis should come before treatment.</w:t>
      </w:r>
    </w:p>
    <w:p>
      <w:pPr>
        <w:pStyle w:val="Heading2"/>
      </w:pPr>
      <w:r>
        <w:rPr>
          <w:rFonts w:ascii="DejaVu Sans" w:hAnsi="DejaVu Sans" w:cs="DejaVu Sans"/>
          <w:b w:val="0"/>
          <w:color w:val="000000"/>
        </w:rPr>
        <w:t>Signs that knee arthritis may be becoming advanced</w:t>
      </w:r>
    </w:p>
    <w:p>
      <w:pPr>
        <w:widowControl/>
        <w:spacing w:before="0" w:after="120" w:line="269" w:lineRule="auto"/>
      </w:pPr>
      <w:r>
        <w:rPr>
          <w:rFonts w:ascii="DejaVu Sans" w:hAnsi="DejaVu Sans" w:cs="DejaVu Sans"/>
          <w:b w:val="0"/>
          <w:color w:val="000000"/>
        </w:rPr>
        <w:t>Early knee arthritis may produce discomfort after prolonged walking or activity. More advanced disease may affect mobility, rest and independence.</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26"/>
        <w:gridCol w:w="5026"/>
      </w:tblGrid>
      <w:tr>
        <w:trPr>
          <w:tblHeader w:val="true"/>
        </w:trPr>
        <w:tc>
          <w:tcPr>
            <w:tcW w:type="dxa" w:w="5026"/>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8"/>
              </w:rPr>
              <w:t>Symptom or limitation</w:t>
            </w:r>
          </w:p>
        </w:tc>
        <w:tc>
          <w:tcPr>
            <w:tcW w:type="dxa" w:w="5026"/>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8"/>
              </w:rPr>
              <w:t>Why it matters</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Pain during short walks</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May indicate that symptoms are limiting essential daily movement</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Difficulty climbing stairs or rising from a chair</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Often reflects pain, stiffness and reduced muscle strength</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Night pain or pain at rest</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Suggests that symptoms are no longer limited to strenuous activity</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Persistent stiffness</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Can reduce knee movement and make dressing, bathing or travel difficult</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Recurrent swelling</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May accompany joint irritation, although other causes must be excluded</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Bow-leg or knock-knee deformity</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Can indicate structural progression and altered alignment</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Increasing use of a stick or support</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May show declining confidence, balance or mobility</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Loss of independence</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A major factor when discussing whether the burden of symptoms justifies surgery</w:t>
            </w:r>
          </w:p>
        </w:tc>
      </w:tr>
    </w:tbl>
    <w:p>
      <w:pPr>
        <w:spacing w:after="20"/>
      </w:pPr>
    </w:p>
    <w:p>
      <w:pPr>
        <w:widowControl/>
        <w:spacing w:before="0" w:after="120" w:line="269" w:lineRule="auto"/>
      </w:pPr>
      <w:r>
        <w:rPr>
          <w:rFonts w:ascii="DejaVu Sans" w:hAnsi="DejaVu Sans" w:cs="DejaVu Sans"/>
          <w:b w:val="0"/>
          <w:color w:val="000000"/>
        </w:rPr>
        <w:t>Symptoms and X-rays do not always progress at the same rate. Some people have marked changes on an X-ray but manageable symptoms; others have substantial pain and disability with less dramatic imaging. Treatment should therefore be personalised.</w:t>
      </w:r>
    </w:p>
    <w:p>
      <w:pPr>
        <w:pStyle w:val="Heading2"/>
      </w:pPr>
      <w:r>
        <w:rPr>
          <w:rFonts w:ascii="DejaVu Sans" w:hAnsi="DejaVu Sans" w:cs="DejaVu Sans"/>
          <w:b w:val="0"/>
          <w:color w:val="000000"/>
        </w:rPr>
        <w:t>Does an X-ray decide whether you need knee replacement?</w:t>
      </w:r>
    </w:p>
    <w:p>
      <w:pPr>
        <w:widowControl/>
        <w:spacing w:before="0" w:after="120" w:line="269" w:lineRule="auto"/>
      </w:pPr>
      <w:r>
        <w:rPr>
          <w:rFonts w:ascii="DejaVu Sans" w:hAnsi="DejaVu Sans" w:cs="DejaVu Sans"/>
          <w:b w:val="0"/>
          <w:color w:val="000000"/>
        </w:rPr>
        <w:t>No. Weight-bearing X-rays help the orthopaedic surgeon assess joint-space narrowing, bone changes, alignment and which parts of the knee are affected. However, an X-ray is only one part of the decision.</w:t>
      </w:r>
    </w:p>
    <w:p>
      <w:pPr>
        <w:widowControl/>
        <w:spacing w:before="0" w:after="120" w:line="269" w:lineRule="auto"/>
      </w:pPr>
      <w:r>
        <w:rPr>
          <w:rFonts w:ascii="DejaVu Sans" w:hAnsi="DejaVu Sans" w:cs="DejaVu Sans"/>
          <w:b w:val="0"/>
          <w:color w:val="000000"/>
        </w:rPr>
        <w:t>The surgeon will also consider:</w:t>
      </w:r>
    </w:p>
    <w:p>
      <w:pPr>
        <w:pStyle w:val="ListBullet"/>
        <w:widowControl/>
        <w:spacing w:before="0" w:after="60" w:line="259" w:lineRule="auto"/>
      </w:pPr>
      <w:r>
        <w:rPr>
          <w:rFonts w:ascii="DejaVu Sans" w:hAnsi="DejaVu Sans" w:cs="DejaVu Sans"/>
          <w:b w:val="0"/>
          <w:color w:val="000000"/>
        </w:rPr>
        <w:t>where the pain is located and how long it has been present;</w:t>
      </w:r>
    </w:p>
    <w:p>
      <w:pPr>
        <w:pStyle w:val="ListBullet"/>
        <w:widowControl/>
        <w:spacing w:before="0" w:after="60" w:line="259" w:lineRule="auto"/>
      </w:pPr>
      <w:r>
        <w:rPr>
          <w:rFonts w:ascii="DejaVu Sans" w:hAnsi="DejaVu Sans" w:cs="DejaVu Sans"/>
          <w:b w:val="0"/>
          <w:color w:val="000000"/>
        </w:rPr>
        <w:t>how far you can walk and which activities have become difficult;</w:t>
      </w:r>
    </w:p>
    <w:p>
      <w:pPr>
        <w:pStyle w:val="ListBullet"/>
        <w:widowControl/>
        <w:spacing w:before="0" w:after="60" w:line="259" w:lineRule="auto"/>
      </w:pPr>
      <w:r>
        <w:rPr>
          <w:rFonts w:ascii="DejaVu Sans" w:hAnsi="DejaVu Sans" w:cs="DejaVu Sans"/>
          <w:b w:val="0"/>
          <w:color w:val="000000"/>
        </w:rPr>
        <w:t>whether pain interferes with sleep;</w:t>
      </w:r>
    </w:p>
    <w:p>
      <w:pPr>
        <w:pStyle w:val="ListBullet"/>
        <w:widowControl/>
        <w:spacing w:before="0" w:after="60" w:line="259" w:lineRule="auto"/>
      </w:pPr>
      <w:r>
        <w:rPr>
          <w:rFonts w:ascii="DejaVu Sans" w:hAnsi="DejaVu Sans" w:cs="DejaVu Sans"/>
          <w:b w:val="0"/>
          <w:color w:val="000000"/>
        </w:rPr>
        <w:t>knee movement, stability, swelling and deformity;</w:t>
      </w:r>
    </w:p>
    <w:p>
      <w:pPr>
        <w:pStyle w:val="ListBullet"/>
        <w:widowControl/>
        <w:spacing w:before="0" w:after="60" w:line="259" w:lineRule="auto"/>
      </w:pPr>
      <w:r>
        <w:rPr>
          <w:rFonts w:ascii="DejaVu Sans" w:hAnsi="DejaVu Sans" w:cs="DejaVu Sans"/>
          <w:b w:val="0"/>
          <w:color w:val="000000"/>
        </w:rPr>
        <w:t>whether symptoms could be coming from the hip, back or another condition;</w:t>
      </w:r>
    </w:p>
    <w:p>
      <w:pPr>
        <w:pStyle w:val="ListBullet"/>
        <w:widowControl/>
        <w:spacing w:before="0" w:after="60" w:line="259" w:lineRule="auto"/>
      </w:pPr>
      <w:r>
        <w:rPr>
          <w:rFonts w:ascii="DejaVu Sans" w:hAnsi="DejaVu Sans" w:cs="DejaVu Sans"/>
          <w:b w:val="0"/>
          <w:color w:val="000000"/>
        </w:rPr>
        <w:t>treatments already tried and how you responded;</w:t>
      </w:r>
    </w:p>
    <w:p>
      <w:pPr>
        <w:pStyle w:val="ListBullet"/>
        <w:widowControl/>
        <w:spacing w:before="0" w:after="60" w:line="259" w:lineRule="auto"/>
      </w:pPr>
      <w:r>
        <w:rPr>
          <w:rFonts w:ascii="DejaVu Sans" w:hAnsi="DejaVu Sans" w:cs="DejaVu Sans"/>
          <w:b w:val="0"/>
          <w:color w:val="000000"/>
        </w:rPr>
        <w:t>medical conditions that may influence surgery or recovery; and</w:t>
      </w:r>
    </w:p>
    <w:p>
      <w:pPr>
        <w:pStyle w:val="ListBullet"/>
        <w:widowControl/>
        <w:spacing w:before="0" w:after="60" w:line="259" w:lineRule="auto"/>
      </w:pPr>
      <w:r>
        <w:rPr>
          <w:rFonts w:ascii="DejaVu Sans" w:hAnsi="DejaVu Sans" w:cs="DejaVu Sans"/>
          <w:b w:val="0"/>
          <w:color w:val="000000"/>
        </w:rPr>
        <w:t>your expectations and willingness to participate in rehabilitation.</w:t>
      </w:r>
    </w:p>
    <w:p>
      <w:pPr>
        <w:widowControl/>
        <w:spacing w:before="0" w:after="120" w:line="269" w:lineRule="auto"/>
      </w:pPr>
      <w:r>
        <w:rPr>
          <w:rFonts w:ascii="DejaVu Sans" w:hAnsi="DejaVu Sans" w:cs="DejaVu Sans"/>
          <w:b w:val="0"/>
          <w:color w:val="000000"/>
        </w:rPr>
        <w:t>MRI is not required for every person with established knee osteoarthritis. It may be advised when the diagnosis is uncertain or when the surgeon needs additional information for a particular treatment decision.</w:t>
      </w:r>
    </w:p>
    <w:p>
      <w:pPr>
        <w:pStyle w:val="Heading2"/>
      </w:pPr>
      <w:r>
        <w:rPr>
          <w:rFonts w:ascii="DejaVu Sans" w:hAnsi="DejaVu Sans" w:cs="DejaVu Sans"/>
          <w:b w:val="0"/>
          <w:color w:val="000000"/>
        </w:rPr>
        <w:t>What should usually be tried before knee replacement?</w:t>
      </w:r>
    </w:p>
    <w:p>
      <w:pPr>
        <w:widowControl/>
        <w:spacing w:before="0" w:after="120" w:line="269" w:lineRule="auto"/>
      </w:pPr>
      <w:r>
        <w:rPr>
          <w:rFonts w:ascii="DejaVu Sans" w:hAnsi="DejaVu Sans" w:cs="DejaVu Sans"/>
          <w:b w:val="0"/>
          <w:color w:val="000000"/>
        </w:rPr>
        <w:t>Many patients can manage knee arthritis without surgery, particularly in the earlier stages. The treatment plan depends on symptoms, health, lifestyle and the pattern of joint damage.</w:t>
      </w:r>
    </w:p>
    <w:p>
      <w:pPr>
        <w:pStyle w:val="Heading3"/>
      </w:pPr>
      <w:r>
        <w:rPr>
          <w:rFonts w:ascii="DejaVu Sans" w:hAnsi="DejaVu Sans" w:cs="DejaVu Sans"/>
          <w:b w:val="0"/>
          <w:color w:val="000000"/>
        </w:rPr>
        <w:t>Exercise and physiotherapy</w:t>
      </w:r>
    </w:p>
    <w:p>
      <w:pPr>
        <w:widowControl/>
        <w:spacing w:before="0" w:after="120" w:line="269" w:lineRule="auto"/>
      </w:pPr>
      <w:r>
        <w:rPr>
          <w:rFonts w:ascii="DejaVu Sans" w:hAnsi="DejaVu Sans" w:cs="DejaVu Sans"/>
          <w:b w:val="0"/>
          <w:color w:val="000000"/>
        </w:rPr>
        <w:t>Appropriate exercise can improve muscle strength, joint movement, balance and confidence. A physiotherapist may recommend quadriceps strengthening, flexibility work, gait training and low-impact activity. Exercises should be selected for the individual rather than copied from an unverified video or social-media post.</w:t>
      </w:r>
    </w:p>
    <w:p>
      <w:pPr>
        <w:pStyle w:val="Heading3"/>
      </w:pPr>
      <w:r>
        <w:rPr>
          <w:rFonts w:ascii="DejaVu Sans" w:hAnsi="DejaVu Sans" w:cs="DejaVu Sans"/>
          <w:b w:val="0"/>
          <w:color w:val="000000"/>
        </w:rPr>
        <w:t>Weight management</w:t>
      </w:r>
    </w:p>
    <w:p>
      <w:pPr>
        <w:widowControl/>
        <w:spacing w:before="0" w:after="120" w:line="269" w:lineRule="auto"/>
      </w:pPr>
      <w:r>
        <w:rPr>
          <w:rFonts w:ascii="DejaVu Sans" w:hAnsi="DejaVu Sans" w:cs="DejaVu Sans"/>
          <w:b w:val="0"/>
          <w:color w:val="000000"/>
        </w:rPr>
        <w:t>For a patient who is overweight, gradual and medically appropriate weight reduction may decrease the load on the knee and improve mobility. Weight is only one part of assessment and should not be used to dismiss a patient’s symptoms.</w:t>
      </w:r>
    </w:p>
    <w:p>
      <w:pPr>
        <w:pStyle w:val="Heading3"/>
      </w:pPr>
      <w:r>
        <w:rPr>
          <w:rFonts w:ascii="DejaVu Sans" w:hAnsi="DejaVu Sans" w:cs="DejaVu Sans"/>
          <w:b w:val="0"/>
          <w:color w:val="000000"/>
        </w:rPr>
        <w:t>Medicines and pain-relief strategies</w:t>
      </w:r>
    </w:p>
    <w:p>
      <w:pPr>
        <w:widowControl/>
        <w:spacing w:before="0" w:after="120" w:line="269" w:lineRule="auto"/>
      </w:pPr>
      <w:r>
        <w:rPr>
          <w:rFonts w:ascii="DejaVu Sans" w:hAnsi="DejaVu Sans" w:cs="DejaVu Sans"/>
          <w:b w:val="0"/>
          <w:color w:val="000000"/>
        </w:rPr>
        <w:t>Pain medicines or anti-inflammatory medicines may be suitable for some patients, but they can have side effects and interactions. A doctor should advise what is safe, especially for people with kidney disease, ulcers, heart disease, blood-pressure problems or those taking blood thinners.</w:t>
      </w:r>
    </w:p>
    <w:p>
      <w:pPr>
        <w:pStyle w:val="Heading3"/>
      </w:pPr>
      <w:r>
        <w:rPr>
          <w:rFonts w:ascii="DejaVu Sans" w:hAnsi="DejaVu Sans" w:cs="DejaVu Sans"/>
          <w:b w:val="0"/>
          <w:color w:val="000000"/>
        </w:rPr>
        <w:t>Walking aids and activity modification</w:t>
      </w:r>
    </w:p>
    <w:p>
      <w:pPr>
        <w:widowControl/>
        <w:spacing w:before="0" w:after="120" w:line="269" w:lineRule="auto"/>
      </w:pPr>
      <w:r>
        <w:rPr>
          <w:rFonts w:ascii="DejaVu Sans" w:hAnsi="DejaVu Sans" w:cs="DejaVu Sans"/>
          <w:b w:val="0"/>
          <w:color w:val="000000"/>
        </w:rPr>
        <w:t>A walking stick, supportive footwear, pacing and changes to high-impact activities can reduce strain while helping a person stay active.</w:t>
      </w:r>
    </w:p>
    <w:p>
      <w:pPr>
        <w:pStyle w:val="Heading3"/>
      </w:pPr>
      <w:r>
        <w:rPr>
          <w:rFonts w:ascii="DejaVu Sans" w:hAnsi="DejaVu Sans" w:cs="DejaVu Sans"/>
          <w:b w:val="0"/>
          <w:color w:val="000000"/>
        </w:rPr>
        <w:t>Injections</w:t>
      </w:r>
    </w:p>
    <w:p>
      <w:pPr>
        <w:widowControl/>
        <w:spacing w:before="0" w:after="120" w:line="269" w:lineRule="auto"/>
      </w:pPr>
      <w:r>
        <w:rPr>
          <w:rFonts w:ascii="DejaVu Sans" w:hAnsi="DejaVu Sans" w:cs="DejaVu Sans"/>
          <w:b w:val="0"/>
          <w:color w:val="000000"/>
        </w:rPr>
        <w:t>An injection may be considered for selected patients to manage symptoms, but suitability and expected benefit vary. Injections do not rebuild worn cartilage and should not be presented as a guaranteed alternative to surgery.</w:t>
      </w:r>
    </w:p>
    <w:p>
      <w:pPr>
        <w:widowControl/>
        <w:spacing w:before="0" w:after="120" w:line="269" w:lineRule="auto"/>
      </w:pPr>
      <w:r>
        <w:rPr>
          <w:rFonts w:ascii="DejaVu Sans" w:hAnsi="DejaVu Sans" w:cs="DejaVu Sans"/>
          <w:b w:val="0"/>
          <w:color w:val="000000"/>
        </w:rPr>
        <w:t>When these measures are appropriate but no longer control pain or preserve acceptable function, it may be reasonable to discuss joint replacement.</w:t>
      </w:r>
    </w:p>
    <w:p>
      <w:pPr>
        <w:pStyle w:val="Heading2"/>
      </w:pPr>
      <w:r>
        <w:rPr>
          <w:rFonts w:ascii="DejaVu Sans" w:hAnsi="DejaVu Sans" w:cs="DejaVu Sans"/>
          <w:b w:val="0"/>
          <w:color w:val="000000"/>
        </w:rPr>
        <w:t>When waiting longer may not be helpful</w:t>
      </w:r>
    </w:p>
    <w:p>
      <w:pPr>
        <w:widowControl/>
        <w:spacing w:before="0" w:after="120" w:line="269" w:lineRule="auto"/>
      </w:pPr>
      <w:r>
        <w:rPr>
          <w:rFonts w:ascii="DejaVu Sans" w:hAnsi="DejaVu Sans" w:cs="DejaVu Sans"/>
          <w:b w:val="0"/>
          <w:color w:val="000000"/>
        </w:rPr>
        <w:t>There is no universal deadline for knee replacement. However, repeatedly postponing assessment while severe pain, deformity and immobility worsen can lead to muscle weakness, reduced fitness and greater dependence.</w:t>
      </w:r>
    </w:p>
    <w:p>
      <w:pPr>
        <w:widowControl/>
        <w:spacing w:before="0" w:after="120" w:line="269" w:lineRule="auto"/>
      </w:pPr>
      <w:r>
        <w:rPr>
          <w:rFonts w:ascii="DejaVu Sans" w:hAnsi="DejaVu Sans" w:cs="DejaVu Sans"/>
          <w:b w:val="0"/>
          <w:color w:val="000000"/>
        </w:rPr>
        <w:t>An orthopaedic review is especially useful when:</w:t>
      </w:r>
    </w:p>
    <w:p>
      <w:pPr>
        <w:pStyle w:val="ListBullet"/>
        <w:widowControl/>
        <w:spacing w:before="0" w:after="60" w:line="259" w:lineRule="auto"/>
      </w:pPr>
      <w:r>
        <w:rPr>
          <w:rFonts w:ascii="DejaVu Sans" w:hAnsi="DejaVu Sans" w:cs="DejaVu Sans"/>
          <w:b w:val="0"/>
          <w:color w:val="000000"/>
        </w:rPr>
        <w:t>pain continues despite a structured treatment plan;</w:t>
      </w:r>
    </w:p>
    <w:p>
      <w:pPr>
        <w:pStyle w:val="ListBullet"/>
        <w:widowControl/>
        <w:spacing w:before="0" w:after="60" w:line="259" w:lineRule="auto"/>
      </w:pPr>
      <w:r>
        <w:rPr>
          <w:rFonts w:ascii="DejaVu Sans" w:hAnsi="DejaVu Sans" w:cs="DejaVu Sans"/>
          <w:b w:val="0"/>
          <w:color w:val="000000"/>
        </w:rPr>
        <w:t>walking distance is steadily decreasing;</w:t>
      </w:r>
    </w:p>
    <w:p>
      <w:pPr>
        <w:pStyle w:val="ListBullet"/>
        <w:widowControl/>
        <w:spacing w:before="0" w:after="60" w:line="259" w:lineRule="auto"/>
      </w:pPr>
      <w:r>
        <w:rPr>
          <w:rFonts w:ascii="DejaVu Sans" w:hAnsi="DejaVu Sans" w:cs="DejaVu Sans"/>
          <w:b w:val="0"/>
          <w:color w:val="000000"/>
        </w:rPr>
        <w:t>sleep is regularly disturbed;</w:t>
      </w:r>
    </w:p>
    <w:p>
      <w:pPr>
        <w:pStyle w:val="ListBullet"/>
        <w:widowControl/>
        <w:spacing w:before="0" w:after="60" w:line="259" w:lineRule="auto"/>
      </w:pPr>
      <w:r>
        <w:rPr>
          <w:rFonts w:ascii="DejaVu Sans" w:hAnsi="DejaVu Sans" w:cs="DejaVu Sans"/>
          <w:b w:val="0"/>
          <w:color w:val="000000"/>
        </w:rPr>
        <w:t>the leg is becoming visibly deformed;</w:t>
      </w:r>
    </w:p>
    <w:p>
      <w:pPr>
        <w:pStyle w:val="ListBullet"/>
        <w:widowControl/>
        <w:spacing w:before="0" w:after="60" w:line="259" w:lineRule="auto"/>
      </w:pPr>
      <w:r>
        <w:rPr>
          <w:rFonts w:ascii="DejaVu Sans" w:hAnsi="DejaVu Sans" w:cs="DejaVu Sans"/>
          <w:b w:val="0"/>
          <w:color w:val="000000"/>
        </w:rPr>
        <w:t>work, self-care or family responsibilities are becoming difficult; or</w:t>
      </w:r>
    </w:p>
    <w:p>
      <w:pPr>
        <w:pStyle w:val="ListBullet"/>
        <w:widowControl/>
        <w:spacing w:before="0" w:after="60" w:line="259" w:lineRule="auto"/>
      </w:pPr>
      <w:r>
        <w:rPr>
          <w:rFonts w:ascii="DejaVu Sans" w:hAnsi="DejaVu Sans" w:cs="DejaVu Sans"/>
          <w:b w:val="0"/>
          <w:color w:val="000000"/>
        </w:rPr>
        <w:t>the patient is relying on frequent medication without satisfactory relief.</w:t>
      </w:r>
    </w:p>
    <w:p>
      <w:pPr>
        <w:widowControl/>
        <w:spacing w:before="0" w:after="120" w:line="269" w:lineRule="auto"/>
      </w:pPr>
      <w:r>
        <w:rPr>
          <w:rFonts w:ascii="DejaVu Sans" w:hAnsi="DejaVu Sans" w:cs="DejaVu Sans"/>
          <w:b w:val="0"/>
          <w:color w:val="000000"/>
        </w:rPr>
        <w:t>Consulting a surgeon does not commit a patient to surgery. It creates an opportunity to understand the stage of arthritis and compare the available options.</w:t>
      </w:r>
    </w:p>
    <w:p>
      <w:pPr>
        <w:pStyle w:val="Heading2"/>
      </w:pPr>
      <w:r>
        <w:rPr>
          <w:rFonts w:ascii="DejaVu Sans" w:hAnsi="DejaVu Sans" w:cs="DejaVu Sans"/>
          <w:b w:val="0"/>
          <w:color w:val="000000"/>
        </w:rPr>
        <w:t>Total versus partial knee replacement</w:t>
      </w:r>
    </w:p>
    <w:p>
      <w:pPr>
        <w:widowControl/>
        <w:spacing w:before="0" w:after="120" w:line="269" w:lineRule="auto"/>
      </w:pPr>
      <w:r>
        <w:rPr>
          <w:rFonts w:ascii="DejaVu Sans" w:hAnsi="DejaVu Sans" w:cs="DejaVu Sans"/>
          <w:b w:val="0"/>
          <w:color w:val="000000"/>
        </w:rPr>
        <w:t>Knee replacement resurfaces damaged areas of the joint using metal and medical-grade plastic components. The operation may be total or partial.</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51"/>
        <w:gridCol w:w="3351"/>
        <w:gridCol w:w="3351"/>
      </w:tblGrid>
      <w:tr>
        <w:trPr>
          <w:tblHeader w:val="true"/>
        </w:trPr>
        <w:tc>
          <w:tcPr>
            <w:tcW w:type="dxa" w:w="3351"/>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7"/>
              </w:rPr>
              <w:t>Option</w:t>
            </w:r>
          </w:p>
        </w:tc>
        <w:tc>
          <w:tcPr>
            <w:tcW w:type="dxa" w:w="3351"/>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7"/>
              </w:rPr>
              <w:t>When it may be considered</w:t>
            </w:r>
          </w:p>
        </w:tc>
        <w:tc>
          <w:tcPr>
            <w:tcW w:type="dxa" w:w="3351"/>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7"/>
              </w:rPr>
              <w:t>Important point</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Total knee replacement</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Arthritis affects more than one compartment or damage is extensive</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Damaged surfaces across the knee are replaced</w:t>
            </w:r>
          </w:p>
        </w:tc>
      </w:tr>
      <w:tr>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Partial knee replacement</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Arthritis is confined to one compartment and the remaining structures are suitable</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Only the affected compartment is replaced; selection criteria are important</w:t>
            </w:r>
          </w:p>
        </w:tc>
      </w:tr>
    </w:tbl>
    <w:p>
      <w:pPr>
        <w:spacing w:after="20"/>
      </w:pPr>
    </w:p>
    <w:p>
      <w:pPr>
        <w:widowControl/>
        <w:spacing w:before="0" w:after="120" w:line="269" w:lineRule="auto"/>
      </w:pPr>
      <w:r>
        <w:rPr>
          <w:rFonts w:ascii="DejaVu Sans" w:hAnsi="DejaVu Sans" w:cs="DejaVu Sans"/>
          <w:b w:val="0"/>
          <w:color w:val="000000"/>
        </w:rPr>
        <w:t xml:space="preserve">A partial replacement is not automatically better because the incision or procedure may be smaller. The correct option depends on the distribution of arthritis, ligament function, deformity, bone quality and the surgeon’s assessment. Learn more on Hopewell’s </w:t>
      </w:r>
      <w:hyperlink r:id="rId10">
        <w:r>
          <w:rPr>
            <w:color w:val="2F6F73"/>
            <w:u w:val="single"/>
            <w:rFonts w:ascii="DejaVu Sans" w:hAnsi="DejaVu Sans" w:cs="DejaVu Sans"/>
          </w:rPr>
          <w:t>Knee Replacement in Ranchi</w:t>
        </w:r>
      </w:hyperlink>
      <w:r>
        <w:rPr>
          <w:rFonts w:ascii="DejaVu Sans" w:hAnsi="DejaVu Sans" w:cs="DejaVu Sans"/>
          <w:b w:val="0"/>
          <w:color w:val="000000"/>
        </w:rPr>
        <w:t xml:space="preserve"> page.</w:t>
      </w:r>
    </w:p>
    <w:p>
      <w:pPr>
        <w:pStyle w:val="Heading2"/>
      </w:pPr>
      <w:r>
        <w:rPr>
          <w:rFonts w:ascii="DejaVu Sans" w:hAnsi="DejaVu Sans" w:cs="DejaVu Sans"/>
          <w:b w:val="0"/>
          <w:color w:val="000000"/>
        </w:rPr>
        <w:t>What happens during a knee-replacement evaluation?</w:t>
      </w:r>
    </w:p>
    <w:p>
      <w:pPr>
        <w:widowControl/>
        <w:spacing w:before="0" w:after="120" w:line="269" w:lineRule="auto"/>
      </w:pPr>
      <w:r>
        <w:rPr>
          <w:rFonts w:ascii="DejaVu Sans" w:hAnsi="DejaVu Sans" w:cs="DejaVu Sans"/>
          <w:b w:val="0"/>
          <w:color w:val="000000"/>
        </w:rPr>
        <w:t>At the first consultation, the orthopaedic specialist will usually take a detailed history, examine the knee and review or order appropriate X-rays. If surgery is being considered, the discussion should cover:</w:t>
      </w:r>
    </w:p>
    <w:p>
      <w:pPr>
        <w:pStyle w:val="ListBullet"/>
        <w:widowControl/>
        <w:spacing w:before="0" w:after="60" w:line="259" w:lineRule="auto"/>
      </w:pPr>
      <w:r>
        <w:rPr>
          <w:rFonts w:ascii="DejaVu Sans" w:hAnsi="DejaVu Sans" w:cs="DejaVu Sans"/>
          <w:b w:val="0"/>
          <w:color w:val="000000"/>
        </w:rPr>
        <w:t>the diagnosis and whether pain is truly arising from the knee;</w:t>
      </w:r>
    </w:p>
    <w:p>
      <w:pPr>
        <w:pStyle w:val="ListBullet"/>
        <w:widowControl/>
        <w:spacing w:before="0" w:after="60" w:line="259" w:lineRule="auto"/>
      </w:pPr>
      <w:r>
        <w:rPr>
          <w:rFonts w:ascii="DejaVu Sans" w:hAnsi="DejaVu Sans" w:cs="DejaVu Sans"/>
          <w:b w:val="0"/>
          <w:color w:val="000000"/>
        </w:rPr>
        <w:t>reasonable non-surgical and surgical choices;</w:t>
      </w:r>
    </w:p>
    <w:p>
      <w:pPr>
        <w:pStyle w:val="ListBullet"/>
        <w:widowControl/>
        <w:spacing w:before="0" w:after="60" w:line="259" w:lineRule="auto"/>
      </w:pPr>
      <w:r>
        <w:rPr>
          <w:rFonts w:ascii="DejaVu Sans" w:hAnsi="DejaVu Sans" w:cs="DejaVu Sans"/>
          <w:b w:val="0"/>
          <w:color w:val="000000"/>
        </w:rPr>
        <w:t>expected pain relief and functional goals;</w:t>
      </w:r>
    </w:p>
    <w:p>
      <w:pPr>
        <w:pStyle w:val="ListBullet"/>
        <w:widowControl/>
        <w:spacing w:before="0" w:after="60" w:line="259" w:lineRule="auto"/>
      </w:pPr>
      <w:r>
        <w:rPr>
          <w:rFonts w:ascii="DejaVu Sans" w:hAnsi="DejaVu Sans" w:cs="DejaVu Sans"/>
          <w:b w:val="0"/>
          <w:color w:val="000000"/>
        </w:rPr>
        <w:t>total versus partial replacement where relevant;</w:t>
      </w:r>
    </w:p>
    <w:p>
      <w:pPr>
        <w:pStyle w:val="ListBullet"/>
        <w:widowControl/>
        <w:spacing w:before="0" w:after="60" w:line="259" w:lineRule="auto"/>
      </w:pPr>
      <w:r>
        <w:rPr>
          <w:rFonts w:ascii="DejaVu Sans" w:hAnsi="DejaVu Sans" w:cs="DejaVu Sans"/>
          <w:b w:val="0"/>
          <w:color w:val="000000"/>
        </w:rPr>
        <w:t>implant selection based on clinical need rather than marketing claims;</w:t>
      </w:r>
    </w:p>
    <w:p>
      <w:pPr>
        <w:pStyle w:val="ListBullet"/>
        <w:widowControl/>
        <w:spacing w:before="0" w:after="60" w:line="259" w:lineRule="auto"/>
      </w:pPr>
      <w:r>
        <w:rPr>
          <w:rFonts w:ascii="DejaVu Sans" w:hAnsi="DejaVu Sans" w:cs="DejaVu Sans"/>
          <w:b w:val="0"/>
          <w:color w:val="000000"/>
        </w:rPr>
        <w:t>anaesthesia, hospital stay and pain-control planning;</w:t>
      </w:r>
    </w:p>
    <w:p>
      <w:pPr>
        <w:pStyle w:val="ListBullet"/>
        <w:widowControl/>
        <w:spacing w:before="0" w:after="60" w:line="259" w:lineRule="auto"/>
      </w:pPr>
      <w:r>
        <w:rPr>
          <w:rFonts w:ascii="DejaVu Sans" w:hAnsi="DejaVu Sans" w:cs="DejaVu Sans"/>
          <w:b w:val="0"/>
          <w:color w:val="000000"/>
        </w:rPr>
        <w:t>possible complications and how risks are reduced;</w:t>
      </w:r>
    </w:p>
    <w:p>
      <w:pPr>
        <w:pStyle w:val="ListBullet"/>
        <w:widowControl/>
        <w:spacing w:before="0" w:after="60" w:line="259" w:lineRule="auto"/>
      </w:pPr>
      <w:r>
        <w:rPr>
          <w:rFonts w:ascii="DejaVu Sans" w:hAnsi="DejaVu Sans" w:cs="DejaVu Sans"/>
          <w:b w:val="0"/>
          <w:color w:val="000000"/>
        </w:rPr>
        <w:t>rehabilitation, home support and follow-up; and</w:t>
      </w:r>
    </w:p>
    <w:p>
      <w:pPr>
        <w:pStyle w:val="ListBullet"/>
        <w:widowControl/>
        <w:spacing w:before="0" w:after="60" w:line="259" w:lineRule="auto"/>
      </w:pPr>
      <w:r>
        <w:rPr>
          <w:rFonts w:ascii="DejaVu Sans" w:hAnsi="DejaVu Sans" w:cs="DejaVu Sans"/>
          <w:b w:val="0"/>
          <w:color w:val="000000"/>
        </w:rPr>
        <w:t>likely costs and what is included in the estimate.</w:t>
      </w:r>
    </w:p>
    <w:p>
      <w:pPr>
        <w:widowControl/>
        <w:spacing w:before="0" w:after="120" w:line="269" w:lineRule="auto"/>
      </w:pPr>
      <w:r>
        <w:rPr>
          <w:rFonts w:ascii="DejaVu Sans" w:hAnsi="DejaVu Sans" w:cs="DejaVu Sans"/>
          <w:b w:val="0"/>
          <w:color w:val="000000"/>
        </w:rPr>
        <w:t>Patients should bring a list of medicines, previous reports and X-rays, details of allergies and information about existing medical conditions.</w:t>
      </w:r>
    </w:p>
    <w:p>
      <w:pPr>
        <w:pStyle w:val="Heading2"/>
      </w:pPr>
      <w:r>
        <w:rPr>
          <w:rFonts w:ascii="DejaVu Sans" w:hAnsi="DejaVu Sans" w:cs="DejaVu Sans"/>
          <w:b w:val="0"/>
          <w:color w:val="000000"/>
        </w:rPr>
        <w:t>Is age the deciding factor?</w:t>
      </w:r>
    </w:p>
    <w:p>
      <w:pPr>
        <w:widowControl/>
        <w:spacing w:before="0" w:after="120" w:line="269" w:lineRule="auto"/>
      </w:pPr>
      <w:r>
        <w:rPr>
          <w:rFonts w:ascii="DejaVu Sans" w:hAnsi="DejaVu Sans" w:cs="DejaVu Sans"/>
          <w:b w:val="0"/>
          <w:color w:val="000000"/>
        </w:rPr>
        <w:t>There is no single age at which every patient should or should not undergo knee replacement. Symptoms, joint damage, overall health, activity needs and the ability to complete rehabilitation are more useful than age alone.</w:t>
      </w:r>
    </w:p>
    <w:p>
      <w:pPr>
        <w:widowControl/>
        <w:spacing w:before="0" w:after="120" w:line="269" w:lineRule="auto"/>
      </w:pPr>
      <w:r>
        <w:rPr>
          <w:rFonts w:ascii="DejaVu Sans" w:hAnsi="DejaVu Sans" w:cs="DejaVu Sans"/>
          <w:b w:val="0"/>
          <w:color w:val="000000"/>
        </w:rPr>
        <w:t>Older adults may need careful assessment of heart, lung, kidney, diabetes and medication-related risks. Younger patients may need a detailed discussion about activity expectations and the possibility that an implant could require revision later in life. The decision should be individual and shared between the patient and the clinical team.</w:t>
      </w:r>
    </w:p>
    <w:p>
      <w:pPr>
        <w:pStyle w:val="Heading2"/>
      </w:pPr>
      <w:r>
        <w:rPr>
          <w:rFonts w:ascii="DejaVu Sans" w:hAnsi="DejaVu Sans" w:cs="DejaVu Sans"/>
          <w:b w:val="0"/>
          <w:color w:val="000000"/>
        </w:rPr>
        <w:t>Preparing safely for surgery</w:t>
      </w:r>
    </w:p>
    <w:p>
      <w:pPr>
        <w:widowControl/>
        <w:spacing w:before="0" w:after="120" w:line="269" w:lineRule="auto"/>
      </w:pPr>
      <w:r>
        <w:rPr>
          <w:rFonts w:ascii="DejaVu Sans" w:hAnsi="DejaVu Sans" w:cs="DejaVu Sans"/>
          <w:b w:val="0"/>
          <w:color w:val="000000"/>
        </w:rPr>
        <w:t>If knee replacement is advised, preparation may include blood tests, X-rays, anaesthesia assessment and review of medical conditions. Patients may be asked to improve blood-sugar control, stop tobacco use, address active infections, review blood-thinning medicines, strengthen the leg and prepare the home for safe movement.</w:t>
      </w:r>
    </w:p>
    <w:p>
      <w:pPr>
        <w:widowControl/>
        <w:spacing w:before="0" w:after="120" w:line="269" w:lineRule="auto"/>
      </w:pPr>
      <w:r>
        <w:rPr>
          <w:rFonts w:ascii="DejaVu Sans" w:hAnsi="DejaVu Sans" w:cs="DejaVu Sans"/>
          <w:b w:val="0"/>
          <w:color w:val="000000"/>
        </w:rPr>
        <w:t>Never stop a prescribed medicine—including aspirin or another blood thinner—without instructions from the treating doctor.</w:t>
      </w:r>
    </w:p>
    <w:p>
      <w:pPr>
        <w:pStyle w:val="Heading2"/>
      </w:pPr>
      <w:r>
        <w:rPr>
          <w:rFonts w:ascii="DejaVu Sans" w:hAnsi="DejaVu Sans" w:cs="DejaVu Sans"/>
          <w:b w:val="0"/>
          <w:color w:val="000000"/>
        </w:rPr>
        <w:t>Recovery after knee replacement</w:t>
      </w:r>
    </w:p>
    <w:p>
      <w:pPr>
        <w:widowControl/>
        <w:spacing w:before="0" w:after="120" w:line="269" w:lineRule="auto"/>
      </w:pPr>
      <w:r>
        <w:rPr>
          <w:rFonts w:ascii="DejaVu Sans" w:hAnsi="DejaVu Sans" w:cs="DejaVu Sans"/>
          <w:b w:val="0"/>
          <w:color w:val="000000"/>
        </w:rPr>
        <w:t>Recovery is a process, not a single date. Patients are commonly encouraged to begin standing and walking with support early when medically safe. The initial priorities include pain control, safe movement, swelling management, circulation, wound care and prevention of complications.</w:t>
      </w:r>
    </w:p>
    <w:p>
      <w:pPr>
        <w:widowControl/>
        <w:spacing w:before="0" w:after="120" w:line="269" w:lineRule="auto"/>
      </w:pPr>
      <w:r>
        <w:rPr>
          <w:rFonts w:ascii="DejaVu Sans" w:hAnsi="DejaVu Sans" w:cs="DejaVu Sans"/>
          <w:b w:val="0"/>
          <w:color w:val="000000"/>
        </w:rPr>
        <w:t>Over the following weeks, physiotherapy focuses on knee bending and straightening, muscle strength, balance, walking pattern and gradual return to routine activity. Recovery differs according to pre-operative fitness, age, other illnesses, the type of operation and participation in rehabilitation.</w:t>
      </w:r>
    </w:p>
    <w:p>
      <w:pPr>
        <w:widowControl/>
        <w:spacing w:before="0" w:after="120" w:line="269" w:lineRule="auto"/>
      </w:pPr>
      <w:r>
        <w:rPr>
          <w:rFonts w:ascii="DejaVu Sans" w:hAnsi="DejaVu Sans" w:cs="DejaVu Sans"/>
          <w:b w:val="0"/>
          <w:color w:val="000000"/>
        </w:rPr>
        <w:t>Patients should follow their own surgeon’s instructions rather than comparing their recovery day by day with another person’s experience.</w:t>
      </w:r>
    </w:p>
    <w:p>
      <w:pPr>
        <w:pStyle w:val="Heading2"/>
      </w:pPr>
      <w:r>
        <w:rPr>
          <w:rFonts w:ascii="DejaVu Sans" w:hAnsi="DejaVu Sans" w:cs="DejaVu Sans"/>
          <w:b w:val="0"/>
          <w:color w:val="000000"/>
        </w:rPr>
        <w:t>Risks and realistic expectations</w:t>
      </w:r>
    </w:p>
    <w:p>
      <w:pPr>
        <w:widowControl/>
        <w:spacing w:before="0" w:after="120" w:line="269" w:lineRule="auto"/>
      </w:pPr>
      <w:r>
        <w:rPr>
          <w:rFonts w:ascii="DejaVu Sans" w:hAnsi="DejaVu Sans" w:cs="DejaVu Sans"/>
          <w:b w:val="0"/>
          <w:color w:val="000000"/>
        </w:rPr>
        <w:t>Knee replacement can reduce arthritis pain and improve function in appropriately selected patients, but it cannot make every knee feel exactly like a natural, unaffected joint. Possible complications include infection, blood clots, bleeding, stiffness, persistent pain, nerve or blood-vessel injury, fracture, implant wear or loosening, anaesthesia-related problems and future revision surgery.</w:t>
      </w:r>
    </w:p>
    <w:p>
      <w:pPr>
        <w:widowControl/>
        <w:spacing w:before="0" w:after="120" w:line="269" w:lineRule="auto"/>
      </w:pPr>
      <w:r>
        <w:rPr>
          <w:rFonts w:ascii="DejaVu Sans" w:hAnsi="DejaVu Sans" w:cs="DejaVu Sans"/>
          <w:b w:val="0"/>
          <w:color w:val="000000"/>
        </w:rPr>
        <w:t>Before giving consent, a patient should understand personal risk factors, reasonable expected benefits, the recovery commitment and alternatives to surgery. No ethical hospital or surgeon should promise a complication-free operation or a guaranteed outcome.</w:t>
      </w:r>
    </w:p>
    <w:p>
      <w:pPr>
        <w:pStyle w:val="Heading2"/>
      </w:pPr>
      <w:r>
        <w:rPr>
          <w:rFonts w:ascii="DejaVu Sans" w:hAnsi="DejaVu Sans" w:cs="DejaVu Sans"/>
          <w:b w:val="0"/>
          <w:color w:val="000000"/>
        </w:rPr>
        <w:t>How to choose a knee replacement hospital in Ranchi</w:t>
      </w:r>
    </w:p>
    <w:p>
      <w:pPr>
        <w:widowControl/>
        <w:spacing w:before="0" w:after="120" w:line="269" w:lineRule="auto"/>
      </w:pPr>
      <w:r>
        <w:rPr>
          <w:rFonts w:ascii="DejaVu Sans" w:hAnsi="DejaVu Sans" w:cs="DejaVu Sans"/>
          <w:b w:val="0"/>
          <w:color w:val="000000"/>
        </w:rPr>
        <w:t>People often search for the “best knee replacement hospital in Ranchi,” but no hospital is the best choice for every person. A safer comparison focuses on transparent, verifiable aspects of care:</w:t>
      </w:r>
    </w:p>
    <w:p>
      <w:pPr>
        <w:pStyle w:val="ListBullet"/>
        <w:widowControl/>
        <w:spacing w:before="0" w:after="60" w:line="259" w:lineRule="auto"/>
      </w:pPr>
      <w:r>
        <w:rPr>
          <w:rFonts w:ascii="DejaVu Sans" w:hAnsi="DejaVu Sans" w:cs="DejaVu Sans"/>
          <w:b w:val="0"/>
          <w:color w:val="000000"/>
        </w:rPr>
        <w:t>a qualified orthopaedic and joint-replacement team;</w:t>
      </w:r>
    </w:p>
    <w:p>
      <w:pPr>
        <w:pStyle w:val="ListBullet"/>
        <w:widowControl/>
        <w:spacing w:before="0" w:after="60" w:line="259" w:lineRule="auto"/>
      </w:pPr>
      <w:r>
        <w:rPr>
          <w:rFonts w:ascii="DejaVu Sans" w:hAnsi="DejaVu Sans" w:cs="DejaVu Sans"/>
          <w:b w:val="0"/>
          <w:color w:val="000000"/>
        </w:rPr>
        <w:t>appropriate imaging and pre-operative assessment;</w:t>
      </w:r>
    </w:p>
    <w:p>
      <w:pPr>
        <w:pStyle w:val="ListBullet"/>
        <w:widowControl/>
        <w:spacing w:before="0" w:after="60" w:line="259" w:lineRule="auto"/>
      </w:pPr>
      <w:r>
        <w:rPr>
          <w:rFonts w:ascii="DejaVu Sans" w:hAnsi="DejaVu Sans" w:cs="DejaVu Sans"/>
          <w:b w:val="0"/>
          <w:color w:val="000000"/>
        </w:rPr>
        <w:t>anaesthesia and medical support for existing health conditions;</w:t>
      </w:r>
    </w:p>
    <w:p>
      <w:pPr>
        <w:pStyle w:val="ListBullet"/>
        <w:widowControl/>
        <w:spacing w:before="0" w:after="60" w:line="259" w:lineRule="auto"/>
      </w:pPr>
      <w:r>
        <w:rPr>
          <w:rFonts w:ascii="DejaVu Sans" w:hAnsi="DejaVu Sans" w:cs="DejaVu Sans"/>
          <w:b w:val="0"/>
          <w:color w:val="000000"/>
        </w:rPr>
        <w:t>infection-prevention and patient-safety protocols;</w:t>
      </w:r>
    </w:p>
    <w:p>
      <w:pPr>
        <w:pStyle w:val="ListBullet"/>
        <w:widowControl/>
        <w:spacing w:before="0" w:after="60" w:line="259" w:lineRule="auto"/>
      </w:pPr>
      <w:r>
        <w:rPr>
          <w:rFonts w:ascii="DejaVu Sans" w:hAnsi="DejaVu Sans" w:cs="DejaVu Sans"/>
          <w:b w:val="0"/>
          <w:color w:val="000000"/>
        </w:rPr>
        <w:t>clear implant and cost counselling;</w:t>
      </w:r>
    </w:p>
    <w:p>
      <w:pPr>
        <w:pStyle w:val="ListBullet"/>
        <w:widowControl/>
        <w:spacing w:before="0" w:after="60" w:line="259" w:lineRule="auto"/>
      </w:pPr>
      <w:r>
        <w:rPr>
          <w:rFonts w:ascii="DejaVu Sans" w:hAnsi="DejaVu Sans" w:cs="DejaVu Sans"/>
          <w:b w:val="0"/>
          <w:color w:val="000000"/>
        </w:rPr>
        <w:t>pain-management and early-mobilisation planning;</w:t>
      </w:r>
    </w:p>
    <w:p>
      <w:pPr>
        <w:pStyle w:val="ListBullet"/>
        <w:widowControl/>
        <w:spacing w:before="0" w:after="60" w:line="259" w:lineRule="auto"/>
      </w:pPr>
      <w:r>
        <w:rPr>
          <w:rFonts w:ascii="DejaVu Sans" w:hAnsi="DejaVu Sans" w:cs="DejaVu Sans"/>
          <w:b w:val="0"/>
          <w:color w:val="000000"/>
        </w:rPr>
        <w:t>physiotherapy and rehabilitation support;</w:t>
      </w:r>
    </w:p>
    <w:p>
      <w:pPr>
        <w:pStyle w:val="ListBullet"/>
        <w:widowControl/>
        <w:spacing w:before="0" w:after="60" w:line="259" w:lineRule="auto"/>
      </w:pPr>
      <w:r>
        <w:rPr>
          <w:rFonts w:ascii="DejaVu Sans" w:hAnsi="DejaVu Sans" w:cs="DejaVu Sans"/>
          <w:b w:val="0"/>
          <w:color w:val="000000"/>
        </w:rPr>
        <w:t>emergency and critical-care backup; and</w:t>
      </w:r>
    </w:p>
    <w:p>
      <w:pPr>
        <w:pStyle w:val="ListBullet"/>
        <w:widowControl/>
        <w:spacing w:before="0" w:after="60" w:line="259" w:lineRule="auto"/>
      </w:pPr>
      <w:r>
        <w:rPr>
          <w:rFonts w:ascii="DejaVu Sans" w:hAnsi="DejaVu Sans" w:cs="DejaVu Sans"/>
          <w:b w:val="0"/>
          <w:color w:val="000000"/>
        </w:rPr>
        <w:t>structured follow-up after discharge.</w:t>
      </w:r>
    </w:p>
    <w:p>
      <w:pPr>
        <w:widowControl/>
        <w:spacing w:before="0" w:after="120" w:line="269" w:lineRule="auto"/>
      </w:pPr>
      <w:hyperlink r:id="rId11">
        <w:r>
          <w:rPr>
            <w:color w:val="2F6F73"/>
            <w:u w:val="single"/>
            <w:rFonts w:ascii="DejaVu Sans" w:hAnsi="DejaVu Sans" w:cs="DejaVu Sans"/>
          </w:rPr>
          <w:t>Hopewell Hospital’s Orthopaedics &amp; Joint Replacement service</w:t>
        </w:r>
      </w:hyperlink>
      <w:r>
        <w:rPr>
          <w:rFonts w:ascii="DejaVu Sans" w:hAnsi="DejaVu Sans" w:cs="DejaVu Sans"/>
          <w:b w:val="0"/>
          <w:color w:val="000000"/>
        </w:rPr>
        <w:t xml:space="preserve"> provides evaluation and coordinated care for arthritis, joint replacement, fractures and sports-related conditions. Its knee-replacement pathway includes clinical assessment, X-ray planning, medical fitness, implant selection, surgery, early mobilisation and physiotherapy support.</w:t>
      </w:r>
    </w:p>
    <w:p>
      <w:pPr>
        <w:pStyle w:val="Heading2"/>
      </w:pPr>
      <w:r>
        <w:rPr>
          <w:rFonts w:ascii="DejaVu Sans" w:hAnsi="DejaVu Sans" w:cs="DejaVu Sans"/>
          <w:b w:val="0"/>
          <w:color w:val="000000"/>
        </w:rPr>
        <w:t>Knee replacement consultation at Hopewell Hospital, Ranchi</w:t>
      </w:r>
    </w:p>
    <w:p>
      <w:pPr>
        <w:widowControl/>
        <w:spacing w:before="0" w:after="120" w:line="269" w:lineRule="auto"/>
      </w:pPr>
      <w:r>
        <w:rPr>
          <w:rFonts w:ascii="DejaVu Sans" w:hAnsi="DejaVu Sans" w:cs="DejaVu Sans"/>
          <w:b w:val="0"/>
          <w:color w:val="000000"/>
        </w:rPr>
        <w:t xml:space="preserve">Hopewell Hospital offers </w:t>
      </w:r>
      <w:hyperlink r:id="rId10">
        <w:r>
          <w:rPr>
            <w:color w:val="2F6F73"/>
            <w:u w:val="single"/>
            <w:rFonts w:ascii="DejaVu Sans" w:hAnsi="DejaVu Sans" w:cs="DejaVu Sans"/>
          </w:rPr>
          <w:t>knee replacement care in Ranchi</w:t>
        </w:r>
      </w:hyperlink>
      <w:r>
        <w:rPr>
          <w:rFonts w:ascii="DejaVu Sans" w:hAnsi="DejaVu Sans" w:cs="DejaVu Sans"/>
          <w:b w:val="0"/>
          <w:color w:val="000000"/>
        </w:rPr>
        <w:t xml:space="preserve"> under its Orthopaedics &amp; Joint Replacement service. The hospital’s live service page identifies </w:t>
      </w:r>
      <w:r>
        <w:rPr>
          <w:rFonts w:ascii="DejaVu Sans" w:hAnsi="DejaVu Sans" w:cs="DejaVu Sans"/>
          <w:b/>
          <w:color w:val="000000"/>
        </w:rPr>
        <w:t>Dr. Ashish Paal</w:t>
      </w:r>
      <w:r>
        <w:rPr>
          <w:rFonts w:ascii="DejaVu Sans" w:hAnsi="DejaVu Sans" w:cs="DejaVu Sans"/>
          <w:b w:val="0"/>
          <w:color w:val="000000"/>
        </w:rPr>
        <w:t xml:space="preserve"> for orthopaedics and joint replacement.</w:t>
      </w:r>
    </w:p>
    <w:p>
      <w:pPr>
        <w:widowControl/>
        <w:spacing w:before="0" w:after="120" w:line="269" w:lineRule="auto"/>
      </w:pPr>
      <w:r>
        <w:rPr>
          <w:rFonts w:ascii="DejaVu Sans" w:hAnsi="DejaVu Sans" w:cs="DejaVu Sans"/>
          <w:b w:val="0"/>
          <w:color w:val="000000"/>
        </w:rPr>
        <w:t>To discuss persistent knee pain, arthritis treatment or whether joint replacement is appropriate:</w:t>
      </w:r>
    </w:p>
    <w:p>
      <w:pPr>
        <w:pStyle w:val="ListBullet"/>
        <w:widowControl/>
        <w:spacing w:before="0" w:after="60" w:line="259" w:lineRule="auto"/>
      </w:pPr>
      <w:hyperlink r:id="rId12">
        <w:r>
          <w:rPr>
            <w:color w:val="2F6F73"/>
            <w:u w:val="single"/>
            <w:rFonts w:ascii="DejaVu Sans" w:hAnsi="DejaVu Sans" w:cs="DejaVu Sans"/>
          </w:rPr>
          <w:t>View Hopewell’s doctors</w:t>
        </w:r>
      </w:hyperlink>
    </w:p>
    <w:p>
      <w:pPr>
        <w:pStyle w:val="ListBullet"/>
        <w:widowControl/>
        <w:spacing w:before="0" w:after="60" w:line="259" w:lineRule="auto"/>
      </w:pPr>
      <w:hyperlink r:id="rId13">
        <w:r>
          <w:rPr>
            <w:color w:val="2F6F73"/>
            <w:u w:val="single"/>
            <w:rFonts w:ascii="DejaVu Sans" w:hAnsi="DejaVu Sans" w:cs="DejaVu Sans"/>
          </w:rPr>
          <w:t>Book an orthopaedic appointment</w:t>
        </w:r>
      </w:hyperlink>
    </w:p>
    <w:p>
      <w:pPr>
        <w:pStyle w:val="ListBullet"/>
        <w:widowControl/>
        <w:spacing w:before="0" w:after="60" w:line="259" w:lineRule="auto"/>
      </w:pPr>
      <w:hyperlink r:id="rId14">
        <w:r>
          <w:rPr>
            <w:color w:val="2F6F73"/>
            <w:u w:val="single"/>
            <w:rFonts w:ascii="DejaVu Sans" w:hAnsi="DejaVu Sans" w:cs="DejaVu Sans"/>
          </w:rPr>
          <w:t>Contact Hopewell Hospital</w:t>
        </w:r>
      </w:hyperlink>
    </w:p>
    <w:p>
      <w:pPr>
        <w:pStyle w:val="ListBullet"/>
        <w:widowControl/>
        <w:spacing w:before="0" w:after="60" w:line="259" w:lineRule="auto"/>
      </w:pPr>
      <w:r>
        <w:rPr>
          <w:rFonts w:ascii="DejaVu Sans" w:hAnsi="DejaVu Sans" w:cs="DejaVu Sans"/>
          <w:b w:val="0"/>
          <w:color w:val="000000"/>
        </w:rPr>
        <w:t xml:space="preserve">Call </w:t>
      </w:r>
      <w:r>
        <w:rPr>
          <w:rFonts w:ascii="DejaVu Sans" w:hAnsi="DejaVu Sans" w:cs="DejaVu Sans"/>
          <w:b/>
          <w:color w:val="000000"/>
        </w:rPr>
        <w:t>+91 91996 66246</w:t>
      </w:r>
    </w:p>
    <w:p>
      <w:pPr>
        <w:widowControl/>
        <w:spacing w:before="0" w:after="120" w:line="269" w:lineRule="auto"/>
      </w:pPr>
      <w:r>
        <w:rPr>
          <w:rFonts w:ascii="DejaVu Sans" w:hAnsi="DejaVu Sans" w:cs="DejaVu Sans"/>
          <w:b w:val="0"/>
          <w:color w:val="000000"/>
        </w:rPr>
        <w:t>Hopewell Hospital is located at New Hopewell Hospital, Hazari Baug Road, Tharpakna, Ranchi, Jharkhand 834001.</w:t>
      </w:r>
    </w:p>
    <w:p>
      <w:pPr>
        <w:pStyle w:val="Heading2"/>
      </w:pPr>
      <w:r>
        <w:rPr>
          <w:rFonts w:ascii="DejaVu Sans" w:hAnsi="DejaVu Sans" w:cs="DejaVu Sans"/>
          <w:b w:val="0"/>
          <w:color w:val="000000"/>
        </w:rPr>
        <w:t>Frequently asked questions</w:t>
      </w:r>
    </w:p>
    <w:p>
      <w:pPr>
        <w:pStyle w:val="Heading3"/>
      </w:pPr>
      <w:r>
        <w:rPr>
          <w:rFonts w:ascii="DejaVu Sans" w:hAnsi="DejaVu Sans" w:cs="DejaVu Sans"/>
          <w:b w:val="0"/>
          <w:color w:val="000000"/>
        </w:rPr>
        <w:t>1. Does every person with knee arthritis need surgery?</w:t>
      </w:r>
    </w:p>
    <w:p>
      <w:pPr>
        <w:widowControl/>
        <w:spacing w:before="0" w:after="120" w:line="269" w:lineRule="auto"/>
      </w:pPr>
      <w:r>
        <w:rPr>
          <w:rFonts w:ascii="DejaVu Sans" w:hAnsi="DejaVu Sans" w:cs="DejaVu Sans"/>
          <w:b w:val="0"/>
          <w:color w:val="000000"/>
        </w:rPr>
        <w:t>No. Many people manage symptoms with exercise, physiotherapy, weight management, medicines, activity changes or other appropriate treatments. Surgery is generally discussed when pain and loss of function remain substantial despite suitable non-surgical care.</w:t>
      </w:r>
    </w:p>
    <w:p>
      <w:pPr>
        <w:pStyle w:val="Heading3"/>
      </w:pPr>
      <w:r>
        <w:rPr>
          <w:rFonts w:ascii="DejaVu Sans" w:hAnsi="DejaVu Sans" w:cs="DejaVu Sans"/>
          <w:b w:val="0"/>
          <w:color w:val="000000"/>
        </w:rPr>
        <w:t>2. What is the main sign that it is time to discuss knee replacement?</w:t>
      </w:r>
    </w:p>
    <w:p>
      <w:pPr>
        <w:widowControl/>
        <w:spacing w:before="0" w:after="120" w:line="269" w:lineRule="auto"/>
      </w:pPr>
      <w:r>
        <w:rPr>
          <w:rFonts w:ascii="DejaVu Sans" w:hAnsi="DejaVu Sans" w:cs="DejaVu Sans"/>
          <w:b w:val="0"/>
          <w:color w:val="000000"/>
        </w:rPr>
        <w:t>The most important sign is not an X-ray finding alone. It is persistent knee pain and disability that substantially affect daily life, together with clinical and imaging findings consistent with advanced joint damage.</w:t>
      </w:r>
    </w:p>
    <w:p>
      <w:pPr>
        <w:pStyle w:val="Heading3"/>
      </w:pPr>
      <w:r>
        <w:rPr>
          <w:rFonts w:ascii="DejaVu Sans" w:hAnsi="DejaVu Sans" w:cs="DejaVu Sans"/>
          <w:b w:val="0"/>
          <w:color w:val="000000"/>
        </w:rPr>
        <w:t>3. Can knee replacement help night pain?</w:t>
      </w:r>
    </w:p>
    <w:p>
      <w:pPr>
        <w:widowControl/>
        <w:spacing w:before="0" w:after="120" w:line="269" w:lineRule="auto"/>
      </w:pPr>
      <w:r>
        <w:rPr>
          <w:rFonts w:ascii="DejaVu Sans" w:hAnsi="DejaVu Sans" w:cs="DejaVu Sans"/>
          <w:b w:val="0"/>
          <w:color w:val="000000"/>
        </w:rPr>
        <w:t>Knee replacement may reduce arthritis-related pain, including night pain, in appropriately selected patients. The surgeon must first confirm that the pain is coming from the knee and discuss realistic expectations.</w:t>
      </w:r>
    </w:p>
    <w:p>
      <w:pPr>
        <w:pStyle w:val="Heading3"/>
      </w:pPr>
      <w:r>
        <w:rPr>
          <w:rFonts w:ascii="DejaVu Sans" w:hAnsi="DejaVu Sans" w:cs="DejaVu Sans"/>
          <w:b w:val="0"/>
          <w:color w:val="000000"/>
        </w:rPr>
        <w:t>4. Is total knee replacement always required?</w:t>
      </w:r>
    </w:p>
    <w:p>
      <w:pPr>
        <w:widowControl/>
        <w:spacing w:before="0" w:after="120" w:line="269" w:lineRule="auto"/>
      </w:pPr>
      <w:r>
        <w:rPr>
          <w:rFonts w:ascii="DejaVu Sans" w:hAnsi="DejaVu Sans" w:cs="DejaVu Sans"/>
          <w:b w:val="0"/>
          <w:color w:val="000000"/>
        </w:rPr>
        <w:t>No. Some patients do not need surgery, and selected patients with arthritis limited to one compartment may be candidates for partial knee replacement. The decision depends on examination, X-rays, ligaments, alignment and the location of joint damage.</w:t>
      </w:r>
    </w:p>
    <w:p>
      <w:pPr>
        <w:pStyle w:val="Heading3"/>
      </w:pPr>
      <w:r>
        <w:rPr>
          <w:rFonts w:ascii="DejaVu Sans" w:hAnsi="DejaVu Sans" w:cs="DejaVu Sans"/>
          <w:b w:val="0"/>
          <w:color w:val="000000"/>
        </w:rPr>
        <w:t>5. Can both knees be replaced at the same time?</w:t>
      </w:r>
    </w:p>
    <w:p>
      <w:pPr>
        <w:widowControl/>
        <w:spacing w:before="0" w:after="120" w:line="269" w:lineRule="auto"/>
      </w:pPr>
      <w:r>
        <w:rPr>
          <w:rFonts w:ascii="DejaVu Sans" w:hAnsi="DejaVu Sans" w:cs="DejaVu Sans"/>
          <w:b w:val="0"/>
          <w:color w:val="000000"/>
        </w:rPr>
        <w:t>Simultaneous bilateral knee replacement may be considered in carefully selected patients, but it is not suitable for everyone. The surgeon and anaesthesia team must assess medical fitness, rehabilitation needs and individual risks.</w:t>
      </w:r>
    </w:p>
    <w:p>
      <w:pPr>
        <w:pStyle w:val="Heading3"/>
      </w:pPr>
      <w:r>
        <w:rPr>
          <w:rFonts w:ascii="DejaVu Sans" w:hAnsi="DejaVu Sans" w:cs="DejaVu Sans"/>
          <w:b w:val="0"/>
          <w:color w:val="000000"/>
        </w:rPr>
        <w:t>6. How soon can a patient walk after knee replacement?</w:t>
      </w:r>
    </w:p>
    <w:p>
      <w:pPr>
        <w:widowControl/>
        <w:spacing w:before="0" w:after="120" w:line="269" w:lineRule="auto"/>
      </w:pPr>
      <w:r>
        <w:rPr>
          <w:rFonts w:ascii="DejaVu Sans" w:hAnsi="DejaVu Sans" w:cs="DejaVu Sans"/>
          <w:b w:val="0"/>
          <w:color w:val="000000"/>
        </w:rPr>
        <w:t>Patients are often encouraged to stand and walk with assistance early after surgery when medically safe. The exact timing and level of support vary by patient and clinical protocol.</w:t>
      </w:r>
    </w:p>
    <w:p>
      <w:pPr>
        <w:pStyle w:val="Heading3"/>
      </w:pPr>
      <w:r>
        <w:rPr>
          <w:rFonts w:ascii="DejaVu Sans" w:hAnsi="DejaVu Sans" w:cs="DejaVu Sans"/>
          <w:b w:val="0"/>
          <w:color w:val="000000"/>
        </w:rPr>
        <w:t>7. How long does complete recovery take?</w:t>
      </w:r>
    </w:p>
    <w:p>
      <w:pPr>
        <w:widowControl/>
        <w:spacing w:before="0" w:after="120" w:line="269" w:lineRule="auto"/>
      </w:pPr>
      <w:r>
        <w:rPr>
          <w:rFonts w:ascii="DejaVu Sans" w:hAnsi="DejaVu Sans" w:cs="DejaVu Sans"/>
          <w:b w:val="0"/>
          <w:color w:val="000000"/>
        </w:rPr>
        <w:t>Early mobility begins soon after surgery, but improvement in strength, movement and confidence continues over weeks to months. Recovery varies, so the treating team should provide the patient’s specific timeline.</w:t>
      </w:r>
    </w:p>
    <w:p>
      <w:pPr>
        <w:pStyle w:val="Heading3"/>
      </w:pPr>
      <w:r>
        <w:rPr>
          <w:rFonts w:ascii="DejaVu Sans" w:hAnsi="DejaVu Sans" w:cs="DejaVu Sans"/>
          <w:b w:val="0"/>
          <w:color w:val="000000"/>
        </w:rPr>
        <w:t>8. How much does knee replacement cost in Ranchi?</w:t>
      </w:r>
    </w:p>
    <w:p>
      <w:pPr>
        <w:widowControl/>
        <w:spacing w:before="0" w:after="120" w:line="269" w:lineRule="auto"/>
      </w:pPr>
      <w:r>
        <w:rPr>
          <w:rFonts w:ascii="DejaVu Sans" w:hAnsi="DejaVu Sans" w:cs="DejaVu Sans"/>
          <w:b w:val="0"/>
          <w:color w:val="000000"/>
        </w:rPr>
        <w:t>The final cost depends on whether one or both knees are treated, total or partial replacement, implant category, room type, investigations, medicines, anaesthesia, medical conditions, physiotherapy and length of stay. Ask for a written, itemised estimate after clinical evaluation.</w:t>
      </w:r>
    </w:p>
    <w:p>
      <w:pPr>
        <w:pStyle w:val="Heading3"/>
      </w:pPr>
      <w:r>
        <w:rPr>
          <w:rFonts w:ascii="DejaVu Sans" w:hAnsi="DejaVu Sans" w:cs="DejaVu Sans"/>
          <w:b w:val="0"/>
          <w:color w:val="000000"/>
        </w:rPr>
        <w:t>9. What questions should I ask the knee surgeon?</w:t>
      </w:r>
    </w:p>
    <w:p>
      <w:pPr>
        <w:widowControl/>
        <w:spacing w:before="0" w:after="120" w:line="269" w:lineRule="auto"/>
      </w:pPr>
      <w:r>
        <w:rPr>
          <w:rFonts w:ascii="DejaVu Sans" w:hAnsi="DejaVu Sans" w:cs="DejaVu Sans"/>
          <w:b w:val="0"/>
          <w:color w:val="000000"/>
        </w:rPr>
        <w:t>Ask about the diagnosis, alternatives, why surgery is or is not appropriate, total versus partial replacement, implant choice, personal risks, pain control, expected hospital stay, rehabilitation, follow-up and the complete cost estimate.</w:t>
      </w:r>
    </w:p>
    <w:p>
      <w:pPr>
        <w:pStyle w:val="Heading3"/>
      </w:pPr>
      <w:r>
        <w:rPr>
          <w:rFonts w:ascii="DejaVu Sans" w:hAnsi="DejaVu Sans" w:cs="DejaVu Sans"/>
          <w:b w:val="0"/>
          <w:color w:val="000000"/>
        </w:rPr>
        <w:t>10. Where can I consult a knee specialist in Ranchi?</w:t>
      </w:r>
    </w:p>
    <w:p>
      <w:pPr>
        <w:widowControl/>
        <w:spacing w:before="0" w:after="120" w:line="269" w:lineRule="auto"/>
      </w:pPr>
      <w:r>
        <w:rPr>
          <w:rFonts w:ascii="DejaVu Sans" w:hAnsi="DejaVu Sans" w:cs="DejaVu Sans"/>
          <w:b w:val="0"/>
          <w:color w:val="000000"/>
        </w:rPr>
        <w:t xml:space="preserve">Patients can book an orthopaedic consultation at Hopewell Hospital through the </w:t>
      </w:r>
      <w:hyperlink r:id="rId13">
        <w:r>
          <w:rPr>
            <w:color w:val="2F6F73"/>
            <w:u w:val="single"/>
            <w:rFonts w:ascii="DejaVu Sans" w:hAnsi="DejaVu Sans" w:cs="DejaVu Sans"/>
          </w:rPr>
          <w:t>appointment page</w:t>
        </w:r>
      </w:hyperlink>
      <w:r>
        <w:rPr>
          <w:rFonts w:ascii="DejaVu Sans" w:hAnsi="DejaVu Sans" w:cs="DejaVu Sans"/>
          <w:b w:val="0"/>
          <w:color w:val="000000"/>
        </w:rPr>
        <w:t xml:space="preserve"> or call +91 91996 66246.</w:t>
      </w:r>
    </w:p>
    <w:p>
      <w:pPr>
        <w:pStyle w:val="Heading2"/>
      </w:pPr>
      <w:r>
        <w:rPr>
          <w:rFonts w:ascii="DejaVu Sans" w:hAnsi="DejaVu Sans" w:cs="DejaVu Sans"/>
          <w:b w:val="0"/>
          <w:color w:val="000000"/>
        </w:rPr>
        <w:t>Medical disclaimer</w:t>
      </w:r>
    </w:p>
    <w:p>
      <w:pPr>
        <w:widowControl/>
        <w:spacing w:before="0" w:after="120" w:line="269" w:lineRule="auto"/>
      </w:pPr>
      <w:r>
        <w:rPr>
          <w:rFonts w:ascii="DejaVu Sans" w:hAnsi="DejaVu Sans" w:cs="DejaVu Sans"/>
          <w:b w:val="0"/>
          <w:color w:val="000000"/>
        </w:rPr>
        <w:t>This article is for general education and does not replace an examination, diagnosis or personalised treatment plan from a qualified medical professional. Sudden severe knee pain after injury, a hot and swollen joint with fever, inability to bear weight, new calf swelling or unexplained breathlessness requires prompt medical assessment.</w:t>
      </w:r>
    </w:p>
    <w:p>
      <w:pPr>
        <w:pStyle w:val="Heading2"/>
      </w:pPr>
      <w:r>
        <w:rPr>
          <w:rFonts w:ascii="DejaVu Sans" w:hAnsi="DejaVu Sans" w:cs="DejaVu Sans"/>
          <w:b w:val="0"/>
          <w:color w:val="000000"/>
        </w:rPr>
        <w:t>Editorial references</w:t>
      </w:r>
    </w:p>
    <w:p>
      <w:pPr>
        <w:pStyle w:val="ListBullet"/>
        <w:widowControl/>
        <w:spacing w:before="0" w:after="60" w:line="259" w:lineRule="auto"/>
      </w:pPr>
      <w:r>
        <w:rPr>
          <w:rFonts w:ascii="DejaVu Sans" w:hAnsi="DejaVu Sans" w:cs="DejaVu Sans"/>
          <w:b w:val="0"/>
          <w:color w:val="000000"/>
        </w:rPr>
        <w:t xml:space="preserve">American Academy of Orthopaedic Surgeons (AAOS), </w:t>
      </w:r>
      <w:hyperlink r:id="rId15">
        <w:r>
          <w:rPr>
            <w:color w:val="2F6F73"/>
            <w:u w:val="single"/>
            <w:rFonts w:ascii="DejaVu Sans" w:hAnsi="DejaVu Sans" w:cs="DejaVu Sans"/>
          </w:rPr>
          <w:t>Total Knee Replacement</w:t>
        </w:r>
      </w:hyperlink>
    </w:p>
    <w:p>
      <w:pPr>
        <w:pStyle w:val="ListBullet"/>
        <w:widowControl/>
        <w:spacing w:before="0" w:after="60" w:line="259" w:lineRule="auto"/>
      </w:pPr>
      <w:r>
        <w:rPr>
          <w:rFonts w:ascii="DejaVu Sans" w:hAnsi="DejaVu Sans" w:cs="DejaVu Sans"/>
          <w:b w:val="0"/>
          <w:color w:val="000000"/>
        </w:rPr>
        <w:t xml:space="preserve">AAOS, </w:t>
      </w:r>
      <w:hyperlink r:id="rId16">
        <w:r>
          <w:rPr>
            <w:color w:val="2F6F73"/>
            <w:u w:val="single"/>
            <w:rFonts w:ascii="DejaVu Sans" w:hAnsi="DejaVu Sans" w:cs="DejaVu Sans"/>
          </w:rPr>
          <w:t>Management of Osteoarthritis of the Knee — Non-Arthroplasty Clinical Practice Guideline</w:t>
        </w:r>
      </w:hyperlink>
    </w:p>
    <w:p>
      <w:pPr>
        <w:pStyle w:val="ListBullet"/>
        <w:widowControl/>
        <w:spacing w:before="0" w:after="60" w:line="259" w:lineRule="auto"/>
      </w:pPr>
      <w:r>
        <w:rPr>
          <w:rFonts w:ascii="DejaVu Sans" w:hAnsi="DejaVu Sans" w:cs="DejaVu Sans"/>
          <w:b w:val="0"/>
          <w:color w:val="000000"/>
        </w:rPr>
        <w:t xml:space="preserve">NICE, </w:t>
      </w:r>
      <w:hyperlink r:id="rId17">
        <w:r>
          <w:rPr>
            <w:color w:val="2F6F73"/>
            <w:u w:val="single"/>
            <w:rFonts w:ascii="DejaVu Sans" w:hAnsi="DejaVu Sans" w:cs="DejaVu Sans"/>
          </w:rPr>
          <w:t>Osteoarthritis in over 16s: diagnosis and management</w:t>
        </w:r>
      </w:hyperlink>
    </w:p>
    <w:p>
      <w:pPr>
        <w:pStyle w:val="QuotePlain"/>
        <w:widowControl/>
      </w:pPr>
      <w:r>
        <w:rPr>
          <w:rFonts w:ascii="DejaVu Sans" w:hAnsi="DejaVu Sans" w:cs="DejaVu Sans"/>
          <w:b w:val="0"/>
          <w:color w:val="000000"/>
        </w:rPr>
        <w:t>Before publication, the designated medical reviewer must check every clinical statement, FAQ and emergency warning. Add “Medically reviewed by Dr. Ashish Paal” only after documented approval. Update the visible review date whenever clinical content is materially revised.</w:t>
      </w:r>
    </w:p>
    <w:p>
      <w:pPr>
        <w:spacing w:before="160" w:after="160"/>
      </w:pPr>
    </w:p>
    <w:p>
      <w:pPr>
        <w:pStyle w:val="Heading2"/>
      </w:pPr>
      <w:r>
        <w:rPr>
          <w:rFonts w:ascii="DejaVu Sans" w:hAnsi="DejaVu Sans" w:cs="DejaVu Sans"/>
          <w:b w:val="0"/>
          <w:color w:val="000000"/>
        </w:rPr>
        <w:t>Verified internal-link map</w:t>
      </w:r>
    </w:p>
    <w:p>
      <w:pPr>
        <w:widowControl/>
        <w:spacing w:before="0" w:after="120" w:line="269" w:lineRule="auto"/>
      </w:pPr>
      <w:r>
        <w:rPr>
          <w:rFonts w:ascii="DejaVu Sans" w:hAnsi="DejaVu Sans" w:cs="DejaVu Sans"/>
          <w:b w:val="0"/>
          <w:color w:val="000000"/>
        </w:rPr>
        <w:t>All URLs below were checked on Hopewell’s live site on 28 September 2026.</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51"/>
        <w:gridCol w:w="3351"/>
        <w:gridCol w:w="3351"/>
      </w:tblGrid>
      <w:tr>
        <w:trPr>
          <w:tblHeader w:val="true"/>
        </w:trPr>
        <w:tc>
          <w:tcPr>
            <w:tcW w:type="dxa" w:w="3351"/>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7"/>
              </w:rPr>
              <w:t>Recommended anchor text</w:t>
            </w:r>
          </w:p>
        </w:tc>
        <w:tc>
          <w:tcPr>
            <w:tcW w:type="dxa" w:w="3351"/>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7"/>
              </w:rPr>
              <w:t>Exact URL</w:t>
            </w:r>
          </w:p>
        </w:tc>
        <w:tc>
          <w:tcPr>
            <w:tcW w:type="dxa" w:w="3351"/>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7"/>
              </w:rPr>
              <w:t>Suggested placement</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Hopewell Hospital</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color w:val="000000"/>
                <w:sz w:val="17"/>
              </w:rPr>
              <w:t>https://www.hopewellgroupofhospital.in/</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Brand mention or closing CTA</w:t>
            </w:r>
          </w:p>
        </w:tc>
      </w:tr>
      <w:tr>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Knee Replacement in Ranchi</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color w:val="000000"/>
                <w:sz w:val="17"/>
              </w:rPr>
              <w:t>https://www.hopewellgroupofhospital.in/services/orthopaedics/knee-replacement</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Total-vs-partial section and CTA</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Orthopaedics &amp; Joint Replacement</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color w:val="000000"/>
                <w:sz w:val="17"/>
              </w:rPr>
              <w:t>https://www.hopewellgroupofhospital.in/services#orthopaedics</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Choosing a hospital section</w:t>
            </w:r>
          </w:p>
        </w:tc>
      </w:tr>
      <w:tr>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Doctors</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color w:val="000000"/>
                <w:sz w:val="17"/>
              </w:rPr>
              <w:t>https://www.hopewellgroupofhospital.in/doctors</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CTA</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Book an orthopaedic appointment</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color w:val="000000"/>
                <w:sz w:val="17"/>
              </w:rPr>
              <w:t>https://www.hopewellgroupofhospital.in/appointment</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CTA and FAQ</w:t>
            </w:r>
          </w:p>
        </w:tc>
      </w:tr>
      <w:tr>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Contact Hopewell Hospital</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color w:val="000000"/>
                <w:sz w:val="17"/>
              </w:rPr>
              <w:t>https://www.hopewellgroupofhospital.in/contact</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CTA</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Hip Replacement</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color w:val="000000"/>
                <w:sz w:val="17"/>
              </w:rPr>
              <w:t>https://www.hopewellgroupofhospital.in/services/orthopaedics/hip-replacement</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Optional related-services card</w:t>
            </w:r>
          </w:p>
        </w:tc>
      </w:tr>
      <w:tr>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Arthroscopy</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color w:val="000000"/>
                <w:sz w:val="17"/>
              </w:rPr>
              <w:t>https://www.hopewellgroupofhospital.in/services/orthopaedics/arthroscopy</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Optional related-services card</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ACL Reconstruction</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color w:val="000000"/>
                <w:sz w:val="17"/>
              </w:rPr>
              <w:t>https://www.hopewellgroupofhospital.in/services/orthopaedics/acl-reconstruction</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Optional related-services card</w:t>
            </w:r>
          </w:p>
        </w:tc>
      </w:tr>
      <w:tr>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Fracture Surgery</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color w:val="000000"/>
                <w:sz w:val="17"/>
              </w:rPr>
              <w:t>https://www.hopewellgroupofhospital.in/services/orthopaedics/fracture-surgery</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Optional related-services card</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Sports Injury Treatment</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color w:val="000000"/>
                <w:sz w:val="17"/>
              </w:rPr>
              <w:t>https://www.hopewellgroupofhospital.in/services/orthopaedics/sports-injury-treatment</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Optional related-services card</w:t>
            </w:r>
          </w:p>
        </w:tc>
      </w:tr>
    </w:tbl>
    <w:p>
      <w:pPr>
        <w:spacing w:after="20"/>
      </w:pPr>
    </w:p>
    <w:p>
      <w:pPr>
        <w:pStyle w:val="Heading3"/>
      </w:pPr>
      <w:r>
        <w:rPr>
          <w:rFonts w:ascii="DejaVu Sans" w:hAnsi="DejaVu Sans" w:cs="DejaVu Sans"/>
          <w:b w:val="0"/>
          <w:color w:val="000000"/>
        </w:rPr>
        <w:t>Inbound-link instructions for Claude</w:t>
      </w:r>
    </w:p>
    <w:p>
      <w:pPr>
        <w:widowControl/>
        <w:spacing w:before="0" w:after="120" w:line="269" w:lineRule="auto"/>
      </w:pPr>
      <w:r>
        <w:rPr>
          <w:rFonts w:ascii="DejaVu Sans" w:hAnsi="DejaVu Sans" w:cs="DejaVu Sans"/>
          <w:b w:val="0"/>
          <w:color w:val="000000"/>
        </w:rPr>
        <w:t xml:space="preserve">Add contextual links </w:t>
      </w:r>
      <w:r>
        <w:rPr>
          <w:rFonts w:ascii="DejaVu Sans" w:hAnsi="DejaVu Sans" w:cs="DejaVu Sans"/>
          <w:b/>
          <w:color w:val="000000"/>
        </w:rPr>
        <w:t>to this new blog</w:t>
      </w:r>
      <w:r>
        <w:rPr>
          <w:rFonts w:ascii="DejaVu Sans" w:hAnsi="DejaVu Sans" w:cs="DejaVu Sans"/>
          <w:b w:val="0"/>
          <w:color w:val="000000"/>
        </w:rPr>
        <w:t xml:space="preserve"> from:</w:t>
      </w:r>
    </w:p>
    <w:p>
      <w:pPr>
        <w:pStyle w:val="ListNumber"/>
        <w:widowControl/>
        <w:spacing w:before="0" w:after="60" w:line="259" w:lineRule="auto"/>
      </w:pPr>
      <w:r>
        <w:rPr>
          <w:rFonts w:ascii="DejaVu Sans" w:hAnsi="DejaVu Sans" w:cs="DejaVu Sans"/>
          <w:b w:val="0"/>
          <w:color w:val="000000"/>
        </w:rPr>
        <w:t>the Knee Replacement service page, using an anchor such as “When should you consider knee replacement?”;</w:t>
      </w:r>
    </w:p>
    <w:p>
      <w:pPr>
        <w:pStyle w:val="ListNumber"/>
        <w:widowControl/>
        <w:spacing w:before="0" w:after="60" w:line="259" w:lineRule="auto"/>
      </w:pPr>
      <w:r>
        <w:rPr>
          <w:rFonts w:ascii="DejaVu Sans" w:hAnsi="DejaVu Sans" w:cs="DejaVu Sans"/>
          <w:b w:val="0"/>
          <w:color w:val="000000"/>
        </w:rPr>
        <w:t>the Orthopaedics section of the main Services page, if the existing layout supports a patient-guide link;</w:t>
      </w:r>
    </w:p>
    <w:p>
      <w:pPr>
        <w:pStyle w:val="ListNumber"/>
        <w:widowControl/>
        <w:spacing w:before="0" w:after="60" w:line="259" w:lineRule="auto"/>
      </w:pPr>
      <w:r>
        <w:rPr>
          <w:rFonts w:ascii="DejaVu Sans" w:hAnsi="DejaVu Sans" w:cs="DejaVu Sans"/>
          <w:b w:val="0"/>
          <w:color w:val="000000"/>
        </w:rPr>
        <w:t>the blog index and any existing post that discusses surgery selection, knee pain, arthritis, mobility or care for older adults; and</w:t>
      </w:r>
    </w:p>
    <w:p>
      <w:pPr>
        <w:pStyle w:val="ListNumber"/>
        <w:widowControl/>
        <w:spacing w:before="0" w:after="60" w:line="259" w:lineRule="auto"/>
      </w:pPr>
      <w:r>
        <w:rPr>
          <w:rFonts w:ascii="DejaVu Sans" w:hAnsi="DejaVu Sans" w:cs="DejaVu Sans"/>
          <w:b w:val="0"/>
          <w:color w:val="000000"/>
        </w:rPr>
        <w:t>future hip-replacement, arthritis and rehabilitation articles where the connection is genuinely useful.</w:t>
      </w:r>
    </w:p>
    <w:p>
      <w:pPr>
        <w:widowControl/>
        <w:spacing w:before="0" w:after="120" w:line="269" w:lineRule="auto"/>
      </w:pPr>
      <w:r>
        <w:rPr>
          <w:rFonts w:ascii="DejaVu Sans" w:hAnsi="DejaVu Sans" w:cs="DejaVu Sans"/>
          <w:b w:val="0"/>
          <w:color w:val="000000"/>
        </w:rPr>
        <w:t>Do not add repetitive sitewide links or force unrelated cross-links. If Blogs 1–4 are already deployed, inspect their final live slugs before adding links; never guess a route.</w:t>
      </w:r>
    </w:p>
    <w:p>
      <w:pPr>
        <w:spacing w:before="160" w:after="160"/>
      </w:pPr>
    </w:p>
    <w:p>
      <w:pPr>
        <w:pStyle w:val="Heading2"/>
      </w:pPr>
      <w:r>
        <w:rPr>
          <w:rFonts w:ascii="DejaVu Sans" w:hAnsi="DejaVu Sans" w:cs="DejaVu Sans"/>
          <w:b w:val="0"/>
          <w:color w:val="000000"/>
        </w:rPr>
        <w:t>Image plan, generation prompts and alt text</w:t>
      </w:r>
    </w:p>
    <w:p>
      <w:pPr>
        <w:widowControl/>
        <w:spacing w:before="0" w:after="120" w:line="269" w:lineRule="auto"/>
      </w:pPr>
      <w:r>
        <w:rPr>
          <w:rFonts w:ascii="DejaVu Sans" w:hAnsi="DejaVu Sans" w:cs="DejaVu Sans"/>
          <w:b w:val="0"/>
          <w:color w:val="000000"/>
        </w:rPr>
        <w:t>Create original, realistic, non-graphic healthcare visuals. Use Indian patients and clinicians in an authentic modern hospital in Ranchi. Avoid visible logos, text baked into photographs, exaggerated pain expressions, operating-room gore, misleading robotic equipment, distorted anatomy and identifiable real patients. Do not imply a guaranteed result. Obtain reviewer approval for any anatomical illustration.</w:t>
      </w:r>
    </w:p>
    <w:p>
      <w:pPr>
        <w:pStyle w:val="Heading3"/>
      </w:pPr>
      <w:r>
        <w:rPr>
          <w:rFonts w:ascii="DejaVu Sans" w:hAnsi="DejaVu Sans" w:cs="DejaVu Sans"/>
          <w:b w:val="0"/>
          <w:color w:val="000000"/>
        </w:rPr>
        <w:t>Image 1 — Featured consultation image</w:t>
      </w:r>
    </w:p>
    <w:p>
      <w:pPr>
        <w:widowControl/>
        <w:spacing w:before="0" w:after="120" w:line="269" w:lineRule="auto"/>
      </w:pPr>
      <w:r>
        <w:rPr>
          <w:rFonts w:ascii="DejaVu Sans" w:hAnsi="DejaVu Sans" w:cs="DejaVu Sans"/>
          <w:b/>
          <w:color w:val="000000"/>
        </w:rPr>
        <w:t>Filename:</w:t>
      </w:r>
      <w:r>
        <w:rPr>
          <w:rFonts w:ascii="DejaVu Sans" w:hAnsi="DejaVu Sans" w:cs="DejaVu Sans"/>
          <w:b w:val="0"/>
          <w:color w:val="000000"/>
        </w:rPr>
        <w:t xml:space="preserve"> </w:t>
      </w:r>
      <w:r>
        <w:rPr>
          <w:rFonts w:ascii="DejaVu Sans Mono" w:hAnsi="DejaVu Sans Mono" w:cs="DejaVu Sans Mono"/>
          <w:color w:val="000000"/>
          <w:sz w:val="18"/>
        </w:rPr>
        <w:t>knee-arthritis-replacement-ranchi-hopewell.webp</w:t>
      </w:r>
      <w:r>
        <w:rPr>
          <w:rFonts w:ascii="DejaVu Sans" w:hAnsi="DejaVu Sans" w:cs="DejaVu Sans"/>
          <w:b w:val="0"/>
          <w:color w:val="000000"/>
        </w:rPr>
        <w:t xml:space="preserve"> </w:t>
      </w:r>
      <w:r>
        <w:rPr>
          <w:rFonts w:ascii="DejaVu Sans" w:hAnsi="DejaVu Sans" w:cs="DejaVu Sans"/>
          <w:b/>
          <w:color w:val="000000"/>
        </w:rPr>
        <w:t>Recommended size:</w:t>
      </w:r>
      <w:r>
        <w:rPr>
          <w:rFonts w:ascii="DejaVu Sans" w:hAnsi="DejaVu Sans" w:cs="DejaVu Sans"/>
          <w:b w:val="0"/>
          <w:color w:val="000000"/>
        </w:rPr>
        <w:t xml:space="preserve"> 1200 × 630 px </w:t>
      </w:r>
      <w:r>
        <w:rPr>
          <w:rFonts w:ascii="DejaVu Sans" w:hAnsi="DejaVu Sans" w:cs="DejaVu Sans"/>
          <w:b/>
          <w:color w:val="000000"/>
        </w:rPr>
        <w:t>Placement:</w:t>
      </w:r>
      <w:r>
        <w:rPr>
          <w:rFonts w:ascii="DejaVu Sans" w:hAnsi="DejaVu Sans" w:cs="DejaVu Sans"/>
          <w:b w:val="0"/>
          <w:color w:val="000000"/>
        </w:rPr>
        <w:t xml:space="preserve"> Featured image below the title </w:t>
      </w:r>
      <w:r>
        <w:rPr>
          <w:rFonts w:ascii="DejaVu Sans" w:hAnsi="DejaVu Sans" w:cs="DejaVu Sans"/>
          <w:b/>
          <w:color w:val="000000"/>
        </w:rPr>
        <w:t>Alt text:</w:t>
      </w:r>
      <w:r>
        <w:rPr>
          <w:rFonts w:ascii="DejaVu Sans" w:hAnsi="DejaVu Sans" w:cs="DejaVu Sans"/>
          <w:b w:val="0"/>
          <w:color w:val="000000"/>
        </w:rPr>
        <w:t xml:space="preserve"> Orthopaedic specialist discussing knee arthritis and knee replacement options with an older patient in Ranchi</w:t>
      </w:r>
    </w:p>
    <w:p>
      <w:pPr>
        <w:widowControl/>
        <w:spacing w:before="0" w:after="120" w:line="269" w:lineRule="auto"/>
      </w:pPr>
      <w:r>
        <w:rPr>
          <w:rFonts w:ascii="DejaVu Sans" w:hAnsi="DejaVu Sans" w:cs="DejaVu Sans"/>
          <w:b/>
          <w:color w:val="000000"/>
        </w:rPr>
        <w:t>Generation prompt:</w:t>
      </w:r>
    </w:p>
    <w:p>
      <w:pPr>
        <w:pStyle w:val="QuotePlain"/>
        <w:widowControl/>
      </w:pPr>
      <w:r>
        <w:rPr>
          <w:rFonts w:ascii="DejaVu Sans" w:hAnsi="DejaVu Sans" w:cs="DejaVu Sans"/>
          <w:b w:val="0"/>
          <w:color w:val="000000"/>
        </w:rPr>
        <w:t>Create a premium, photorealistic editorial healthcare image set in a clean modern multispeciality hospital in Ranchi, India. Show a compassionate Indian orthopaedic specialist seated with an older Indian patient and one adult family member, reviewing a knee X-ray on a monitor during a calm consultation. The doctor should be explaining options, not pressuring the patient. Natural expressions, soft daylight, teal and warm neutral colour palette, uncluttered clinical environment, realistic anatomy, inclusive and dignified portrayal. Leave clean negative space for responsive website cropping. No logos, no readable patient data, no text, no watermark, no surgical gore, no futuristic robot, no outcome guarantee. Landscape 1200×630.</w:t>
      </w:r>
    </w:p>
    <w:p>
      <w:pPr>
        <w:pStyle w:val="Heading3"/>
      </w:pPr>
      <w:r>
        <w:rPr>
          <w:rFonts w:ascii="DejaVu Sans" w:hAnsi="DejaVu Sans" w:cs="DejaVu Sans"/>
          <w:b w:val="0"/>
          <w:color w:val="000000"/>
        </w:rPr>
        <w:t>Image 2 — Decision pathway infographic</w:t>
      </w:r>
    </w:p>
    <w:p>
      <w:pPr>
        <w:widowControl/>
        <w:spacing w:before="0" w:after="120" w:line="269" w:lineRule="auto"/>
      </w:pPr>
      <w:r>
        <w:rPr>
          <w:rFonts w:ascii="DejaVu Sans" w:hAnsi="DejaVu Sans" w:cs="DejaVu Sans"/>
          <w:b/>
          <w:color w:val="000000"/>
        </w:rPr>
        <w:t>Filename:</w:t>
      </w:r>
      <w:r>
        <w:rPr>
          <w:rFonts w:ascii="DejaVu Sans" w:hAnsi="DejaVu Sans" w:cs="DejaVu Sans"/>
          <w:b w:val="0"/>
          <w:color w:val="000000"/>
        </w:rPr>
        <w:t xml:space="preserve"> </w:t>
      </w:r>
      <w:r>
        <w:rPr>
          <w:rFonts w:ascii="DejaVu Sans Mono" w:hAnsi="DejaVu Sans Mono" w:cs="DejaVu Sans Mono"/>
          <w:color w:val="000000"/>
          <w:sz w:val="18"/>
        </w:rPr>
        <w:t>when-to-consider-knee-replacement-guide.webp</w:t>
      </w:r>
      <w:r>
        <w:rPr>
          <w:rFonts w:ascii="DejaVu Sans" w:hAnsi="DejaVu Sans" w:cs="DejaVu Sans"/>
          <w:b w:val="0"/>
          <w:color w:val="000000"/>
        </w:rPr>
        <w:t xml:space="preserve"> </w:t>
      </w:r>
      <w:r>
        <w:rPr>
          <w:rFonts w:ascii="DejaVu Sans" w:hAnsi="DejaVu Sans" w:cs="DejaVu Sans"/>
          <w:b/>
          <w:color w:val="000000"/>
        </w:rPr>
        <w:t>Recommended size:</w:t>
      </w:r>
      <w:r>
        <w:rPr>
          <w:rFonts w:ascii="DejaVu Sans" w:hAnsi="DejaVu Sans" w:cs="DejaVu Sans"/>
          <w:b w:val="0"/>
          <w:color w:val="000000"/>
        </w:rPr>
        <w:t xml:space="preserve"> 1200 × 1400 px </w:t>
      </w:r>
      <w:r>
        <w:rPr>
          <w:rFonts w:ascii="DejaVu Sans" w:hAnsi="DejaVu Sans" w:cs="DejaVu Sans"/>
          <w:b/>
          <w:color w:val="000000"/>
        </w:rPr>
        <w:t>Placement:</w:t>
      </w:r>
      <w:r>
        <w:rPr>
          <w:rFonts w:ascii="DejaVu Sans" w:hAnsi="DejaVu Sans" w:cs="DejaVu Sans"/>
          <w:b w:val="0"/>
          <w:color w:val="000000"/>
        </w:rPr>
        <w:t xml:space="preserve"> After “Quick answer” </w:t>
      </w:r>
      <w:r>
        <w:rPr>
          <w:rFonts w:ascii="DejaVu Sans" w:hAnsi="DejaVu Sans" w:cs="DejaVu Sans"/>
          <w:b/>
          <w:color w:val="000000"/>
        </w:rPr>
        <w:t>Alt text:</w:t>
      </w:r>
      <w:r>
        <w:rPr>
          <w:rFonts w:ascii="DejaVu Sans" w:hAnsi="DejaVu Sans" w:cs="DejaVu Sans"/>
          <w:b w:val="0"/>
          <w:color w:val="000000"/>
        </w:rPr>
        <w:t xml:space="preserve"> Decision guide showing symptoms, non-surgical treatment and orthopaedic assessment before knee replacement</w:t>
      </w:r>
    </w:p>
    <w:p>
      <w:pPr>
        <w:widowControl/>
        <w:spacing w:before="0" w:after="120" w:line="269" w:lineRule="auto"/>
      </w:pPr>
      <w:r>
        <w:rPr>
          <w:rFonts w:ascii="DejaVu Sans" w:hAnsi="DejaVu Sans" w:cs="DejaVu Sans"/>
          <w:b/>
          <w:color w:val="000000"/>
        </w:rPr>
        <w:t>Generation prompt:</w:t>
      </w:r>
    </w:p>
    <w:p>
      <w:pPr>
        <w:pStyle w:val="QuotePlain"/>
        <w:widowControl/>
      </w:pPr>
      <w:r>
        <w:rPr>
          <w:rFonts w:ascii="DejaVu Sans" w:hAnsi="DejaVu Sans" w:cs="DejaVu Sans"/>
          <w:b w:val="0"/>
          <w:color w:val="000000"/>
        </w:rPr>
        <w:t>Design a clean, medically neutral vertical infographic titled “When should you discuss knee replacement?” for an Indian hospital patient-education blog. Use five clearly separated steps: 1) persistent pain and stiffness, 2) daily activities or sleep affected, 3) appropriate non-surgical care tried, 4) clinical examination and weight-bearing X-rays, 5) shared decision with an orthopaedic surgeon. Add a bottom note: “An X-ray or age alone does not decide.” Use simple icons, high contrast, large readable typography, generous spacing, white background with deep teal, navy and warm accent colours. No hospital ranking claims, no success percentages, no logos, no tiny text, no clutter. Portrait 1200×1400.</w:t>
      </w:r>
    </w:p>
    <w:p>
      <w:pPr>
        <w:widowControl/>
        <w:spacing w:before="0" w:after="120" w:line="269" w:lineRule="auto"/>
      </w:pPr>
      <w:r>
        <w:rPr>
          <w:rFonts w:ascii="DejaVu Sans" w:hAnsi="DejaVu Sans" w:cs="DejaVu Sans"/>
          <w:b/>
          <w:color w:val="000000"/>
        </w:rPr>
        <w:t>Accuracy note:</w:t>
      </w:r>
      <w:r>
        <w:rPr>
          <w:rFonts w:ascii="DejaVu Sans" w:hAnsi="DejaVu Sans" w:cs="DejaVu Sans"/>
          <w:b w:val="0"/>
          <w:color w:val="000000"/>
        </w:rPr>
        <w:t xml:space="preserve"> Claude must verify every word after generation. If the image model produces incorrect or unreadable text, recreate the infographic with HTML/CSS or SVG icons and real web text instead of publishing the generated lettering.</w:t>
      </w:r>
    </w:p>
    <w:p>
      <w:pPr>
        <w:pStyle w:val="Heading3"/>
      </w:pPr>
      <w:r>
        <w:rPr>
          <w:rFonts w:ascii="DejaVu Sans" w:hAnsi="DejaVu Sans" w:cs="DejaVu Sans"/>
          <w:b w:val="0"/>
          <w:color w:val="000000"/>
        </w:rPr>
        <w:t>Image 3 — Total versus partial replacement illustration</w:t>
      </w:r>
    </w:p>
    <w:p>
      <w:pPr>
        <w:widowControl/>
        <w:spacing w:before="0" w:after="120" w:line="269" w:lineRule="auto"/>
      </w:pPr>
      <w:r>
        <w:rPr>
          <w:rFonts w:ascii="DejaVu Sans" w:hAnsi="DejaVu Sans" w:cs="DejaVu Sans"/>
          <w:b/>
          <w:color w:val="000000"/>
        </w:rPr>
        <w:t>Filename:</w:t>
      </w:r>
      <w:r>
        <w:rPr>
          <w:rFonts w:ascii="DejaVu Sans" w:hAnsi="DejaVu Sans" w:cs="DejaVu Sans"/>
          <w:b w:val="0"/>
          <w:color w:val="000000"/>
        </w:rPr>
        <w:t xml:space="preserve"> </w:t>
      </w:r>
      <w:r>
        <w:rPr>
          <w:rFonts w:ascii="DejaVu Sans Mono" w:hAnsi="DejaVu Sans Mono" w:cs="DejaVu Sans Mono"/>
          <w:color w:val="000000"/>
          <w:sz w:val="18"/>
        </w:rPr>
        <w:t>total-vs-partial-knee-replacement.webp</w:t>
      </w:r>
      <w:r>
        <w:rPr>
          <w:rFonts w:ascii="DejaVu Sans" w:hAnsi="DejaVu Sans" w:cs="DejaVu Sans"/>
          <w:b w:val="0"/>
          <w:color w:val="000000"/>
        </w:rPr>
        <w:t xml:space="preserve"> </w:t>
      </w:r>
      <w:r>
        <w:rPr>
          <w:rFonts w:ascii="DejaVu Sans" w:hAnsi="DejaVu Sans" w:cs="DejaVu Sans"/>
          <w:b/>
          <w:color w:val="000000"/>
        </w:rPr>
        <w:t>Recommended size:</w:t>
      </w:r>
      <w:r>
        <w:rPr>
          <w:rFonts w:ascii="DejaVu Sans" w:hAnsi="DejaVu Sans" w:cs="DejaVu Sans"/>
          <w:b w:val="0"/>
          <w:color w:val="000000"/>
        </w:rPr>
        <w:t xml:space="preserve"> 1400 × 850 px </w:t>
      </w:r>
      <w:r>
        <w:rPr>
          <w:rFonts w:ascii="DejaVu Sans" w:hAnsi="DejaVu Sans" w:cs="DejaVu Sans"/>
          <w:b/>
          <w:color w:val="000000"/>
        </w:rPr>
        <w:t>Placement:</w:t>
      </w:r>
      <w:r>
        <w:rPr>
          <w:rFonts w:ascii="DejaVu Sans" w:hAnsi="DejaVu Sans" w:cs="DejaVu Sans"/>
          <w:b w:val="0"/>
          <w:color w:val="000000"/>
        </w:rPr>
        <w:t xml:space="preserve"> In “Total versus partial knee replacement” </w:t>
      </w:r>
      <w:r>
        <w:rPr>
          <w:rFonts w:ascii="DejaVu Sans" w:hAnsi="DejaVu Sans" w:cs="DejaVu Sans"/>
          <w:b/>
          <w:color w:val="000000"/>
        </w:rPr>
        <w:t>Alt text:</w:t>
      </w:r>
      <w:r>
        <w:rPr>
          <w:rFonts w:ascii="DejaVu Sans" w:hAnsi="DejaVu Sans" w:cs="DejaVu Sans"/>
          <w:b w:val="0"/>
          <w:color w:val="000000"/>
        </w:rPr>
        <w:t xml:space="preserve"> Simplified comparison of total and partial knee replacement for patient education</w:t>
      </w:r>
    </w:p>
    <w:p>
      <w:pPr>
        <w:widowControl/>
        <w:spacing w:before="0" w:after="120" w:line="269" w:lineRule="auto"/>
      </w:pPr>
      <w:r>
        <w:rPr>
          <w:rFonts w:ascii="DejaVu Sans" w:hAnsi="DejaVu Sans" w:cs="DejaVu Sans"/>
          <w:b/>
          <w:color w:val="000000"/>
        </w:rPr>
        <w:t>Generation prompt:</w:t>
      </w:r>
    </w:p>
    <w:p>
      <w:pPr>
        <w:pStyle w:val="QuotePlain"/>
        <w:widowControl/>
      </w:pPr>
      <w:r>
        <w:rPr>
          <w:rFonts w:ascii="DejaVu Sans" w:hAnsi="DejaVu Sans" w:cs="DejaVu Sans"/>
          <w:b w:val="0"/>
          <w:color w:val="000000"/>
        </w:rPr>
        <w:t>Create a clear, patient-friendly medical illustration comparing total knee replacement and partial knee replacement. Use two simplified front-view knee diagrams side by side with anatomically plausible proportions. Highlight that total replacement resurfaces multiple damaged compartments, while partial replacement treats one selected compartment. Minimal labels only, no brand-specific implant, no incision, blood or surgical gore. White background, deep teal and blue palette with one warm highlight colour, polished hospital-education style, ample spacing for mobile cropping. Landscape 1400×850. The image is educational and must not suggest that one option is universally better.</w:t>
      </w:r>
    </w:p>
    <w:p>
      <w:pPr>
        <w:widowControl/>
        <w:spacing w:before="0" w:after="120" w:line="269" w:lineRule="auto"/>
      </w:pPr>
      <w:r>
        <w:rPr>
          <w:rFonts w:ascii="DejaVu Sans" w:hAnsi="DejaVu Sans" w:cs="DejaVu Sans"/>
          <w:b/>
          <w:color w:val="000000"/>
        </w:rPr>
        <w:t>Accuracy note:</w:t>
      </w:r>
      <w:r>
        <w:rPr>
          <w:rFonts w:ascii="DejaVu Sans" w:hAnsi="DejaVu Sans" w:cs="DejaVu Sans"/>
          <w:b w:val="0"/>
          <w:color w:val="000000"/>
        </w:rPr>
        <w:t xml:space="preserve"> An orthopaedic clinician must approve this illustration before publication. Use it only if anatomical placement and labels are correct.</w:t>
      </w:r>
    </w:p>
    <w:p>
      <w:pPr>
        <w:pStyle w:val="Heading3"/>
      </w:pPr>
      <w:r>
        <w:rPr>
          <w:rFonts w:ascii="DejaVu Sans" w:hAnsi="DejaVu Sans" w:cs="DejaVu Sans"/>
          <w:b w:val="0"/>
          <w:color w:val="000000"/>
        </w:rPr>
        <w:t>Image delivery requirements</w:t>
      </w:r>
    </w:p>
    <w:p>
      <w:pPr>
        <w:pStyle w:val="ListBullet"/>
        <w:widowControl/>
        <w:spacing w:before="0" w:after="60" w:line="259" w:lineRule="auto"/>
      </w:pPr>
      <w:r>
        <w:rPr>
          <w:rFonts w:ascii="DejaVu Sans" w:hAnsi="DejaVu Sans" w:cs="DejaVu Sans"/>
          <w:b w:val="0"/>
          <w:color w:val="000000"/>
        </w:rPr>
        <w:t>Export photographs and raster illustrations as WebP at sensible quality.</w:t>
      </w:r>
    </w:p>
    <w:p>
      <w:pPr>
        <w:pStyle w:val="ListBullet"/>
        <w:widowControl/>
        <w:spacing w:before="0" w:after="60" w:line="259" w:lineRule="auto"/>
      </w:pPr>
      <w:r>
        <w:rPr>
          <w:rFonts w:ascii="DejaVu Sans" w:hAnsi="DejaVu Sans" w:cs="DejaVu Sans"/>
          <w:b w:val="0"/>
          <w:color w:val="000000"/>
        </w:rPr>
        <w:t>Keep each image ideally below 200 KB without visible degradation.</w:t>
      </w:r>
    </w:p>
    <w:p>
      <w:pPr>
        <w:pStyle w:val="ListBullet"/>
        <w:widowControl/>
        <w:spacing w:before="0" w:after="60" w:line="259" w:lineRule="auto"/>
      </w:pPr>
      <w:r>
        <w:rPr>
          <w:rFonts w:ascii="DejaVu Sans" w:hAnsi="DejaVu Sans" w:cs="DejaVu Sans"/>
          <w:b w:val="0"/>
          <w:color w:val="000000"/>
        </w:rPr>
        <w:t>Set explicit width and height to prevent layout shift.</w:t>
      </w:r>
    </w:p>
    <w:p>
      <w:pPr>
        <w:pStyle w:val="ListBullet"/>
        <w:widowControl/>
        <w:spacing w:before="0" w:after="60" w:line="259" w:lineRule="auto"/>
      </w:pPr>
      <w:r>
        <w:rPr>
          <w:rFonts w:ascii="DejaVu Sans" w:hAnsi="DejaVu Sans" w:cs="DejaVu Sans"/>
          <w:b w:val="0"/>
          <w:color w:val="000000"/>
        </w:rPr>
        <w:t xml:space="preserve">Use responsive </w:t>
      </w:r>
      <w:r>
        <w:rPr>
          <w:rFonts w:ascii="DejaVu Sans Mono" w:hAnsi="DejaVu Sans Mono" w:cs="DejaVu Sans Mono"/>
          <w:color w:val="000000"/>
          <w:sz w:val="18"/>
        </w:rPr>
        <w:t>srcset</w:t>
      </w:r>
      <w:r>
        <w:rPr>
          <w:rFonts w:ascii="DejaVu Sans" w:hAnsi="DejaVu Sans" w:cs="DejaVu Sans"/>
          <w:b w:val="0"/>
          <w:color w:val="000000"/>
        </w:rPr>
        <w:t>/</w:t>
      </w:r>
      <w:r>
        <w:rPr>
          <w:rFonts w:ascii="DejaVu Sans Mono" w:hAnsi="DejaVu Sans Mono" w:cs="DejaVu Sans Mono"/>
          <w:color w:val="000000"/>
          <w:sz w:val="18"/>
        </w:rPr>
        <w:t>sizes</w:t>
      </w:r>
      <w:r>
        <w:rPr>
          <w:rFonts w:ascii="DejaVu Sans" w:hAnsi="DejaVu Sans" w:cs="DejaVu Sans"/>
          <w:b w:val="0"/>
          <w:color w:val="000000"/>
        </w:rPr>
        <w:t xml:space="preserve"> where supported.</w:t>
      </w:r>
    </w:p>
    <w:p>
      <w:pPr>
        <w:pStyle w:val="ListBullet"/>
        <w:widowControl/>
        <w:spacing w:before="0" w:after="60" w:line="259" w:lineRule="auto"/>
      </w:pPr>
      <w:r>
        <w:rPr>
          <w:rFonts w:ascii="DejaVu Sans" w:hAnsi="DejaVu Sans" w:cs="DejaVu Sans"/>
          <w:b w:val="0"/>
          <w:color w:val="000000"/>
        </w:rPr>
        <w:t>Lazy-load images below the fold; do not lazy-load the LCP/featured image.</w:t>
      </w:r>
    </w:p>
    <w:p>
      <w:pPr>
        <w:pStyle w:val="ListBullet"/>
        <w:widowControl/>
        <w:spacing w:before="0" w:after="60" w:line="259" w:lineRule="auto"/>
      </w:pPr>
      <w:r>
        <w:rPr>
          <w:rFonts w:ascii="DejaVu Sans" w:hAnsi="DejaVu Sans" w:cs="DejaVu Sans"/>
          <w:b w:val="0"/>
          <w:color w:val="000000"/>
        </w:rPr>
        <w:t>Preserve meaningful alt text exactly or improve it without keyword stuffing.</w:t>
      </w:r>
    </w:p>
    <w:p>
      <w:pPr>
        <w:pStyle w:val="ListBullet"/>
        <w:widowControl/>
        <w:spacing w:before="0" w:after="60" w:line="259" w:lineRule="auto"/>
      </w:pPr>
      <w:r>
        <w:rPr>
          <w:rFonts w:ascii="DejaVu Sans" w:hAnsi="DejaVu Sans" w:cs="DejaVu Sans"/>
          <w:b w:val="0"/>
          <w:color w:val="000000"/>
        </w:rPr>
        <w:t>Do not repeat “image of” in alt text.</w:t>
      </w:r>
    </w:p>
    <w:p>
      <w:pPr>
        <w:pStyle w:val="ListBullet"/>
        <w:widowControl/>
        <w:spacing w:before="0" w:after="60" w:line="259" w:lineRule="auto"/>
      </w:pPr>
      <w:r>
        <w:rPr>
          <w:rFonts w:ascii="DejaVu Sans" w:hAnsi="DejaVu Sans" w:cs="DejaVu Sans"/>
          <w:b w:val="0"/>
          <w:color w:val="000000"/>
        </w:rPr>
        <w:t>Add captions only where they add medical context.</w:t>
      </w:r>
    </w:p>
    <w:p>
      <w:pPr>
        <w:spacing w:before="160" w:after="160"/>
      </w:pPr>
    </w:p>
    <w:p>
      <w:pPr>
        <w:pStyle w:val="Heading2"/>
      </w:pPr>
      <w:r>
        <w:rPr>
          <w:rFonts w:ascii="DejaVu Sans" w:hAnsi="DejaVu Sans" w:cs="DejaVu Sans"/>
          <w:b w:val="0"/>
          <w:color w:val="000000"/>
        </w:rPr>
        <w:t>Copy-paste prompt for Claude Code</w:t>
      </w:r>
    </w:p>
    <w:p>
      <w:pPr>
        <w:pStyle w:val="CodeBlock"/>
        <w:widowControl/>
        <w:shd w:fill="F5F7F8"/>
      </w:pPr>
      <w:r>
        <w:rPr>
          <w:rFonts w:ascii="DejaVu Sans Mono" w:hAnsi="DejaVu Sans Mono" w:cs="DejaVu Sans Mono"/>
          <w:color w:val="000000"/>
          <w:sz w:val="16"/>
        </w:rPr>
        <w:t>You are working inside the existing Hopewell Hospital website codebase for https://www.hopewellgroupofhospital.in/.</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TASK</w:t>
      </w:r>
    </w:p>
    <w:p>
      <w:pPr>
        <w:pStyle w:val="CodeBlock"/>
        <w:widowControl/>
        <w:shd w:fill="F5F7F8"/>
      </w:pPr>
      <w:r>
        <w:rPr>
          <w:rFonts w:ascii="DejaVu Sans Mono" w:hAnsi="DejaVu Sans Mono" w:cs="DejaVu Sans Mono"/>
          <w:color w:val="000000"/>
          <w:sz w:val="16"/>
        </w:rPr>
        <w:t>Publish Blog 5 using the complete approved article and publishing package in this document:</w:t>
      </w:r>
    </w:p>
    <w:p>
      <w:pPr>
        <w:pStyle w:val="CodeBlock"/>
        <w:widowControl/>
        <w:shd w:fill="F5F7F8"/>
      </w:pPr>
      <w:r>
        <w:rPr>
          <w:rFonts w:ascii="DejaVu Sans Mono" w:hAnsi="DejaVu Sans Mono" w:cs="DejaVu Sans Mono"/>
          <w:color w:val="000000"/>
          <w:sz w:val="16"/>
        </w:rPr>
        <w:t>“Knee Arthritis: When Should You Consider Knee Replacement Surgery?”</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NON-NEGOTIABLE CONTENT RULES</w:t>
      </w:r>
    </w:p>
    <w:p>
      <w:pPr>
        <w:pStyle w:val="CodeBlock"/>
        <w:widowControl/>
        <w:shd w:fill="F5F7F8"/>
      </w:pPr>
      <w:r>
        <w:rPr>
          <w:rFonts w:ascii="DejaVu Sans Mono" w:hAnsi="DejaVu Sans Mono" w:cs="DejaVu Sans Mono"/>
          <w:color w:val="000000"/>
          <w:sz w:val="16"/>
        </w:rPr>
        <w:t>1. Preserve the article’s meaning, medical caution and factual boundaries. Do not add claims such as “best,” “number one,” guaranteed results, guaranteed pain relief, fixed recovery, fixed implant life, success percentages or unverified technology.</w:t>
      </w:r>
    </w:p>
    <w:p>
      <w:pPr>
        <w:pStyle w:val="CodeBlock"/>
        <w:widowControl/>
        <w:shd w:fill="F5F7F8"/>
      </w:pPr>
      <w:r>
        <w:rPr>
          <w:rFonts w:ascii="DejaVu Sans Mono" w:hAnsi="DejaVu Sans Mono" w:cs="DejaVu Sans Mono"/>
          <w:color w:val="000000"/>
          <w:sz w:val="16"/>
        </w:rPr>
        <w:t>2. Do not invent awards, accreditations, patient counts, surgeon experience, credentials, prices, insurance coverage or outcomes.</w:t>
      </w:r>
    </w:p>
    <w:p>
      <w:pPr>
        <w:pStyle w:val="CodeBlock"/>
        <w:widowControl/>
        <w:shd w:fill="F5F7F8"/>
      </w:pPr>
      <w:r>
        <w:rPr>
          <w:rFonts w:ascii="DejaVu Sans Mono" w:hAnsi="DejaVu Sans Mono" w:cs="DejaVu Sans Mono"/>
          <w:color w:val="000000"/>
          <w:sz w:val="16"/>
        </w:rPr>
        <w:t>3. The live Hopewell knee-replacement page identifies Dr. Ashish Paal for Orthopaedics &amp; Joint Replacement. Display “Medically reviewed by Dr. Ashish Paal” only if the hospital confirms documented review approval. Until then, use “Medical review pending” in CMS/editorial metadata only—do not show it publicly.</w:t>
      </w:r>
    </w:p>
    <w:p>
      <w:pPr>
        <w:pStyle w:val="CodeBlock"/>
        <w:widowControl/>
        <w:shd w:fill="F5F7F8"/>
      </w:pPr>
      <w:r>
        <w:rPr>
          <w:rFonts w:ascii="DejaVu Sans Mono" w:hAnsi="DejaVu Sans Mono" w:cs="DejaVu Sans Mono"/>
          <w:color w:val="000000"/>
          <w:sz w:val="16"/>
        </w:rPr>
        <w:t>4. Keep the medical disclaimer and editorial references.</w:t>
      </w:r>
    </w:p>
    <w:p>
      <w:pPr>
        <w:pStyle w:val="CodeBlock"/>
        <w:widowControl/>
        <w:shd w:fill="F5F7F8"/>
      </w:pPr>
      <w:r>
        <w:rPr>
          <w:rFonts w:ascii="DejaVu Sans Mono" w:hAnsi="DejaVu Sans Mono" w:cs="DejaVu Sans Mono"/>
          <w:color w:val="000000"/>
          <w:sz w:val="16"/>
        </w:rPr>
        <w:t>5. Retain one H1 only. Use the H2/H3 hierarchy in the article and preserve the quick-answer section, accessible comparison tables, FAQs and CTA.</w:t>
      </w:r>
    </w:p>
    <w:p>
      <w:pPr>
        <w:pStyle w:val="CodeBlock"/>
        <w:widowControl/>
        <w:shd w:fill="F5F7F8"/>
      </w:pPr>
      <w:r>
        <w:rPr>
          <w:rFonts w:ascii="DejaVu Sans Mono" w:hAnsi="DejaVu Sans Mono" w:cs="DejaVu Sans Mono"/>
          <w:color w:val="000000"/>
          <w:sz w:val="16"/>
        </w:rPr>
        <w:t>6. Use keywords naturally. Do not keyword-stuff “knee replacement in Ranchi,” “orthopaedic hospital in Jharkhand,” or any related phrase.</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ROUTE AND METADATA</w:t>
      </w:r>
    </w:p>
    <w:p>
      <w:pPr>
        <w:pStyle w:val="CodeBlock"/>
        <w:widowControl/>
        <w:shd w:fill="F5F7F8"/>
      </w:pPr>
      <w:r>
        <w:rPr>
          <w:rFonts w:ascii="DejaVu Sans Mono" w:hAnsi="DejaVu Sans Mono" w:cs="DejaVu Sans Mono"/>
          <w:color w:val="000000"/>
          <w:sz w:val="16"/>
        </w:rPr>
        <w:t>- Route/slug: /blog/knee-arthritis-when-to-consider-knee-replacement-ranchi</w:t>
      </w:r>
    </w:p>
    <w:p>
      <w:pPr>
        <w:pStyle w:val="CodeBlock"/>
        <w:widowControl/>
        <w:shd w:fill="F5F7F8"/>
      </w:pPr>
      <w:r>
        <w:rPr>
          <w:rFonts w:ascii="DejaVu Sans Mono" w:hAnsi="DejaVu Sans Mono" w:cs="DejaVu Sans Mono"/>
          <w:color w:val="000000"/>
          <w:sz w:val="16"/>
        </w:rPr>
        <w:t>- Canonical: https://www.hopewellgroupofhospital.in/blog/knee-arthritis-when-to-consider-knee-replacement-ranchi</w:t>
      </w:r>
    </w:p>
    <w:p>
      <w:pPr>
        <w:pStyle w:val="CodeBlock"/>
        <w:widowControl/>
        <w:shd w:fill="F5F7F8"/>
      </w:pPr>
      <w:r>
        <w:rPr>
          <w:rFonts w:ascii="DejaVu Sans Mono" w:hAnsi="DejaVu Sans Mono" w:cs="DejaVu Sans Mono"/>
          <w:color w:val="000000"/>
          <w:sz w:val="16"/>
        </w:rPr>
        <w:t>- SEO title: Knee Arthritis: When to Consider Knee Replacement</w:t>
      </w:r>
    </w:p>
    <w:p>
      <w:pPr>
        <w:pStyle w:val="CodeBlock"/>
        <w:widowControl/>
        <w:shd w:fill="F5F7F8"/>
      </w:pPr>
      <w:r>
        <w:rPr>
          <w:rFonts w:ascii="DejaVu Sans Mono" w:hAnsi="DejaVu Sans Mono" w:cs="DejaVu Sans Mono"/>
          <w:color w:val="000000"/>
          <w:sz w:val="16"/>
        </w:rPr>
        <w:t>- Meta description: Learn when knee arthritis may need knee replacement, signs surgery may help, tests, alternatives and recovery at Hopewell Hospital in Ranchi.</w:t>
      </w:r>
    </w:p>
    <w:p>
      <w:pPr>
        <w:pStyle w:val="CodeBlock"/>
        <w:widowControl/>
        <w:shd w:fill="F5F7F8"/>
      </w:pPr>
      <w:r>
        <w:rPr>
          <w:rFonts w:ascii="DejaVu Sans Mono" w:hAnsi="DejaVu Sans Mono" w:cs="DejaVu Sans Mono"/>
          <w:color w:val="000000"/>
          <w:sz w:val="16"/>
        </w:rPr>
        <w:t>- Category: Orthopaedics &amp; Joint Replacement</w:t>
      </w:r>
    </w:p>
    <w:p>
      <w:pPr>
        <w:pStyle w:val="CodeBlock"/>
        <w:widowControl/>
        <w:shd w:fill="F5F7F8"/>
      </w:pPr>
      <w:r>
        <w:rPr>
          <w:rFonts w:ascii="DejaVu Sans Mono" w:hAnsi="DejaVu Sans Mono" w:cs="DejaVu Sans Mono"/>
          <w:color w:val="000000"/>
          <w:sz w:val="16"/>
        </w:rPr>
        <w:t>- Author: Hopewell Hospital Editorial Team</w:t>
      </w:r>
    </w:p>
    <w:p>
      <w:pPr>
        <w:pStyle w:val="CodeBlock"/>
        <w:widowControl/>
        <w:shd w:fill="F5F7F8"/>
      </w:pPr>
      <w:r>
        <w:rPr>
          <w:rFonts w:ascii="DejaVu Sans Mono" w:hAnsi="DejaVu Sans Mono" w:cs="DejaVu Sans Mono"/>
          <w:color w:val="000000"/>
          <w:sz w:val="16"/>
        </w:rPr>
        <w:t>- Publish date: use the actual publication date, not a fabricated earlier date</w:t>
      </w:r>
    </w:p>
    <w:p>
      <w:pPr>
        <w:pStyle w:val="CodeBlock"/>
        <w:widowControl/>
        <w:shd w:fill="F5F7F8"/>
      </w:pPr>
      <w:r>
        <w:rPr>
          <w:rFonts w:ascii="DejaVu Sans Mono" w:hAnsi="DejaVu Sans Mono" w:cs="DejaVu Sans Mono"/>
          <w:color w:val="000000"/>
          <w:sz w:val="16"/>
        </w:rPr>
        <w:t>- Modified date: update only when the article is materially revised</w:t>
      </w:r>
    </w:p>
    <w:p>
      <w:pPr>
        <w:pStyle w:val="CodeBlock"/>
        <w:widowControl/>
        <w:shd w:fill="F5F7F8"/>
      </w:pPr>
      <w:r>
        <w:rPr>
          <w:rFonts w:ascii="DejaVu Sans Mono" w:hAnsi="DejaVu Sans Mono" w:cs="DejaVu Sans Mono"/>
          <w:color w:val="000000"/>
          <w:sz w:val="16"/>
        </w:rPr>
        <w:t>- Add an appropriate excerpt for the blog index without creating new medical claims</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VERIFIED INTERNAL LINKS</w:t>
      </w:r>
    </w:p>
    <w:p>
      <w:pPr>
        <w:pStyle w:val="CodeBlock"/>
        <w:widowControl/>
        <w:shd w:fill="F5F7F8"/>
      </w:pPr>
      <w:r>
        <w:rPr>
          <w:rFonts w:ascii="DejaVu Sans Mono" w:hAnsi="DejaVu Sans Mono" w:cs="DejaVu Sans Mono"/>
          <w:color w:val="000000"/>
          <w:sz w:val="16"/>
        </w:rPr>
        <w:t>Use these exact URLs and descriptive anchor text. Do not replace them with guessed paths:</w:t>
      </w:r>
    </w:p>
    <w:p>
      <w:pPr>
        <w:pStyle w:val="CodeBlock"/>
        <w:widowControl/>
        <w:shd w:fill="F5F7F8"/>
      </w:pPr>
      <w:r>
        <w:rPr>
          <w:rFonts w:ascii="DejaVu Sans Mono" w:hAnsi="DejaVu Sans Mono" w:cs="DejaVu Sans Mono"/>
          <w:color w:val="000000"/>
          <w:sz w:val="16"/>
        </w:rPr>
        <w:t>- https://www.hopewellgroupofhospital.in/</w:t>
      </w:r>
    </w:p>
    <w:p>
      <w:pPr>
        <w:pStyle w:val="CodeBlock"/>
        <w:widowControl/>
        <w:shd w:fill="F5F7F8"/>
      </w:pPr>
      <w:r>
        <w:rPr>
          <w:rFonts w:ascii="DejaVu Sans Mono" w:hAnsi="DejaVu Sans Mono" w:cs="DejaVu Sans Mono"/>
          <w:color w:val="000000"/>
          <w:sz w:val="16"/>
        </w:rPr>
        <w:t>- https://www.hopewellgroupofhospital.in/services/orthopaedics/knee-replacement</w:t>
      </w:r>
    </w:p>
    <w:p>
      <w:pPr>
        <w:pStyle w:val="CodeBlock"/>
        <w:widowControl/>
        <w:shd w:fill="F5F7F8"/>
      </w:pPr>
      <w:r>
        <w:rPr>
          <w:rFonts w:ascii="DejaVu Sans Mono" w:hAnsi="DejaVu Sans Mono" w:cs="DejaVu Sans Mono"/>
          <w:color w:val="000000"/>
          <w:sz w:val="16"/>
        </w:rPr>
        <w:t>- https://www.hopewellgroupofhospital.in/services#orthopaedics</w:t>
      </w:r>
    </w:p>
    <w:p>
      <w:pPr>
        <w:pStyle w:val="CodeBlock"/>
        <w:widowControl/>
        <w:shd w:fill="F5F7F8"/>
      </w:pPr>
      <w:r>
        <w:rPr>
          <w:rFonts w:ascii="DejaVu Sans Mono" w:hAnsi="DejaVu Sans Mono" w:cs="DejaVu Sans Mono"/>
          <w:color w:val="000000"/>
          <w:sz w:val="16"/>
        </w:rPr>
        <w:t>- https://www.hopewellgroupofhospital.in/doctors</w:t>
      </w:r>
    </w:p>
    <w:p>
      <w:pPr>
        <w:pStyle w:val="CodeBlock"/>
        <w:widowControl/>
        <w:shd w:fill="F5F7F8"/>
      </w:pPr>
      <w:r>
        <w:rPr>
          <w:rFonts w:ascii="DejaVu Sans Mono" w:hAnsi="DejaVu Sans Mono" w:cs="DejaVu Sans Mono"/>
          <w:color w:val="000000"/>
          <w:sz w:val="16"/>
        </w:rPr>
        <w:t>- https://www.hopewellgroupofhospital.in/appointment</w:t>
      </w:r>
    </w:p>
    <w:p>
      <w:pPr>
        <w:pStyle w:val="CodeBlock"/>
        <w:widowControl/>
        <w:shd w:fill="F5F7F8"/>
      </w:pPr>
      <w:r>
        <w:rPr>
          <w:rFonts w:ascii="DejaVu Sans Mono" w:hAnsi="DejaVu Sans Mono" w:cs="DejaVu Sans Mono"/>
          <w:color w:val="000000"/>
          <w:sz w:val="16"/>
        </w:rPr>
        <w:t>- https://www.hopewellgroupofhospital.in/contact</w:t>
      </w:r>
    </w:p>
    <w:p>
      <w:pPr>
        <w:pStyle w:val="CodeBlock"/>
        <w:widowControl/>
        <w:shd w:fill="F5F7F8"/>
      </w:pPr>
      <w:r>
        <w:rPr>
          <w:rFonts w:ascii="DejaVu Sans Mono" w:hAnsi="DejaVu Sans Mono" w:cs="DejaVu Sans Mono"/>
          <w:color w:val="000000"/>
          <w:sz w:val="16"/>
        </w:rPr>
        <w:t>- https://www.hopewellgroupofhospital.in/services/orthopaedics/hip-replacement</w:t>
      </w:r>
    </w:p>
    <w:p>
      <w:pPr>
        <w:pStyle w:val="CodeBlock"/>
        <w:widowControl/>
        <w:shd w:fill="F5F7F8"/>
      </w:pPr>
      <w:r>
        <w:rPr>
          <w:rFonts w:ascii="DejaVu Sans Mono" w:hAnsi="DejaVu Sans Mono" w:cs="DejaVu Sans Mono"/>
          <w:color w:val="000000"/>
          <w:sz w:val="16"/>
        </w:rPr>
        <w:t>- https://www.hopewellgroupofhospital.in/services/orthopaedics/arthroscopy</w:t>
      </w:r>
    </w:p>
    <w:p>
      <w:pPr>
        <w:pStyle w:val="CodeBlock"/>
        <w:widowControl/>
        <w:shd w:fill="F5F7F8"/>
      </w:pPr>
      <w:r>
        <w:rPr>
          <w:rFonts w:ascii="DejaVu Sans Mono" w:hAnsi="DejaVu Sans Mono" w:cs="DejaVu Sans Mono"/>
          <w:color w:val="000000"/>
          <w:sz w:val="16"/>
        </w:rPr>
        <w:t>- https://www.hopewellgroupofhospital.in/services/orthopaedics/acl-reconstruction</w:t>
      </w:r>
    </w:p>
    <w:p>
      <w:pPr>
        <w:pStyle w:val="CodeBlock"/>
        <w:widowControl/>
        <w:shd w:fill="F5F7F8"/>
      </w:pPr>
      <w:r>
        <w:rPr>
          <w:rFonts w:ascii="DejaVu Sans Mono" w:hAnsi="DejaVu Sans Mono" w:cs="DejaVu Sans Mono"/>
          <w:color w:val="000000"/>
          <w:sz w:val="16"/>
        </w:rPr>
        <w:t>- https://www.hopewellgroupofhospital.in/services/orthopaedics/fracture-surgery</w:t>
      </w:r>
    </w:p>
    <w:p>
      <w:pPr>
        <w:pStyle w:val="CodeBlock"/>
        <w:widowControl/>
        <w:shd w:fill="F5F7F8"/>
      </w:pPr>
      <w:r>
        <w:rPr>
          <w:rFonts w:ascii="DejaVu Sans Mono" w:hAnsi="DejaVu Sans Mono" w:cs="DejaVu Sans Mono"/>
          <w:color w:val="000000"/>
          <w:sz w:val="16"/>
        </w:rPr>
        <w:t>- https://www.hopewellgroupofhospital.in/services/orthopaedics/sports-injury-treatment</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Before release, verify each link returns the intended live page. If a route has changed, update it to the current equivalent and report the change. Do not publish broken links.</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INBOUND AND RELATED LINKS</w:t>
      </w:r>
    </w:p>
    <w:p>
      <w:pPr>
        <w:pStyle w:val="CodeBlock"/>
        <w:widowControl/>
        <w:shd w:fill="F5F7F8"/>
      </w:pPr>
      <w:r>
        <w:rPr>
          <w:rFonts w:ascii="DejaVu Sans Mono" w:hAnsi="DejaVu Sans Mono" w:cs="DejaVu Sans Mono"/>
          <w:color w:val="000000"/>
          <w:sz w:val="16"/>
        </w:rPr>
        <w:t>- Add a contextual link from the Knee Replacement service page to this article with anchor text similar to “When should you consider knee replacement?”</w:t>
      </w:r>
    </w:p>
    <w:p>
      <w:pPr>
        <w:pStyle w:val="CodeBlock"/>
        <w:widowControl/>
        <w:shd w:fill="F5F7F8"/>
      </w:pPr>
      <w:r>
        <w:rPr>
          <w:rFonts w:ascii="DejaVu Sans Mono" w:hAnsi="DejaVu Sans Mono" w:cs="DejaVu Sans Mono"/>
          <w:color w:val="000000"/>
          <w:sz w:val="16"/>
        </w:rPr>
        <w:t>- Add this post to the blog index, category/tag navigation, related-post components, XML sitemap and RSS/feed if the project has them.</w:t>
      </w:r>
    </w:p>
    <w:p>
      <w:pPr>
        <w:pStyle w:val="CodeBlock"/>
        <w:widowControl/>
        <w:shd w:fill="F5F7F8"/>
      </w:pPr>
      <w:r>
        <w:rPr>
          <w:rFonts w:ascii="DejaVu Sans Mono" w:hAnsi="DejaVu Sans Mono" w:cs="DejaVu Sans Mono"/>
          <w:color w:val="000000"/>
          <w:sz w:val="16"/>
        </w:rPr>
        <w:t>- Inspect the final deployed routes of Hopewell Blogs 1–4. Add reciprocal links only where medically and contextually relevant. Never guess their slugs.</w:t>
      </w:r>
    </w:p>
    <w:p>
      <w:pPr>
        <w:pStyle w:val="CodeBlock"/>
        <w:widowControl/>
        <w:shd w:fill="F5F7F8"/>
      </w:pPr>
      <w:r>
        <w:rPr>
          <w:rFonts w:ascii="DejaVu Sans Mono" w:hAnsi="DejaVu Sans Mono" w:cs="DejaVu Sans Mono"/>
          <w:color w:val="000000"/>
          <w:sz w:val="16"/>
        </w:rPr>
        <w:t>- Add optional related-service cards for Hip Replacement, Arthroscopy and ACL Reconstruction if the existing blog component supports them. Do not imply these services are substitutes for knee replacement.</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IMAGES</w:t>
      </w:r>
    </w:p>
    <w:p>
      <w:pPr>
        <w:pStyle w:val="CodeBlock"/>
        <w:widowControl/>
        <w:shd w:fill="F5F7F8"/>
      </w:pPr>
      <w:r>
        <w:rPr>
          <w:rFonts w:ascii="DejaVu Sans Mono" w:hAnsi="DejaVu Sans Mono" w:cs="DejaVu Sans Mono"/>
          <w:color w:val="000000"/>
          <w:sz w:val="16"/>
        </w:rPr>
        <w:t>Create the three original images from the separate prompts in this document:</w:t>
      </w:r>
    </w:p>
    <w:p>
      <w:pPr>
        <w:pStyle w:val="CodeBlock"/>
        <w:widowControl/>
        <w:shd w:fill="F5F7F8"/>
      </w:pPr>
      <w:r>
        <w:rPr>
          <w:rFonts w:ascii="DejaVu Sans Mono" w:hAnsi="DejaVu Sans Mono" w:cs="DejaVu Sans Mono"/>
          <w:color w:val="000000"/>
          <w:sz w:val="16"/>
        </w:rPr>
        <w:t>1. knee-arthritis-replacement-ranchi-hopewell.webp — 1200×630</w:t>
      </w:r>
    </w:p>
    <w:p>
      <w:pPr>
        <w:pStyle w:val="CodeBlock"/>
        <w:widowControl/>
        <w:shd w:fill="F5F7F8"/>
      </w:pPr>
      <w:r>
        <w:rPr>
          <w:rFonts w:ascii="DejaVu Sans Mono" w:hAnsi="DejaVu Sans Mono" w:cs="DejaVu Sans Mono"/>
          <w:color w:val="000000"/>
          <w:sz w:val="16"/>
        </w:rPr>
        <w:t>2. when-to-consider-knee-replacement-guide.webp — 1200×1400</w:t>
      </w:r>
    </w:p>
    <w:p>
      <w:pPr>
        <w:pStyle w:val="CodeBlock"/>
        <w:widowControl/>
        <w:shd w:fill="F5F7F8"/>
      </w:pPr>
      <w:r>
        <w:rPr>
          <w:rFonts w:ascii="DejaVu Sans Mono" w:hAnsi="DejaVu Sans Mono" w:cs="DejaVu Sans Mono"/>
          <w:color w:val="000000"/>
          <w:sz w:val="16"/>
        </w:rPr>
        <w:t>3. total-vs-partial-knee-replacement.webp — 1400×850</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Use the supplied alt text. Optimise to WebP, keep sensible file sizes, specify dimensions, add responsive sources where supported, and prevent layout shift. Do not lazy-load the featured/LCP image. Lazy-load below-fold images. Any generated infographic text must be checked manually; rebuild text in HTML/CSS or SVG if it is distorted. The total-versus-partial medical illustration requires clinician approval before publication. If approval is unavailable, omit that illustration and retain the accessible HTML table.</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STRUCTURED DATA</w:t>
      </w:r>
    </w:p>
    <w:p>
      <w:pPr>
        <w:pStyle w:val="CodeBlock"/>
        <w:widowControl/>
        <w:shd w:fill="F5F7F8"/>
      </w:pPr>
      <w:r>
        <w:rPr>
          <w:rFonts w:ascii="DejaVu Sans Mono" w:hAnsi="DejaVu Sans Mono" w:cs="DejaVu Sans Mono"/>
          <w:color w:val="000000"/>
          <w:sz w:val="16"/>
        </w:rPr>
        <w:t>Implement valid JSON-LD using the site’s established schema utilities/components:</w:t>
      </w:r>
    </w:p>
    <w:p>
      <w:pPr>
        <w:pStyle w:val="CodeBlock"/>
        <w:widowControl/>
        <w:shd w:fill="F5F7F8"/>
      </w:pPr>
      <w:r>
        <w:rPr>
          <w:rFonts w:ascii="DejaVu Sans Mono" w:hAnsi="DejaVu Sans Mono" w:cs="DejaVu Sans Mono"/>
          <w:color w:val="000000"/>
          <w:sz w:val="16"/>
        </w:rPr>
        <w:t>- BlogPosting (or MedicalWebPage only if the existing schema architecture supports it correctly)</w:t>
      </w:r>
    </w:p>
    <w:p>
      <w:pPr>
        <w:pStyle w:val="CodeBlock"/>
        <w:widowControl/>
        <w:shd w:fill="F5F7F8"/>
      </w:pPr>
      <w:r>
        <w:rPr>
          <w:rFonts w:ascii="DejaVu Sans Mono" w:hAnsi="DejaVu Sans Mono" w:cs="DejaVu Sans Mono"/>
          <w:color w:val="000000"/>
          <w:sz w:val="16"/>
        </w:rPr>
        <w:t>- BreadcrumbList</w:t>
      </w:r>
    </w:p>
    <w:p>
      <w:pPr>
        <w:pStyle w:val="CodeBlock"/>
        <w:widowControl/>
        <w:shd w:fill="F5F7F8"/>
      </w:pPr>
      <w:r>
        <w:rPr>
          <w:rFonts w:ascii="DejaVu Sans Mono" w:hAnsi="DejaVu Sans Mono" w:cs="DejaVu Sans Mono"/>
          <w:color w:val="000000"/>
          <w:sz w:val="16"/>
        </w:rPr>
        <w:t>- FAQPage for the visible FAQs only</w:t>
      </w:r>
    </w:p>
    <w:p>
      <w:pPr>
        <w:pStyle w:val="CodeBlock"/>
        <w:widowControl/>
        <w:shd w:fill="F5F7F8"/>
      </w:pPr>
      <w:r>
        <w:rPr>
          <w:rFonts w:ascii="DejaVu Sans Mono" w:hAnsi="DejaVu Sans Mono" w:cs="DejaVu Sans Mono"/>
          <w:color w:val="000000"/>
          <w:sz w:val="16"/>
        </w:rPr>
        <w:t>- Hospital/Organization reference through the existing site entity/@id; do not create a conflicting duplicate entity</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Ensure structured data exactly matches visible content. Use the real canonical URL, actual publication and modification dates, final image URLs, author, and approved reviewer only. Do not mark hidden text as FAQ content. Do not use Physician schema for an unverified profile.</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GEO / AI-ANSWER OPTIMISATION</w:t>
      </w:r>
    </w:p>
    <w:p>
      <w:pPr>
        <w:pStyle w:val="CodeBlock"/>
        <w:widowControl/>
        <w:shd w:fill="F5F7F8"/>
      </w:pPr>
      <w:r>
        <w:rPr>
          <w:rFonts w:ascii="DejaVu Sans Mono" w:hAnsi="DejaVu Sans Mono" w:cs="DejaVu Sans Mono"/>
          <w:color w:val="000000"/>
          <w:sz w:val="16"/>
        </w:rPr>
        <w:t>- Keep the concise answer directly below the introduction.</w:t>
      </w:r>
    </w:p>
    <w:p>
      <w:pPr>
        <w:pStyle w:val="CodeBlock"/>
        <w:widowControl/>
        <w:shd w:fill="F5F7F8"/>
      </w:pPr>
      <w:r>
        <w:rPr>
          <w:rFonts w:ascii="DejaVu Sans Mono" w:hAnsi="DejaVu Sans Mono" w:cs="DejaVu Sans Mono"/>
          <w:color w:val="000000"/>
          <w:sz w:val="16"/>
        </w:rPr>
        <w:t>- Preserve question-based headings and self-contained answers.</w:t>
      </w:r>
    </w:p>
    <w:p>
      <w:pPr>
        <w:pStyle w:val="CodeBlock"/>
        <w:widowControl/>
        <w:shd w:fill="F5F7F8"/>
      </w:pPr>
      <w:r>
        <w:rPr>
          <w:rFonts w:ascii="DejaVu Sans Mono" w:hAnsi="DejaVu Sans Mono" w:cs="DejaVu Sans Mono"/>
          <w:color w:val="000000"/>
          <w:sz w:val="16"/>
        </w:rPr>
        <w:t>- Keep Ranchi and Jharkhand references factual and natural.</w:t>
      </w:r>
    </w:p>
    <w:p>
      <w:pPr>
        <w:pStyle w:val="CodeBlock"/>
        <w:widowControl/>
        <w:shd w:fill="F5F7F8"/>
      </w:pPr>
      <w:r>
        <w:rPr>
          <w:rFonts w:ascii="DejaVu Sans Mono" w:hAnsi="DejaVu Sans Mono" w:cs="DejaVu Sans Mono"/>
          <w:color w:val="000000"/>
          <w:sz w:val="16"/>
        </w:rPr>
        <w:t>- Preserve the decision table and total-versus-partial comparison table as semantic HTML with captions or accessible labels.</w:t>
      </w:r>
    </w:p>
    <w:p>
      <w:pPr>
        <w:pStyle w:val="CodeBlock"/>
        <w:widowControl/>
        <w:shd w:fill="F5F7F8"/>
      </w:pPr>
      <w:r>
        <w:rPr>
          <w:rFonts w:ascii="DejaVu Sans Mono" w:hAnsi="DejaVu Sans Mono" w:cs="DejaVu Sans Mono"/>
          <w:color w:val="000000"/>
          <w:sz w:val="16"/>
        </w:rPr>
        <w:t>- Maintain clear entity references: Hopewell Hospital; Ranchi, Jharkhand; Orthopaedics &amp; Joint Replacement; knee replacement; Dr. Ashish Paal where factually appropriate.</w:t>
      </w:r>
    </w:p>
    <w:p>
      <w:pPr>
        <w:pStyle w:val="CodeBlock"/>
        <w:widowControl/>
        <w:shd w:fill="F5F7F8"/>
      </w:pPr>
      <w:r>
        <w:rPr>
          <w:rFonts w:ascii="DejaVu Sans Mono" w:hAnsi="DejaVu Sans Mono" w:cs="DejaVu Sans Mono"/>
          <w:color w:val="000000"/>
          <w:sz w:val="16"/>
        </w:rPr>
        <w:t>- Retain authoritative external references to AAOS and NICE. Open external sources in a safe manner consistent with the current site’s link policy.</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DESIGN AND ACCESSIBILITY</w:t>
      </w:r>
    </w:p>
    <w:p>
      <w:pPr>
        <w:pStyle w:val="CodeBlock"/>
        <w:widowControl/>
        <w:shd w:fill="F5F7F8"/>
      </w:pPr>
      <w:r>
        <w:rPr>
          <w:rFonts w:ascii="DejaVu Sans Mono" w:hAnsi="DejaVu Sans Mono" w:cs="DejaVu Sans Mono"/>
          <w:color w:val="000000"/>
          <w:sz w:val="16"/>
        </w:rPr>
        <w:t>- Reuse the exact design system, blog template, header, footer, typography, spacing, cards, breadcrumbs and CTA components already used by Hopewell Blogs 1–4.</w:t>
      </w:r>
    </w:p>
    <w:p>
      <w:pPr>
        <w:pStyle w:val="CodeBlock"/>
        <w:widowControl/>
        <w:shd w:fill="F5F7F8"/>
      </w:pPr>
      <w:r>
        <w:rPr>
          <w:rFonts w:ascii="DejaVu Sans Mono" w:hAnsi="DejaVu Sans Mono" w:cs="DejaVu Sans Mono"/>
          <w:color w:val="000000"/>
          <w:sz w:val="16"/>
        </w:rPr>
        <w:t>- Do not create an unrelated visual design or duplicate components.</w:t>
      </w:r>
    </w:p>
    <w:p>
      <w:pPr>
        <w:pStyle w:val="CodeBlock"/>
        <w:widowControl/>
        <w:shd w:fill="F5F7F8"/>
      </w:pPr>
      <w:r>
        <w:rPr>
          <w:rFonts w:ascii="DejaVu Sans Mono" w:hAnsi="DejaVu Sans Mono" w:cs="DejaVu Sans Mono"/>
          <w:color w:val="000000"/>
          <w:sz w:val="16"/>
        </w:rPr>
        <w:t>- Make the article responsive on mobile, tablet and desktop.</w:t>
      </w:r>
    </w:p>
    <w:p>
      <w:pPr>
        <w:pStyle w:val="CodeBlock"/>
        <w:widowControl/>
        <w:shd w:fill="F5F7F8"/>
      </w:pPr>
      <w:r>
        <w:rPr>
          <w:rFonts w:ascii="DejaVu Sans Mono" w:hAnsi="DejaVu Sans Mono" w:cs="DejaVu Sans Mono"/>
          <w:color w:val="000000"/>
          <w:sz w:val="16"/>
        </w:rPr>
        <w:t>- Maintain keyboard navigation, visible focus states, semantic headings, accessible link names, sufficient colour contrast and readable table behaviour on small screens.</w:t>
      </w:r>
    </w:p>
    <w:p>
      <w:pPr>
        <w:pStyle w:val="CodeBlock"/>
        <w:widowControl/>
        <w:shd w:fill="F5F7F8"/>
      </w:pPr>
      <w:r>
        <w:rPr>
          <w:rFonts w:ascii="DejaVu Sans Mono" w:hAnsi="DejaVu Sans Mono" w:cs="DejaVu Sans Mono"/>
          <w:color w:val="000000"/>
          <w:sz w:val="16"/>
        </w:rPr>
        <w:t>- Do not put essential medical information only inside an image.</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PERFORMANCE AND PRIVACY</w:t>
      </w:r>
    </w:p>
    <w:p>
      <w:pPr>
        <w:pStyle w:val="CodeBlock"/>
        <w:widowControl/>
        <w:shd w:fill="F5F7F8"/>
      </w:pPr>
      <w:r>
        <w:rPr>
          <w:rFonts w:ascii="DejaVu Sans Mono" w:hAnsi="DejaVu Sans Mono" w:cs="DejaVu Sans Mono"/>
          <w:color w:val="000000"/>
          <w:sz w:val="16"/>
        </w:rPr>
        <w:t>- Avoid unnecessary JavaScript and third-party trackers.</w:t>
      </w:r>
    </w:p>
    <w:p>
      <w:pPr>
        <w:pStyle w:val="CodeBlock"/>
        <w:widowControl/>
        <w:shd w:fill="F5F7F8"/>
      </w:pPr>
      <w:r>
        <w:rPr>
          <w:rFonts w:ascii="DejaVu Sans Mono" w:hAnsi="DejaVu Sans Mono" w:cs="DejaVu Sans Mono"/>
          <w:color w:val="000000"/>
          <w:sz w:val="16"/>
        </w:rPr>
        <w:t>- Do not expose patient data or use an identifiable real patient image without documented consent.</w:t>
      </w:r>
    </w:p>
    <w:p>
      <w:pPr>
        <w:pStyle w:val="CodeBlock"/>
        <w:widowControl/>
        <w:shd w:fill="F5F7F8"/>
      </w:pPr>
      <w:r>
        <w:rPr>
          <w:rFonts w:ascii="DejaVu Sans Mono" w:hAnsi="DejaVu Sans Mono" w:cs="DejaVu Sans Mono"/>
          <w:color w:val="000000"/>
          <w:sz w:val="16"/>
        </w:rPr>
        <w:t>- Check image optimisation, Core Web Vitals impact, responsive layout and cumulative layout shift.</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QUALITY ASSURANCE BEFORE FINISHING</w:t>
      </w:r>
    </w:p>
    <w:p>
      <w:pPr>
        <w:pStyle w:val="CodeBlock"/>
        <w:widowControl/>
        <w:shd w:fill="F5F7F8"/>
      </w:pPr>
      <w:r>
        <w:rPr>
          <w:rFonts w:ascii="DejaVu Sans Mono" w:hAnsi="DejaVu Sans Mono" w:cs="DejaVu Sans Mono"/>
          <w:color w:val="000000"/>
          <w:sz w:val="16"/>
        </w:rPr>
        <w:t>1. Run the project’s existing lint, type-check, test and production-build commands.</w:t>
      </w:r>
    </w:p>
    <w:p>
      <w:pPr>
        <w:pStyle w:val="CodeBlock"/>
        <w:widowControl/>
        <w:shd w:fill="F5F7F8"/>
      </w:pPr>
      <w:r>
        <w:rPr>
          <w:rFonts w:ascii="DejaVu Sans Mono" w:hAnsi="DejaVu Sans Mono" w:cs="DejaVu Sans Mono"/>
          <w:color w:val="000000"/>
          <w:sz w:val="16"/>
        </w:rPr>
        <w:t>2. Test the new page at mobile and desktop widths.</w:t>
      </w:r>
    </w:p>
    <w:p>
      <w:pPr>
        <w:pStyle w:val="CodeBlock"/>
        <w:widowControl/>
        <w:shd w:fill="F5F7F8"/>
      </w:pPr>
      <w:r>
        <w:rPr>
          <w:rFonts w:ascii="DejaVu Sans Mono" w:hAnsi="DejaVu Sans Mono" w:cs="DejaVu Sans Mono"/>
          <w:color w:val="000000"/>
          <w:sz w:val="16"/>
        </w:rPr>
        <w:t>3. Confirm exactly one H1, correct title/meta/canonical, working breadcrumbs and no horizontal overflow.</w:t>
      </w:r>
    </w:p>
    <w:p>
      <w:pPr>
        <w:pStyle w:val="CodeBlock"/>
        <w:widowControl/>
        <w:shd w:fill="F5F7F8"/>
      </w:pPr>
      <w:r>
        <w:rPr>
          <w:rFonts w:ascii="DejaVu Sans Mono" w:hAnsi="DejaVu Sans Mono" w:cs="DejaVu Sans Mono"/>
          <w:color w:val="000000"/>
          <w:sz w:val="16"/>
        </w:rPr>
        <w:t>4. Validate all internal links and CTA targets.</w:t>
      </w:r>
    </w:p>
    <w:p>
      <w:pPr>
        <w:pStyle w:val="CodeBlock"/>
        <w:widowControl/>
        <w:shd w:fill="F5F7F8"/>
      </w:pPr>
      <w:r>
        <w:rPr>
          <w:rFonts w:ascii="DejaVu Sans Mono" w:hAnsi="DejaVu Sans Mono" w:cs="DejaVu Sans Mono"/>
          <w:color w:val="000000"/>
          <w:sz w:val="16"/>
        </w:rPr>
        <w:t>5. Validate BlogPosting, BreadcrumbList and FAQPage JSON-LD.</w:t>
      </w:r>
    </w:p>
    <w:p>
      <w:pPr>
        <w:pStyle w:val="CodeBlock"/>
        <w:widowControl/>
        <w:shd w:fill="F5F7F8"/>
      </w:pPr>
      <w:r>
        <w:rPr>
          <w:rFonts w:ascii="DejaVu Sans Mono" w:hAnsi="DejaVu Sans Mono" w:cs="DejaVu Sans Mono"/>
          <w:color w:val="000000"/>
          <w:sz w:val="16"/>
        </w:rPr>
        <w:t>6. Confirm the article is discoverable from the blog index and included in sitemap/feed where applicable.</w:t>
      </w:r>
    </w:p>
    <w:p>
      <w:pPr>
        <w:pStyle w:val="CodeBlock"/>
        <w:widowControl/>
        <w:shd w:fill="F5F7F8"/>
      </w:pPr>
      <w:r>
        <w:rPr>
          <w:rFonts w:ascii="DejaVu Sans Mono" w:hAnsi="DejaVu Sans Mono" w:cs="DejaVu Sans Mono"/>
          <w:color w:val="000000"/>
          <w:sz w:val="16"/>
        </w:rPr>
        <w:t>7. Check that no medical claim, credential, price, outcome or review status was added without evidence.</w:t>
      </w:r>
    </w:p>
    <w:p>
      <w:pPr>
        <w:pStyle w:val="CodeBlock"/>
        <w:widowControl/>
        <w:shd w:fill="F5F7F8"/>
      </w:pPr>
      <w:r>
        <w:rPr>
          <w:rFonts w:ascii="DejaVu Sans Mono" w:hAnsi="DejaVu Sans Mono" w:cs="DejaVu Sans Mono"/>
          <w:color w:val="000000"/>
          <w:sz w:val="16"/>
        </w:rPr>
        <w:t>8. Return a concise implementation report listing files changed, final route, images created, tests/build results, structured-data validation, links added and any item still awaiting medical approval.</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Do not publish or deploy unless that is explicitly part of the access and instruction you have been given. If deployment is not authorised, implement and validate locally, then provide the exact deployment-ready changes.</w:t>
      </w:r>
    </w:p>
    <w:p>
      <w:pPr>
        <w:spacing w:after="20"/>
      </w:pPr>
    </w:p>
    <w:p>
      <w:pPr>
        <w:spacing w:before="160" w:after="160"/>
      </w:pPr>
    </w:p>
    <w:p>
      <w:pPr>
        <w:pStyle w:val="Heading2"/>
      </w:pPr>
      <w:r>
        <w:rPr>
          <w:rFonts w:ascii="DejaVu Sans" w:hAnsi="DejaVu Sans" w:cs="DejaVu Sans"/>
          <w:b w:val="0"/>
          <w:color w:val="000000"/>
        </w:rPr>
        <w:t>Final editorial checklist</w:t>
      </w:r>
    </w:p>
    <w:p>
      <w:pPr>
        <w:pStyle w:val="ListBullet"/>
        <w:widowControl/>
        <w:spacing w:before="0" w:after="60" w:line="259" w:lineRule="auto"/>
      </w:pPr>
      <w:r>
        <w:rPr>
          <w:rFonts w:ascii="DejaVu Sans" w:hAnsi="DejaVu Sans" w:cs="DejaVu Sans"/>
          <w:b w:val="0"/>
          <w:color w:val="000000"/>
        </w:rPr>
        <w:t>[ ] Orthopaedic reviewer has checked all clinical statements and FAQs.</w:t>
      </w:r>
    </w:p>
    <w:p>
      <w:pPr>
        <w:pStyle w:val="ListBullet"/>
        <w:widowControl/>
        <w:spacing w:before="0" w:after="60" w:line="259" w:lineRule="auto"/>
      </w:pPr>
      <w:r>
        <w:rPr>
          <w:rFonts w:ascii="DejaVu Sans" w:hAnsi="DejaVu Sans" w:cs="DejaVu Sans"/>
          <w:b w:val="0"/>
          <w:color w:val="000000"/>
        </w:rPr>
        <w:t>[ ] Reviewer credit is displayed only after approval.</w:t>
      </w:r>
    </w:p>
    <w:p>
      <w:pPr>
        <w:pStyle w:val="ListBullet"/>
        <w:widowControl/>
        <w:spacing w:before="0" w:after="60" w:line="259" w:lineRule="auto"/>
      </w:pPr>
      <w:r>
        <w:rPr>
          <w:rFonts w:ascii="DejaVu Sans" w:hAnsi="DejaVu Sans" w:cs="DejaVu Sans"/>
          <w:b w:val="0"/>
          <w:color w:val="000000"/>
        </w:rPr>
        <w:t>[ ] No “best,” “number one,” guaranteed-outcome or fixed-recovery claim appears.</w:t>
      </w:r>
    </w:p>
    <w:p>
      <w:pPr>
        <w:pStyle w:val="ListBullet"/>
        <w:widowControl/>
        <w:spacing w:before="0" w:after="60" w:line="259" w:lineRule="auto"/>
      </w:pPr>
      <w:r>
        <w:rPr>
          <w:rFonts w:ascii="DejaVu Sans" w:hAnsi="DejaVu Sans" w:cs="DejaVu Sans"/>
          <w:b w:val="0"/>
          <w:color w:val="000000"/>
        </w:rPr>
        <w:t>[ ] Live title, meta description, H1 and canonical match the SEO package.</w:t>
      </w:r>
    </w:p>
    <w:p>
      <w:pPr>
        <w:pStyle w:val="ListBullet"/>
        <w:widowControl/>
        <w:spacing w:before="0" w:after="60" w:line="259" w:lineRule="auto"/>
      </w:pPr>
      <w:r>
        <w:rPr>
          <w:rFonts w:ascii="DejaVu Sans" w:hAnsi="DejaVu Sans" w:cs="DejaVu Sans"/>
          <w:b w:val="0"/>
          <w:color w:val="000000"/>
        </w:rPr>
        <w:t>[ ] All Hopewell links work and use descriptive anchor text.</w:t>
      </w:r>
    </w:p>
    <w:p>
      <w:pPr>
        <w:pStyle w:val="ListBullet"/>
        <w:widowControl/>
        <w:spacing w:before="0" w:after="60" w:line="259" w:lineRule="auto"/>
      </w:pPr>
      <w:r>
        <w:rPr>
          <w:rFonts w:ascii="DejaVu Sans" w:hAnsi="DejaVu Sans" w:cs="DejaVu Sans"/>
          <w:b w:val="0"/>
          <w:color w:val="000000"/>
        </w:rPr>
        <w:t>[ ] CTA phone number is +91 91996 66246.</w:t>
      </w:r>
    </w:p>
    <w:p>
      <w:pPr>
        <w:pStyle w:val="ListBullet"/>
        <w:widowControl/>
        <w:spacing w:before="0" w:after="60" w:line="259" w:lineRule="auto"/>
      </w:pPr>
      <w:r>
        <w:rPr>
          <w:rFonts w:ascii="DejaVu Sans" w:hAnsi="DejaVu Sans" w:cs="DejaVu Sans"/>
          <w:b w:val="0"/>
          <w:color w:val="000000"/>
        </w:rPr>
        <w:t>[ ] Hospital address matches the live site: New Hopewell Hospital, Hazari Baug Road, Tharpakna, Ranchi, Jharkhand 834001.</w:t>
      </w:r>
    </w:p>
    <w:p>
      <w:pPr>
        <w:pStyle w:val="ListBullet"/>
        <w:widowControl/>
        <w:spacing w:before="0" w:after="60" w:line="259" w:lineRule="auto"/>
      </w:pPr>
      <w:r>
        <w:rPr>
          <w:rFonts w:ascii="DejaVu Sans" w:hAnsi="DejaVu Sans" w:cs="DejaVu Sans"/>
          <w:b w:val="0"/>
          <w:color w:val="000000"/>
        </w:rPr>
        <w:t>[ ] Generated images contain no patient data, false equipment, distorted text or inaccurate anatomy.</w:t>
      </w:r>
    </w:p>
    <w:p>
      <w:pPr>
        <w:pStyle w:val="ListBullet"/>
        <w:widowControl/>
        <w:spacing w:before="0" w:after="60" w:line="259" w:lineRule="auto"/>
      </w:pPr>
      <w:r>
        <w:rPr>
          <w:rFonts w:ascii="DejaVu Sans" w:hAnsi="DejaVu Sans" w:cs="DejaVu Sans"/>
          <w:b w:val="0"/>
          <w:color w:val="000000"/>
        </w:rPr>
        <w:t>[ ] Medical illustration has clinician approval, or it is omitted.</w:t>
      </w:r>
    </w:p>
    <w:p>
      <w:pPr>
        <w:pStyle w:val="ListBullet"/>
        <w:widowControl/>
        <w:spacing w:before="0" w:after="60" w:line="259" w:lineRule="auto"/>
      </w:pPr>
      <w:r>
        <w:rPr>
          <w:rFonts w:ascii="DejaVu Sans" w:hAnsi="DejaVu Sans" w:cs="DejaVu Sans"/>
          <w:b w:val="0"/>
          <w:color w:val="000000"/>
        </w:rPr>
        <w:t>[ ] BlogPosting, BreadcrumbList and FAQPage schema match the visible page.</w:t>
      </w:r>
    </w:p>
    <w:p>
      <w:pPr>
        <w:pStyle w:val="ListBullet"/>
        <w:widowControl/>
        <w:spacing w:before="0" w:after="60" w:line="259" w:lineRule="auto"/>
      </w:pPr>
      <w:r>
        <w:rPr>
          <w:rFonts w:ascii="DejaVu Sans" w:hAnsi="DejaVu Sans" w:cs="DejaVu Sans"/>
          <w:b w:val="0"/>
          <w:color w:val="000000"/>
        </w:rPr>
        <w:t>[ ] Blog index, related content, sitemap and feed are updated.</w:t>
      </w:r>
    </w:p>
    <w:p>
      <w:pPr>
        <w:pStyle w:val="ListBullet"/>
        <w:widowControl/>
        <w:spacing w:before="0" w:after="60" w:line="259" w:lineRule="auto"/>
      </w:pPr>
      <w:r>
        <w:rPr>
          <w:rFonts w:ascii="DejaVu Sans" w:hAnsi="DejaVu Sans" w:cs="DejaVu Sans"/>
          <w:b w:val="0"/>
          <w:color w:val="000000"/>
        </w:rPr>
        <w:t>[ ] Mobile layout, tables, focus states, alt text and Core Web Vitals are checked.</w:t>
      </w:r>
    </w:p>
    <w:p>
      <w:pPr>
        <w:pStyle w:val="ListBullet"/>
        <w:widowControl/>
        <w:spacing w:before="0" w:after="60" w:line="259" w:lineRule="auto"/>
      </w:pPr>
      <w:r>
        <w:rPr>
          <w:rFonts w:ascii="DejaVu Sans" w:hAnsi="DejaVu Sans" w:cs="DejaVu Sans"/>
          <w:b w:val="0"/>
          <w:color w:val="000000"/>
        </w:rPr>
        <w:t>[ ] Actual publication and modification dates are used.</w:t>
      </w:r>
    </w:p>
    <w:sectPr w:rsidR="00FC693F" w:rsidRPr="0006063C" w:rsidSect="00034616">
      <w:footerReference w:type="default" r:id="rId9"/>
      <w:pgSz w:w="12240" w:h="15840"/>
      <w:pgMar w:top="1037" w:right="1094" w:bottom="1296" w:left="109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cs="DejaVu Sans"/>
        <w:color w:val="666666"/>
        <w:sz w:val="17"/>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DejaVu Sans" w:hAnsi="DejaVu Sans" w:cs="DejaVu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DejaVu Sans" w:hAnsi="DejaVu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259" w:right="259"/>
    </w:pPr>
    <w:rPr>
      <w:rFonts w:ascii="DejaVu Sans Mono" w:hAnsi="DejaVu Sans Mono"/>
      <w:color w:val="000000"/>
      <w:sz w:val="16"/>
    </w:rPr>
  </w:style>
  <w:style w:type="paragraph" w:customStyle="1" w:styleId="QuotePlain">
    <w:name w:val="Quote Plain"/>
    <w:pPr>
      <w:spacing w:before="100" w:after="140"/>
      <w:ind w:left="360" w:right="173"/>
    </w:pPr>
    <w:rPr>
      <w:rFonts w:ascii="DejaVu Sans" w:hAnsi="DejaVu Sans" w:cs="DejaVu Sans"/>
      <w:i/>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hopewellgroupofhospital.in/services/orthopaedics/knee-replacement" TargetMode="External"/><Relationship Id="rId11" Type="http://schemas.openxmlformats.org/officeDocument/2006/relationships/hyperlink" Target="https://www.hopewellgroupofhospital.in/services#orthopaedics" TargetMode="External"/><Relationship Id="rId12" Type="http://schemas.openxmlformats.org/officeDocument/2006/relationships/hyperlink" Target="https://www.hopewellgroupofhospital.in/doctors" TargetMode="External"/><Relationship Id="rId13" Type="http://schemas.openxmlformats.org/officeDocument/2006/relationships/hyperlink" Target="https://www.hopewellgroupofhospital.in/appointment" TargetMode="External"/><Relationship Id="rId14" Type="http://schemas.openxmlformats.org/officeDocument/2006/relationships/hyperlink" Target="https://www.hopewellgroupofhospital.in/contact" TargetMode="External"/><Relationship Id="rId15" Type="http://schemas.openxmlformats.org/officeDocument/2006/relationships/hyperlink" Target="https://orthoinfo.aaos.org/en/treatment/total-knee-replacement/" TargetMode="External"/><Relationship Id="rId16" Type="http://schemas.openxmlformats.org/officeDocument/2006/relationships/hyperlink" Target="https://www.aaos.org/oak3cpg" TargetMode="External"/><Relationship Id="rId17" Type="http://schemas.openxmlformats.org/officeDocument/2006/relationships/hyperlink" Target="https://www.nice.org.uk/guidance/ng2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Hopewell Hospital — Blog 5 Publishing Package</dc:title>
  <dc:subject>SEO GEO and publishing package for the Hopewell Hospital website</dc:subject>
  <dc:creator>Hopewell Hospital Editorial Team</dc:creator>
  <cp:keywords>Hopewell Hospital Ranchi SEO GEO blog publishing</cp:keywords>
  <dc:description>generated by python-docx</dc:description>
  <cp:lastModifiedBy/>
  <cp:revision>1</cp:revision>
  <dcterms:created xsi:type="dcterms:W3CDTF">2013-12-23T23:15:00Z</dcterms:created>
  <dcterms:modified xsi:type="dcterms:W3CDTF">2013-12-23T23:15:00Z</dcterms:modified>
  <cp:category/>
</cp:coreProperties>
</file>