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DEFERRED — Form 1905 Narrative</w:t>
      </w:r>
    </w:p>
    <w:p>
      <w:pPr>
        <w:jc w:val="center"/>
      </w:pPr>
      <w:r>
        <w:rPr>
          <w:i/>
          <w:iCs/>
        </w:rPr>
        <w:t xml:space="preserve">Amendment of Head Office Certificate of Registration</w:t>
      </w:r>
    </w:p>
    <w:p>
      <w:pPr>
        <w:jc w:val="center"/>
      </w:pPr>
      <w:r>
        <w:rPr>
          <w:i/>
          <w:iCs/>
          <w:color w:val="B33A3A"/>
          <w:sz w:val="20"/>
          <w:szCs w:val="20"/>
        </w:rPr>
        <w:t xml:space="preserve">Status: NOT on the critical path for POS rollout. Use only when ready to clean up the HQ record.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Why this exists</w:t>
      </w:r>
    </w:p>
    <w:p>
      <w:r>
        <w:t xml:space="preserve">Jenny's Head Office Certificate of Registration (TIN 236-606-454-00000, RDO 040 Cubao) currently lists Pru Life UK insurance as the line of business. Her three branches operate as Laundry Services. Filing per-branch POS permits sidesteps this mismatch because each branch COR already lists Laundry Services; however, BIR best practice — and protection against future audit questions — is to align the HQ COR with the actual operations.</w:t>
      </w:r>
    </w:p>
    <w:p>
      <w:r>
        <w:t xml:space="preserve">This document is the narrative Carla (Jenny's secretary) hands to the RDO 040 clerk along with the signed BIR Form 1905.</w:t>
      </w:r>
    </w:p>
    <w:p>
      <w:pPr>
        <w:pStyle w:val="Heading1"/>
      </w:pPr>
      <w:r>
        <w:rPr>
          <w:b/>
          <w:bCs/>
        </w:rPr>
        <w:t xml:space="preserve">Cover narrative for the Form 1905 amendment</w:t>
      </w:r>
    </w:p>
    <w:p>
      <w:r>
        <w:t xml:space="preserve">27 April 2026</w:t>
      </w:r>
    </w:p>
    <w:p>
      <w:r>
        <w:t xml:space="preserve"/>
      </w:r>
    </w:p>
    <w:p>
      <w:r>
        <w:t xml:space="preserve">The Revenue District Officer</w:t>
      </w:r>
    </w:p>
    <w:p>
      <w:r>
        <w:t xml:space="preserve">Bureau of Internal Revenue — RDO No. 040 (Cubao, Quezon City)</w:t>
      </w:r>
    </w:p>
    <w:p>
      <w:r>
        <w:t xml:space="preserve"/>
      </w:r>
    </w:p>
    <w:p>
      <w:r>
        <w:rPr>
          <w:b/>
          <w:bCs/>
        </w:rPr>
        <w:t xml:space="preserve">Subject: </w:t>
      </w:r>
      <w:r>
        <w:t xml:space="preserve">Application for Registration Information Update (Form 1905) — TIN 236-606-454-00000 — Update of Line of Business</w:t>
      </w:r>
    </w:p>
    <w:p>
      <w:r>
        <w:t xml:space="preserve"/>
      </w:r>
    </w:p>
    <w:p>
      <w:r>
        <w:t xml:space="preserve">Dear Sir/Madam:</w:t>
      </w:r>
    </w:p>
    <w:p>
      <w:r>
        <w:t xml:space="preserve"/>
      </w:r>
    </w:p>
    <w:p>
      <w:r>
        <w:t xml:space="preserve">In behalf of BAUTISTA, JENNIFER KRISTINE BONNEVIE (TIN 236-606-454-00000), the undersigned Authorized Representative respectfully submits the attached BIR Form 1905, with the following requested updates to the Certificate of Registration of the above-named taxpayer: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Add to the Line of Business: "Laundry Services" (PSIC 96210), to reflect the actual business operations conducted under the Trade Name "Luxury Momnrock Laundry Service" at the Taxpayer's BIR-registered branches.</w:t>
      </w:r>
    </w:p>
    <w:p>
      <w:pPr>
        <w:pStyle w:val="ListParagraph"/>
        <w:numPr>
          <w:ilvl w:val="0"/>
          <w:numId w:val="2"/>
        </w:numPr>
      </w:pPr>
      <w:r>
        <w:t xml:space="preserve">Retain the existing Line of Business: [Pru Life UK / insurance — IF STILL ACTIVE] / [Remove if Pru Life activity has ceased — confirm with Jenny which option applies].</w:t>
      </w:r>
    </w:p>
    <w:p>
      <w:pPr>
        <w:pStyle w:val="ListParagraph"/>
        <w:numPr>
          <w:ilvl w:val="0"/>
          <w:numId w:val="2"/>
        </w:numPr>
      </w:pPr>
      <w:r>
        <w:t xml:space="preserve">Update the registered Head Office address (if applicable): [NEW ADDRESS or 'NO CHANGE'].</w:t>
      </w:r>
    </w:p>
    <w:p>
      <w:r>
        <w:t xml:space="preserve"/>
      </w:r>
    </w:p>
    <w:p>
      <w:r>
        <w:t xml:space="preserve">Submitted herewith are the documentary requirements: signed BIR Form 1905, original Certificate of Registration to be surrendered for replacement, photocopy of the Taxpayer's valid government-issued identification, and the notarized Special Power of Attorney authorizing the undersigned representative.</w:t>
      </w:r>
    </w:p>
    <w:p>
      <w:r>
        <w:t xml:space="preserve"/>
      </w:r>
    </w:p>
    <w:p>
      <w:r>
        <w:t xml:space="preserve">Thank you for the favorable consideration of this application.</w:t>
      </w:r>
    </w:p>
    <w:p>
      <w:r>
        <w:t xml:space="preserve"/>
      </w:r>
    </w:p>
    <w:p>
      <w:r>
        <w:t xml:space="preserve">Very truly yours,</w:t>
      </w:r>
    </w:p>
    <w:p>
      <w:r>
        <w:t xml:space="preserve"/>
      </w:r>
    </w:p>
    <w:p>
      <w:r>
        <w:t xml:space="preserve"/>
      </w:r>
    </w:p>
    <w:p>
      <w:r>
        <w:rPr>
          <w:b/>
          <w:bCs/>
        </w:rPr>
        <w:t xml:space="preserve">Carla Estanislao</w:t>
      </w:r>
    </w:p>
    <w:p>
      <w:r>
        <w:t xml:space="preserve">Authorized Representative of Jennifer Kristine Bonnevie Bautista</w:t>
      </w:r>
    </w:p>
    <w:p>
      <w:r>
        <w:t xml:space="preserve">(by Special Power of Attorney, attached)</w:t>
      </w:r>
    </w:p>
    <w:p>
      <w:pPr>
        <w:pStyle w:val="Heading1"/>
      </w:pPr>
      <w:r>
        <w:rPr>
          <w:b/>
          <w:bCs/>
        </w:rPr>
        <w:t xml:space="preserve">Documentary checklist for the 1905 visit</w:t>
      </w:r>
    </w:p>
    <w:p>
      <w:pPr>
        <w:pStyle w:val="ListParagraph"/>
        <w:numPr>
          <w:ilvl w:val="0"/>
          <w:numId w:val="3"/>
        </w:numPr>
      </w:pPr>
      <w:r>
        <w:t xml:space="preserve">Signed BIR Form 1905 (one original, two photocopies).</w:t>
      </w:r>
    </w:p>
    <w:p>
      <w:pPr>
        <w:pStyle w:val="ListParagraph"/>
        <w:numPr>
          <w:ilvl w:val="0"/>
          <w:numId w:val="3"/>
        </w:numPr>
      </w:pPr>
      <w:r>
        <w:t xml:space="preserve">Notarized Special Power of Attorney authorizing Carla.</w:t>
      </w:r>
    </w:p>
    <w:p>
      <w:pPr>
        <w:pStyle w:val="ListParagraph"/>
        <w:numPr>
          <w:ilvl w:val="0"/>
          <w:numId w:val="3"/>
        </w:numPr>
      </w:pPr>
      <w:r>
        <w:t xml:space="preserve">Original Certificate of Registration (Form 2303) — surrendered for replacement.</w:t>
      </w:r>
    </w:p>
    <w:p>
      <w:pPr>
        <w:pStyle w:val="ListParagraph"/>
        <w:numPr>
          <w:ilvl w:val="0"/>
          <w:numId w:val="3"/>
        </w:numPr>
      </w:pPr>
      <w:r>
        <w:t xml:space="preserve">Photocopy of Jenny's valid government-issued ID + original (for verification).</w:t>
      </w:r>
    </w:p>
    <w:p>
      <w:pPr>
        <w:pStyle w:val="ListParagraph"/>
        <w:numPr>
          <w:ilvl w:val="0"/>
          <w:numId w:val="3"/>
        </w:numPr>
      </w:pPr>
      <w:r>
        <w:t xml:space="preserve">Original + photocopy of Carla's valid government-issued ID.</w:t>
      </w:r>
    </w:p>
    <w:p>
      <w:pPr>
        <w:pStyle w:val="ListParagraph"/>
        <w:numPr>
          <w:ilvl w:val="0"/>
          <w:numId w:val="3"/>
        </w:numPr>
      </w:pPr>
      <w:r>
        <w:t xml:space="preserve">DTI Business Name Registration for "Luxury Momnrock Laundry Service" (if available).</w:t>
      </w:r>
    </w:p>
    <w:p>
      <w:pPr>
        <w:pStyle w:val="ListParagraph"/>
        <w:numPr>
          <w:ilvl w:val="0"/>
          <w:numId w:val="3"/>
        </w:numPr>
      </w:pPr>
      <w:r>
        <w:t xml:space="preserve">Mayor's / Business Permit for the Head Office (if RDO requests).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DEFERRED — Form 1905 Narrative (HQ COR Amendment)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  <w:jc w:val="center"/>
    </w:pPr>
    <w:rPr>
      <w:rFonts w:ascii="Arial" w:cs="Arial" w:eastAsia="Arial" w:hAnsi="Arial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2026-05-01T10:15:17.314Z</dcterms:created>
  <dcterms:modified xsi:type="dcterms:W3CDTF">2026-05-01T10:15:17.314Z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