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685" w:rsidRPr="009C3685" w:rsidRDefault="009C3685" w:rsidP="000E6FCB">
      <w:pPr>
        <w:spacing w:after="0" w:line="480" w:lineRule="auto"/>
        <w:rPr>
          <w:rFonts w:ascii="Times New Roman" w:hAnsi="Times New Roman" w:cs="Times New Roman"/>
          <w:sz w:val="24"/>
        </w:rPr>
      </w:pPr>
      <w:r w:rsidRPr="009C3685">
        <w:rPr>
          <w:rFonts w:ascii="Times New Roman" w:hAnsi="Times New Roman" w:cs="Times New Roman"/>
          <w:sz w:val="24"/>
        </w:rPr>
        <w:t>Jimmy Tran</w:t>
      </w:r>
    </w:p>
    <w:p w:rsidR="009C3685" w:rsidRPr="009C3685" w:rsidRDefault="009C3685" w:rsidP="000E6FCB">
      <w:pPr>
        <w:spacing w:after="0" w:line="480" w:lineRule="auto"/>
        <w:rPr>
          <w:rFonts w:ascii="Times New Roman" w:hAnsi="Times New Roman" w:cs="Times New Roman"/>
          <w:sz w:val="24"/>
        </w:rPr>
      </w:pPr>
      <w:r w:rsidRPr="009C3685">
        <w:rPr>
          <w:rFonts w:ascii="Times New Roman" w:hAnsi="Times New Roman" w:cs="Times New Roman"/>
          <w:sz w:val="24"/>
        </w:rPr>
        <w:t>Bhola</w:t>
      </w:r>
    </w:p>
    <w:p w:rsidR="009C3685" w:rsidRPr="009C3685" w:rsidRDefault="009C3685" w:rsidP="000E6FCB">
      <w:pPr>
        <w:spacing w:after="0" w:line="480" w:lineRule="auto"/>
        <w:rPr>
          <w:rFonts w:ascii="Times New Roman" w:hAnsi="Times New Roman" w:cs="Times New Roman"/>
          <w:sz w:val="24"/>
        </w:rPr>
      </w:pPr>
      <w:r w:rsidRPr="009C3685">
        <w:rPr>
          <w:rFonts w:ascii="Times New Roman" w:hAnsi="Times New Roman" w:cs="Times New Roman"/>
          <w:sz w:val="24"/>
        </w:rPr>
        <w:t>CSC 2310</w:t>
      </w:r>
    </w:p>
    <w:p w:rsidR="009C3685" w:rsidRPr="009C3685" w:rsidRDefault="009C3685" w:rsidP="000E6FCB">
      <w:pPr>
        <w:spacing w:after="0" w:line="480" w:lineRule="auto"/>
        <w:rPr>
          <w:rFonts w:ascii="Times New Roman" w:hAnsi="Times New Roman" w:cs="Times New Roman"/>
          <w:sz w:val="24"/>
        </w:rPr>
      </w:pPr>
      <w:r w:rsidRPr="009C3685">
        <w:rPr>
          <w:rFonts w:ascii="Times New Roman" w:hAnsi="Times New Roman" w:cs="Times New Roman"/>
          <w:sz w:val="24"/>
        </w:rPr>
        <w:t>17 February 2015</w:t>
      </w:r>
    </w:p>
    <w:p w:rsidR="009C3685" w:rsidRDefault="009C3685" w:rsidP="000E6FCB">
      <w:pPr>
        <w:spacing w:after="0" w:line="480" w:lineRule="auto"/>
        <w:jc w:val="center"/>
        <w:rPr>
          <w:rFonts w:ascii="Times New Roman" w:hAnsi="Times New Roman" w:cs="Times New Roman"/>
          <w:bCs/>
          <w:sz w:val="24"/>
        </w:rPr>
      </w:pPr>
      <w:r w:rsidRPr="009C3685">
        <w:rPr>
          <w:rFonts w:ascii="Times New Roman" w:hAnsi="Times New Roman" w:cs="Times New Roman"/>
          <w:sz w:val="24"/>
        </w:rPr>
        <w:t xml:space="preserve">Homework 3 – Pages 199-201: </w:t>
      </w:r>
      <w:r w:rsidRPr="009C3685">
        <w:rPr>
          <w:rFonts w:ascii="Times New Roman" w:hAnsi="Times New Roman" w:cs="Times New Roman"/>
          <w:bCs/>
          <w:sz w:val="24"/>
        </w:rPr>
        <w:t>1, 2, 3, 6, 7, 9, 14, 15, 19, 21, 37 and 47</w:t>
      </w:r>
    </w:p>
    <w:p w:rsidR="00C7529C" w:rsidRDefault="00C7529C" w:rsidP="000E6FCB">
      <w:pPr>
        <w:spacing w:after="0" w:line="480" w:lineRule="auto"/>
        <w:rPr>
          <w:rFonts w:ascii="Times New Roman" w:hAnsi="Times New Roman" w:cs="Times New Roman"/>
          <w:sz w:val="24"/>
        </w:rPr>
      </w:pPr>
      <w:r w:rsidRPr="00C7529C">
        <w:rPr>
          <w:rFonts w:ascii="Times New Roman" w:hAnsi="Times New Roman" w:cs="Times New Roman"/>
          <w:bCs/>
          <w:sz w:val="24"/>
        </w:rPr>
        <w:t>1.</w:t>
      </w:r>
      <w:r>
        <w:rPr>
          <w:rFonts w:ascii="Times New Roman" w:hAnsi="Times New Roman" w:cs="Times New Roman"/>
          <w:sz w:val="24"/>
        </w:rPr>
        <w:t xml:space="preserve"> Protocols are rules for activities conducted on the network. One example of a protocol is the Carrier Sense, Multiple Access with Collision Detection (CSMA/CD) which dictates that each message be broadcast to all machines on the bus. Another example is the Network News Transfer Protocol (NNTP),</w:t>
      </w:r>
      <w:r w:rsidR="000E6FCB">
        <w:rPr>
          <w:rFonts w:ascii="Times New Roman" w:hAnsi="Times New Roman" w:cs="Times New Roman"/>
          <w:sz w:val="24"/>
        </w:rPr>
        <w:t xml:space="preserve"> which is used by newsreader applications for contacting the news servers. A last example is the File Transfer Protocol (FTP), which allows applications to list and copy files across a network.</w:t>
      </w:r>
    </w:p>
    <w:p w:rsidR="000E6FCB" w:rsidRDefault="000E6FCB" w:rsidP="000E6FCB">
      <w:pPr>
        <w:spacing w:after="0" w:line="480" w:lineRule="auto"/>
        <w:rPr>
          <w:rFonts w:ascii="Times New Roman" w:hAnsi="Times New Roman" w:cs="Times New Roman"/>
          <w:sz w:val="24"/>
        </w:rPr>
      </w:pPr>
      <w:r>
        <w:rPr>
          <w:rFonts w:ascii="Times New Roman" w:hAnsi="Times New Roman" w:cs="Times New Roman"/>
          <w:sz w:val="24"/>
        </w:rPr>
        <w:t>2. The client/server model defines the basic roles played by the processes as either a client which makes requests of other processes, or a server which satisfies the requests made by clients. The server must also execute continuously to stay prepared for its clients at any time.</w:t>
      </w:r>
    </w:p>
    <w:p w:rsidR="000E6FCB" w:rsidRDefault="000E6FCB" w:rsidP="000E6FCB">
      <w:pPr>
        <w:spacing w:after="0" w:line="480" w:lineRule="auto"/>
        <w:rPr>
          <w:rFonts w:ascii="Times New Roman" w:hAnsi="Times New Roman" w:cs="Times New Roman"/>
          <w:sz w:val="24"/>
        </w:rPr>
      </w:pPr>
      <w:r>
        <w:rPr>
          <w:rFonts w:ascii="Times New Roman" w:hAnsi="Times New Roman" w:cs="Times New Roman"/>
          <w:sz w:val="24"/>
        </w:rPr>
        <w:t>3. The peer-to-peer model involves processes that provide service to and receive service from each other. These processes usually only execute on a temporary basis.</w:t>
      </w:r>
    </w:p>
    <w:p w:rsidR="000E6FCB" w:rsidRDefault="000E6FCB" w:rsidP="000E6FCB">
      <w:pPr>
        <w:spacing w:after="0" w:line="480" w:lineRule="auto"/>
        <w:rPr>
          <w:rFonts w:ascii="Times New Roman" w:hAnsi="Times New Roman" w:cs="Times New Roman"/>
          <w:sz w:val="24"/>
        </w:rPr>
      </w:pPr>
      <w:r>
        <w:rPr>
          <w:rFonts w:ascii="Times New Roman" w:hAnsi="Times New Roman" w:cs="Times New Roman"/>
          <w:sz w:val="24"/>
        </w:rPr>
        <w:t>6.</w:t>
      </w:r>
      <w:r w:rsidR="0023224A">
        <w:rPr>
          <w:rFonts w:ascii="Times New Roman" w:hAnsi="Times New Roman" w:cs="Times New Roman"/>
          <w:sz w:val="24"/>
        </w:rPr>
        <w:t xml:space="preserve"> The CSMA/CD protocol is not applicable in a wireless network because a machine may be unable to detect that its transmissions are colliding with those of another. The signals from the different machines are also blocked from each other by objects or distance even though they can all communicate with the central AP – a problem known as the hidden terminal problem.</w:t>
      </w:r>
    </w:p>
    <w:p w:rsidR="0023224A" w:rsidRDefault="0023224A" w:rsidP="000E6FCB">
      <w:pPr>
        <w:spacing w:after="0" w:line="480" w:lineRule="auto"/>
        <w:rPr>
          <w:rFonts w:ascii="Times New Roman" w:hAnsi="Times New Roman" w:cs="Times New Roman"/>
          <w:sz w:val="24"/>
        </w:rPr>
      </w:pPr>
      <w:r>
        <w:rPr>
          <w:rFonts w:ascii="Times New Roman" w:hAnsi="Times New Roman" w:cs="Times New Roman"/>
          <w:sz w:val="24"/>
        </w:rPr>
        <w:t xml:space="preserve">7. A machine waits until the bus is silent, and at this time it begins transmitting across the network while continuing to monitor the bus. If another machine also begins transmitting, both </w:t>
      </w:r>
      <w:r>
        <w:rPr>
          <w:rFonts w:ascii="Times New Roman" w:hAnsi="Times New Roman" w:cs="Times New Roman"/>
          <w:sz w:val="24"/>
        </w:rPr>
        <w:lastRenderedPageBreak/>
        <w:t>machines detect the clash and pause for an independently random period of time before transmitting again.</w:t>
      </w:r>
    </w:p>
    <w:p w:rsidR="0023224A" w:rsidRDefault="0023224A" w:rsidP="000E6FCB">
      <w:pPr>
        <w:spacing w:after="0" w:line="480" w:lineRule="auto"/>
        <w:rPr>
          <w:rFonts w:ascii="Times New Roman" w:hAnsi="Times New Roman" w:cs="Times New Roman"/>
          <w:sz w:val="24"/>
        </w:rPr>
      </w:pPr>
      <w:r>
        <w:rPr>
          <w:rFonts w:ascii="Times New Roman" w:hAnsi="Times New Roman" w:cs="Times New Roman"/>
          <w:sz w:val="24"/>
        </w:rPr>
        <w:t>9. A repeater is a device that passes signals back and forth between the two original buses (usually amplified) without conside</w:t>
      </w:r>
      <w:r w:rsidR="00732C39">
        <w:rPr>
          <w:rFonts w:ascii="Times New Roman" w:hAnsi="Times New Roman" w:cs="Times New Roman"/>
          <w:sz w:val="24"/>
        </w:rPr>
        <w:t>ring the meaning of the signals while a hub is a very short bus that relays any received signal back to all the machines connected to it rather than just between two.</w:t>
      </w:r>
    </w:p>
    <w:p w:rsidR="00732C39" w:rsidRPr="000A5BE7" w:rsidRDefault="00732C39" w:rsidP="000E6FCB">
      <w:pPr>
        <w:spacing w:after="0" w:line="480" w:lineRule="auto"/>
        <w:rPr>
          <w:rFonts w:ascii="Times New Roman" w:hAnsi="Times New Roman" w:cs="Times New Roman"/>
          <w:sz w:val="24"/>
          <w:u w:val="single"/>
        </w:rPr>
      </w:pPr>
      <w:r>
        <w:rPr>
          <w:rFonts w:ascii="Times New Roman" w:hAnsi="Times New Roman" w:cs="Times New Roman"/>
          <w:sz w:val="24"/>
        </w:rPr>
        <w:t xml:space="preserve">14a. </w:t>
      </w:r>
      <w:r w:rsidR="00A46C1F">
        <w:rPr>
          <w:rFonts w:ascii="Times New Roman" w:hAnsi="Times New Roman" w:cs="Times New Roman"/>
          <w:sz w:val="24"/>
        </w:rPr>
        <w:t xml:space="preserve">00000101.00010010.00100011 </w:t>
      </w:r>
      <w:r w:rsidR="000A5BE7">
        <w:rPr>
          <w:rFonts w:ascii="Times New Roman" w:hAnsi="Times New Roman" w:cs="Times New Roman"/>
          <w:sz w:val="24"/>
        </w:rPr>
        <w:t>is encodes as</w:t>
      </w:r>
      <w:r w:rsidR="00A46C1F">
        <w:rPr>
          <w:rFonts w:ascii="Times New Roman" w:hAnsi="Times New Roman" w:cs="Times New Roman"/>
          <w:sz w:val="24"/>
        </w:rPr>
        <w:t xml:space="preserve"> </w:t>
      </w:r>
      <w:r w:rsidR="00A46C1F" w:rsidRPr="000A5BE7">
        <w:rPr>
          <w:rFonts w:ascii="Times New Roman" w:hAnsi="Times New Roman" w:cs="Times New Roman"/>
          <w:sz w:val="24"/>
          <w:u w:val="single"/>
        </w:rPr>
        <w:t>5.18.35</w:t>
      </w:r>
    </w:p>
    <w:p w:rsidR="00732C39" w:rsidRPr="000A5BE7" w:rsidRDefault="00732C39" w:rsidP="000E6FCB">
      <w:pPr>
        <w:spacing w:after="0" w:line="480" w:lineRule="auto"/>
        <w:rPr>
          <w:rFonts w:ascii="Times New Roman" w:hAnsi="Times New Roman" w:cs="Times New Roman"/>
          <w:sz w:val="24"/>
          <w:u w:val="single"/>
        </w:rPr>
      </w:pPr>
      <w:r>
        <w:rPr>
          <w:rFonts w:ascii="Times New Roman" w:hAnsi="Times New Roman" w:cs="Times New Roman"/>
          <w:sz w:val="24"/>
        </w:rPr>
        <w:t xml:space="preserve">14b. </w:t>
      </w:r>
      <w:r w:rsidR="000A5BE7">
        <w:rPr>
          <w:rFonts w:ascii="Times New Roman" w:hAnsi="Times New Roman" w:cs="Times New Roman"/>
          <w:sz w:val="24"/>
        </w:rPr>
        <w:t>10000000.00100000 is encoded as</w:t>
      </w:r>
      <w:r w:rsidR="00A46C1F">
        <w:rPr>
          <w:rFonts w:ascii="Times New Roman" w:hAnsi="Times New Roman" w:cs="Times New Roman"/>
          <w:sz w:val="24"/>
        </w:rPr>
        <w:t xml:space="preserve"> </w:t>
      </w:r>
      <w:r w:rsidR="00A46C1F" w:rsidRPr="000A5BE7">
        <w:rPr>
          <w:rFonts w:ascii="Times New Roman" w:hAnsi="Times New Roman" w:cs="Times New Roman"/>
          <w:sz w:val="24"/>
          <w:u w:val="single"/>
        </w:rPr>
        <w:t>128.32</w:t>
      </w:r>
    </w:p>
    <w:p w:rsidR="00732C39" w:rsidRPr="000A5BE7" w:rsidRDefault="00732C39" w:rsidP="000E6FCB">
      <w:pPr>
        <w:spacing w:after="0" w:line="480" w:lineRule="auto"/>
        <w:rPr>
          <w:rFonts w:ascii="Times New Roman" w:hAnsi="Times New Roman" w:cs="Times New Roman"/>
          <w:sz w:val="24"/>
          <w:u w:val="single"/>
        </w:rPr>
      </w:pPr>
      <w:r>
        <w:rPr>
          <w:rFonts w:ascii="Times New Roman" w:hAnsi="Times New Roman" w:cs="Times New Roman"/>
          <w:sz w:val="24"/>
        </w:rPr>
        <w:t xml:space="preserve">14c. </w:t>
      </w:r>
      <w:r w:rsidR="000A5BE7">
        <w:rPr>
          <w:rFonts w:ascii="Times New Roman" w:hAnsi="Times New Roman" w:cs="Times New Roman"/>
          <w:sz w:val="24"/>
        </w:rPr>
        <w:t>00110000.00011000 is encoded as</w:t>
      </w:r>
      <w:r w:rsidR="00A46C1F">
        <w:rPr>
          <w:rFonts w:ascii="Times New Roman" w:hAnsi="Times New Roman" w:cs="Times New Roman"/>
          <w:sz w:val="24"/>
        </w:rPr>
        <w:t xml:space="preserve"> </w:t>
      </w:r>
      <w:r w:rsidR="00A46C1F" w:rsidRPr="000A5BE7">
        <w:rPr>
          <w:rFonts w:ascii="Times New Roman" w:hAnsi="Times New Roman" w:cs="Times New Roman"/>
          <w:sz w:val="24"/>
          <w:u w:val="single"/>
        </w:rPr>
        <w:t>48.24</w:t>
      </w:r>
    </w:p>
    <w:p w:rsidR="00732C39" w:rsidRPr="000A5BE7" w:rsidRDefault="00732C39" w:rsidP="000E6FCB">
      <w:pPr>
        <w:spacing w:after="0" w:line="480" w:lineRule="auto"/>
        <w:rPr>
          <w:rFonts w:ascii="Times New Roman" w:hAnsi="Times New Roman" w:cs="Times New Roman"/>
          <w:sz w:val="24"/>
          <w:u w:val="single"/>
        </w:rPr>
      </w:pPr>
      <w:r>
        <w:rPr>
          <w:rFonts w:ascii="Times New Roman" w:hAnsi="Times New Roman" w:cs="Times New Roman"/>
          <w:sz w:val="24"/>
        </w:rPr>
        <w:t xml:space="preserve">15. </w:t>
      </w:r>
      <w:r w:rsidR="000A5BE7">
        <w:rPr>
          <w:rFonts w:ascii="Times New Roman" w:hAnsi="Times New Roman" w:cs="Times New Roman"/>
          <w:sz w:val="24"/>
        </w:rPr>
        <w:t xml:space="preserve">0.0 is represented by </w:t>
      </w:r>
      <w:r w:rsidR="000A5BE7" w:rsidRPr="000A5BE7">
        <w:rPr>
          <w:rFonts w:ascii="Times New Roman" w:hAnsi="Times New Roman" w:cs="Times New Roman"/>
          <w:sz w:val="24"/>
          <w:u w:val="single"/>
        </w:rPr>
        <w:t>0000000000000000</w:t>
      </w:r>
    </w:p>
    <w:p w:rsidR="00732C39" w:rsidRDefault="00732C39" w:rsidP="000E6FCB">
      <w:pPr>
        <w:spacing w:after="0" w:line="480" w:lineRule="auto"/>
        <w:rPr>
          <w:rFonts w:ascii="Times New Roman" w:hAnsi="Times New Roman" w:cs="Times New Roman"/>
          <w:sz w:val="24"/>
        </w:rPr>
      </w:pPr>
      <w:r>
        <w:rPr>
          <w:rFonts w:ascii="Times New Roman" w:hAnsi="Times New Roman" w:cs="Times New Roman"/>
          <w:sz w:val="24"/>
        </w:rPr>
        <w:t xml:space="preserve">19. </w:t>
      </w:r>
      <w:r w:rsidR="000A5BE7">
        <w:rPr>
          <w:rFonts w:ascii="Times New Roman" w:hAnsi="Times New Roman" w:cs="Times New Roman"/>
          <w:sz w:val="24"/>
        </w:rPr>
        <w:t xml:space="preserve">26.19.1 is represented by </w:t>
      </w:r>
      <w:r w:rsidR="000A5BE7" w:rsidRPr="000A5BE7">
        <w:rPr>
          <w:rFonts w:ascii="Times New Roman" w:hAnsi="Times New Roman" w:cs="Times New Roman"/>
          <w:sz w:val="24"/>
          <w:u w:val="single"/>
        </w:rPr>
        <w:t>000110100001001100000001</w:t>
      </w:r>
    </w:p>
    <w:p w:rsidR="00732C39" w:rsidRPr="000A5BE7" w:rsidRDefault="00732C39" w:rsidP="000E6FCB">
      <w:pPr>
        <w:spacing w:after="0" w:line="480" w:lineRule="auto"/>
        <w:rPr>
          <w:rFonts w:ascii="Times New Roman" w:hAnsi="Times New Roman" w:cs="Times New Roman"/>
          <w:sz w:val="24"/>
          <w:u w:val="single"/>
        </w:rPr>
      </w:pPr>
      <w:r>
        <w:rPr>
          <w:rFonts w:ascii="Times New Roman" w:hAnsi="Times New Roman" w:cs="Times New Roman"/>
          <w:sz w:val="24"/>
        </w:rPr>
        <w:t xml:space="preserve">21. </w:t>
      </w:r>
      <w:r w:rsidR="000A5BE7">
        <w:rPr>
          <w:rFonts w:ascii="Times New Roman" w:hAnsi="Times New Roman" w:cs="Times New Roman"/>
          <w:sz w:val="24"/>
        </w:rPr>
        <w:t xml:space="preserve">8.12.20.13 is represented by </w:t>
      </w:r>
      <w:r w:rsidR="000A5BE7" w:rsidRPr="000A5BE7">
        <w:rPr>
          <w:rFonts w:ascii="Times New Roman" w:hAnsi="Times New Roman" w:cs="Times New Roman"/>
          <w:sz w:val="24"/>
          <w:u w:val="single"/>
        </w:rPr>
        <w:t>00001000000011000001010000001101</w:t>
      </w:r>
    </w:p>
    <w:p w:rsidR="002A5266" w:rsidRDefault="00732C39" w:rsidP="000E6FCB">
      <w:pPr>
        <w:spacing w:after="0" w:line="480" w:lineRule="auto"/>
        <w:rPr>
          <w:rFonts w:ascii="Times New Roman" w:hAnsi="Times New Roman" w:cs="Times New Roman"/>
          <w:sz w:val="24"/>
        </w:rPr>
      </w:pPr>
      <w:r>
        <w:rPr>
          <w:rFonts w:ascii="Times New Roman" w:hAnsi="Times New Roman" w:cs="Times New Roman"/>
          <w:sz w:val="24"/>
        </w:rPr>
        <w:t xml:space="preserve">37. </w:t>
      </w:r>
      <w:r w:rsidR="002A5266">
        <w:rPr>
          <w:rFonts w:ascii="Times New Roman" w:hAnsi="Times New Roman" w:cs="Times New Roman"/>
          <w:sz w:val="24"/>
        </w:rPr>
        <w:t>Two examples of client-side activities on the web include requesting file downloads and accessing restricted websites. Two examples of server-side activities include allowing download requests and allowing clients to access restricted websites.</w:t>
      </w:r>
    </w:p>
    <w:p w:rsidR="00732C39" w:rsidRPr="00C7529C" w:rsidRDefault="00732C39" w:rsidP="000E6FCB">
      <w:pPr>
        <w:spacing w:after="0" w:line="480" w:lineRule="auto"/>
        <w:rPr>
          <w:rFonts w:ascii="Times New Roman" w:hAnsi="Times New Roman" w:cs="Times New Roman"/>
          <w:sz w:val="24"/>
        </w:rPr>
      </w:pPr>
      <w:r>
        <w:rPr>
          <w:rFonts w:ascii="Times New Roman" w:hAnsi="Times New Roman" w:cs="Times New Roman"/>
          <w:sz w:val="24"/>
        </w:rPr>
        <w:t xml:space="preserve">47. </w:t>
      </w:r>
      <w:r w:rsidR="002A5266">
        <w:rPr>
          <w:rFonts w:ascii="Times New Roman" w:hAnsi="Times New Roman" w:cs="Times New Roman"/>
          <w:sz w:val="24"/>
        </w:rPr>
        <w:t>A proxy server is a software unit that acts as an intermediary between a client and a server with the goal of shielding the client from adverse actions of the server.</w:t>
      </w:r>
      <w:r w:rsidR="00272720">
        <w:rPr>
          <w:rFonts w:ascii="Times New Roman" w:hAnsi="Times New Roman" w:cs="Times New Roman"/>
          <w:sz w:val="24"/>
        </w:rPr>
        <w:t xml:space="preserve"> As a result and an advantage, the server has no way of knowing that the proxy server is not the actual client nor of the actual client’s existence. In addition, the server has no way of learning about the intranet’s internal features. Another advantage of proxy servers is that the proxy servers can filter all the messages sent from the server to the client.</w:t>
      </w:r>
      <w:bookmarkStart w:id="0" w:name="_GoBack"/>
      <w:bookmarkEnd w:id="0"/>
    </w:p>
    <w:sectPr w:rsidR="00732C39" w:rsidRPr="00C75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5E39B6"/>
    <w:multiLevelType w:val="hybridMultilevel"/>
    <w:tmpl w:val="5BBC9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685"/>
    <w:rsid w:val="000A5BE7"/>
    <w:rsid w:val="000E6FCB"/>
    <w:rsid w:val="0023224A"/>
    <w:rsid w:val="00272720"/>
    <w:rsid w:val="002A5266"/>
    <w:rsid w:val="00732C39"/>
    <w:rsid w:val="009C3685"/>
    <w:rsid w:val="00A46C1F"/>
    <w:rsid w:val="00C75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DD03E2-89E1-40B2-A7F6-1878E6B7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Tran</dc:creator>
  <cp:lastModifiedBy>Jimmy Tran</cp:lastModifiedBy>
  <cp:revision>3</cp:revision>
  <dcterms:created xsi:type="dcterms:W3CDTF">2015-02-12T21:03:00Z</dcterms:created>
  <dcterms:modified xsi:type="dcterms:W3CDTF">2015-02-15T22:27:00Z</dcterms:modified>
</cp:coreProperties>
</file>