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5234" w14:textId="20622449" w:rsidR="00BB1693" w:rsidRPr="00BB1693" w:rsidRDefault="00BB1693" w:rsidP="00BB1693">
      <w:pPr>
        <w:pStyle w:val="Ttulo1"/>
        <w:rPr>
          <w:rStyle w:val="normaltextrun"/>
          <w:b/>
          <w:bCs/>
          <w:i/>
          <w:iCs/>
        </w:rPr>
      </w:pPr>
      <w:r w:rsidRPr="00BB1693">
        <w:rPr>
          <w:rStyle w:val="normaltextrun"/>
          <w:b/>
          <w:bCs/>
          <w:i/>
          <w:iCs/>
        </w:rPr>
        <w:t>APLICACIONES DE LA ANALÍTICA EN RECURSOS HUMANOS</w:t>
      </w:r>
    </w:p>
    <w:p w14:paraId="566DE67E" w14:textId="77777777" w:rsidR="00BB1693" w:rsidRDefault="00BB1693" w:rsidP="00102D39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3C70DFBC" w14:textId="3086D31A" w:rsidR="00102D39" w:rsidRPr="00BB1693" w:rsidRDefault="00102D39" w:rsidP="00BB1693">
      <w:pPr>
        <w:pStyle w:val="Ttulo2"/>
        <w:rPr>
          <w:sz w:val="18"/>
          <w:szCs w:val="18"/>
        </w:rPr>
      </w:pPr>
      <w:r w:rsidRPr="00BB1693">
        <w:rPr>
          <w:rStyle w:val="normaltextrun"/>
          <w:rFonts w:ascii="Times New Roman" w:hAnsi="Times New Roman" w:cs="Times New Roman"/>
          <w:b/>
          <w:bCs/>
        </w:rPr>
        <w:t>Problema de negocio: </w:t>
      </w:r>
      <w:r w:rsidRPr="00BB1693">
        <w:rPr>
          <w:rStyle w:val="eop"/>
          <w:rFonts w:ascii="Times New Roman" w:hAnsi="Times New Roman" w:cs="Times New Roman"/>
        </w:rPr>
        <w:t> </w:t>
      </w:r>
    </w:p>
    <w:p w14:paraId="514407A3" w14:textId="6658FD5F" w:rsidR="00102D39" w:rsidRPr="00BB1693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t xml:space="preserve">La empresa enfrenta una </w:t>
      </w:r>
      <w:r w:rsidRPr="00BB1693">
        <w:rPr>
          <w:rStyle w:val="normaltextrun"/>
          <w:rFonts w:eastAsiaTheme="majorEastAsia"/>
          <w:b/>
          <w:bCs/>
        </w:rPr>
        <w:t>alta rotación</w:t>
      </w:r>
      <w:r w:rsidRPr="00BB1693">
        <w:rPr>
          <w:rStyle w:val="normaltextrun"/>
          <w:rFonts w:eastAsiaTheme="majorEastAsia"/>
        </w:rPr>
        <w:t xml:space="preserve"> de personal del 15% anual, lo que eleva los costos de contratación, provoca pérdida de conocimiento y retrasa proyectos clave, afectando la productividad y la satisfacción de los clientes. El objetivo es </w:t>
      </w:r>
      <w:r w:rsidRPr="00BB1693">
        <w:rPr>
          <w:rStyle w:val="normaltextrun"/>
          <w:rFonts w:eastAsiaTheme="majorEastAsia"/>
          <w:b/>
          <w:bCs/>
        </w:rPr>
        <w:t>reducir esta tasa</w:t>
      </w:r>
      <w:r w:rsidRPr="00BB1693">
        <w:rPr>
          <w:rStyle w:val="normaltextrun"/>
          <w:rFonts w:eastAsiaTheme="majorEastAsia"/>
        </w:rPr>
        <w:t xml:space="preserve"> para optimizar costos, mejorar la eficiencia operativa y retener talento clave.</w:t>
      </w:r>
      <w:r w:rsidRPr="00BB1693">
        <w:rPr>
          <w:rStyle w:val="eop"/>
          <w:rFonts w:eastAsiaTheme="majorEastAsia"/>
        </w:rPr>
        <w:t> </w:t>
      </w:r>
    </w:p>
    <w:p w14:paraId="7EFD22CA" w14:textId="77777777" w:rsidR="00102D39" w:rsidRPr="00BB1693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9E5D7F9" w14:textId="77777777" w:rsidR="00102D39" w:rsidRPr="00BB1693" w:rsidRDefault="00102D39" w:rsidP="00BB1693">
      <w:pPr>
        <w:pStyle w:val="Ttulo2"/>
        <w:rPr>
          <w:sz w:val="18"/>
          <w:szCs w:val="18"/>
        </w:rPr>
      </w:pPr>
      <w:r w:rsidRPr="00BB1693">
        <w:rPr>
          <w:rStyle w:val="normaltextrun"/>
          <w:rFonts w:ascii="Times New Roman" w:hAnsi="Times New Roman" w:cs="Times New Roman"/>
          <w:b/>
          <w:bCs/>
        </w:rPr>
        <w:t>Problema analítico: </w:t>
      </w:r>
      <w:r w:rsidRPr="00BB1693">
        <w:rPr>
          <w:rStyle w:val="eop"/>
          <w:rFonts w:ascii="Times New Roman" w:hAnsi="Times New Roman" w:cs="Times New Roman"/>
        </w:rPr>
        <w:t> </w:t>
      </w:r>
    </w:p>
    <w:p w14:paraId="419B4A8B" w14:textId="502C9432" w:rsidR="00102D39" w:rsidRPr="00BB1693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t xml:space="preserve">Se desarrolla un modelo de clasificación para </w:t>
      </w:r>
      <w:r w:rsidRPr="00BB1693">
        <w:rPr>
          <w:rStyle w:val="normaltextrun"/>
          <w:rFonts w:eastAsiaTheme="majorEastAsia"/>
          <w:b/>
          <w:bCs/>
        </w:rPr>
        <w:t>predecir la renuncia</w:t>
      </w:r>
      <w:r w:rsidRPr="00BB1693">
        <w:rPr>
          <w:rStyle w:val="normaltextrun"/>
          <w:rFonts w:eastAsiaTheme="majorEastAsia"/>
        </w:rPr>
        <w:t xml:space="preserve"> de empleados en el próximo año. Se </w:t>
      </w:r>
      <w:r w:rsidRPr="00BB1693">
        <w:rPr>
          <w:rStyle w:val="normaltextrun"/>
          <w:rFonts w:eastAsiaTheme="majorEastAsia"/>
          <w:b/>
          <w:bCs/>
        </w:rPr>
        <w:t>identifican las variables clave</w:t>
      </w:r>
      <w:r w:rsidRPr="00BB1693">
        <w:rPr>
          <w:rStyle w:val="normaltextrun"/>
          <w:rFonts w:eastAsiaTheme="majorEastAsia"/>
        </w:rPr>
        <w:t xml:space="preserve"> relacionadas con las renuncias para implementar acciones preventivas y reducir la tasa de rotación. El modelo se actualiza anualmente para mantener su precisión y relevancia.</w:t>
      </w:r>
      <w:r w:rsidRPr="00BB1693">
        <w:rPr>
          <w:rStyle w:val="eop"/>
          <w:rFonts w:eastAsiaTheme="majorEastAsia"/>
        </w:rPr>
        <w:t> </w:t>
      </w:r>
    </w:p>
    <w:p w14:paraId="593E22E5" w14:textId="77777777" w:rsidR="00102D39" w:rsidRPr="00BB1693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D877D3A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B1693">
        <w:rPr>
          <w:rStyle w:val="normaltextrun"/>
          <w:rFonts w:eastAsiaTheme="majorEastAsia"/>
          <w:b/>
          <w:bCs/>
          <w:shd w:val="clear" w:color="auto" w:fill="FFFF00"/>
        </w:rPr>
        <w:t>Diseño del negocio:</w:t>
      </w:r>
      <w:r w:rsidRPr="00BB1693">
        <w:rPr>
          <w:rStyle w:val="eop"/>
          <w:rFonts w:eastAsiaTheme="majorEastAsia"/>
        </w:rPr>
        <w:t> </w:t>
      </w:r>
    </w:p>
    <w:p w14:paraId="51DC05E4" w14:textId="6CC55D50" w:rsidR="00102D39" w:rsidRPr="00BB1693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BB1693">
        <w:rPr>
          <w:rFonts w:eastAsiaTheme="minorHAnsi"/>
          <w:b/>
          <w:bCs/>
          <w:noProof/>
          <w:kern w:val="2"/>
          <w:lang w:eastAsia="en-US"/>
          <w14:ligatures w14:val="standardContextual"/>
        </w:rPr>
        <w:drawing>
          <wp:inline distT="0" distB="0" distL="0" distR="0" wp14:anchorId="74AA183D" wp14:editId="4B509087">
            <wp:extent cx="5612130" cy="26104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93">
        <w:rPr>
          <w:rStyle w:val="eop"/>
          <w:rFonts w:eastAsiaTheme="majorEastAsia"/>
        </w:rPr>
        <w:t> </w:t>
      </w:r>
    </w:p>
    <w:p w14:paraId="00DAE45B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B1693">
        <w:rPr>
          <w:rStyle w:val="normaltextrun"/>
          <w:rFonts w:eastAsiaTheme="majorEastAsia"/>
          <w:b/>
          <w:bCs/>
        </w:rPr>
        <w:t>Diseño Técnico: </w:t>
      </w:r>
      <w:r w:rsidRPr="00BB1693">
        <w:rPr>
          <w:rStyle w:val="eop"/>
          <w:rFonts w:eastAsiaTheme="majorEastAsia"/>
        </w:rPr>
        <w:t> </w:t>
      </w:r>
    </w:p>
    <w:p w14:paraId="68773971" w14:textId="00B43436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t>Se va a entrenar un modelo de clasificación que predice las potenciales renuncias de empleados el siguiente año (2017), mediante la identificación de variables claves.</w:t>
      </w:r>
      <w:r w:rsidRPr="00BB1693">
        <w:rPr>
          <w:rStyle w:val="eop"/>
          <w:rFonts w:eastAsiaTheme="majorEastAsia"/>
        </w:rPr>
        <w:t> </w:t>
      </w:r>
    </w:p>
    <w:p w14:paraId="1C43AA3A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0E3A1B5" w14:textId="6AE625CC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t>Los empleados se clasificarán de manera binaria siendo 0 los no críticos y 1 los críticos, es decir los empleados que son potenciales renuncias. Se tomará en cuenta a los 10 empleados críticos con la taza (¿o puntuación?) de satisfacción más baja para realizar un estudio que tenga en cuenta las razones de insatisfacción para lograr.</w:t>
      </w:r>
      <w:r w:rsidRPr="00BB1693">
        <w:rPr>
          <w:rStyle w:val="eop"/>
          <w:rFonts w:eastAsiaTheme="majorEastAsia"/>
        </w:rPr>
        <w:t> </w:t>
      </w:r>
    </w:p>
    <w:p w14:paraId="1A44E754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7BF7325" w14:textId="5600DF3A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lastRenderedPageBreak/>
        <w:t>Las variables que se utilizaran para el modelo.</w:t>
      </w:r>
      <w:r w:rsidRPr="00BB1693">
        <w:rPr>
          <w:rStyle w:val="eop"/>
          <w:rFonts w:eastAsiaTheme="majorEastAsia"/>
        </w:rPr>
        <w:t> </w:t>
      </w:r>
    </w:p>
    <w:p w14:paraId="7A8089C9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0A5DCE60" w14:textId="46060000" w:rsidR="00102D39" w:rsidRPr="00BB1693" w:rsidRDefault="00102D39" w:rsidP="00102D39">
      <w:pPr>
        <w:pStyle w:val="outlineelement"/>
        <w:numPr>
          <w:ilvl w:val="0"/>
          <w:numId w:val="6"/>
        </w:numPr>
        <w:spacing w:before="0" w:beforeAutospacing="0" w:after="240" w:afterAutospacing="0"/>
        <w:rPr>
          <w:rFonts w:eastAsiaTheme="majorEastAsia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/>
            <w:color w:val="000000"/>
          </w:rPr>
          <m:t>ypred= análisis de cada empleado 2017 (t+1)</m:t>
        </m:r>
      </m:oMath>
    </w:p>
    <w:p w14:paraId="12450F9A" w14:textId="0DF2FCB4" w:rsidR="00102D39" w:rsidRPr="00BB1693" w:rsidRDefault="00102D39" w:rsidP="00102D39">
      <w:pPr>
        <w:pStyle w:val="outlineelement"/>
        <w:numPr>
          <w:ilvl w:val="0"/>
          <w:numId w:val="7"/>
        </w:numPr>
        <w:spacing w:before="0" w:beforeAutospacing="0" w:after="240" w:afterAutospacing="0"/>
        <w:rPr>
          <w:rFonts w:eastAsiaTheme="majorEastAsia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/>
            <w:color w:val="000000"/>
          </w:rPr>
          <m:t>yreal= desempeño de cada empleado 2016 (t+1)</m:t>
        </m:r>
      </m:oMath>
    </w:p>
    <w:p w14:paraId="4A850355" w14:textId="0D1C429B" w:rsidR="00102D39" w:rsidRPr="00BB1693" w:rsidRDefault="00102D39" w:rsidP="00102D39">
      <w:pPr>
        <w:pStyle w:val="outlineelement"/>
        <w:numPr>
          <w:ilvl w:val="0"/>
          <w:numId w:val="8"/>
        </w:numPr>
        <w:spacing w:before="0" w:beforeAutospacing="0" w:after="240" w:afterAutospacing="0"/>
        <w:rPr>
          <w:rFonts w:eastAsiaTheme="majorEastAsia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/>
            <w:color w:val="000000"/>
          </w:rPr>
          <m:t>x=inf de cada empleado 2016 (t) </m:t>
        </m:r>
      </m:oMath>
    </w:p>
    <w:p w14:paraId="56430EF1" w14:textId="2A33A6B3" w:rsidR="00102D39" w:rsidRPr="00BB1693" w:rsidRDefault="00102D39" w:rsidP="00042D8C">
      <w:pPr>
        <w:pStyle w:val="outlineelement"/>
        <w:numPr>
          <w:ilvl w:val="0"/>
          <w:numId w:val="9"/>
        </w:numPr>
        <w:spacing w:before="0" w:beforeAutospacing="0" w:after="240" w:afterAutospacing="0"/>
        <w:rPr>
          <w:rFonts w:eastAsiaTheme="majorEastAsia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/>
            <w:color w:val="000000"/>
          </w:rPr>
          <m:t>x=inf de cada empleado 2015 (t)</m:t>
        </m:r>
      </m:oMath>
    </w:p>
    <w:p w14:paraId="460EBF07" w14:textId="606B4613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BB1693">
        <w:rPr>
          <w:rStyle w:val="normaltextrun"/>
          <w:rFonts w:eastAsiaTheme="majorEastAsia"/>
        </w:rPr>
        <w:t>Los resultados obtenidos se entregarán en una base de datos a RRHH para la creación de estrategias de retención de los empleados.</w:t>
      </w:r>
      <w:r w:rsidRPr="00BB1693">
        <w:rPr>
          <w:rStyle w:val="eop"/>
          <w:rFonts w:eastAsiaTheme="majorEastAsia"/>
        </w:rPr>
        <w:t> </w:t>
      </w:r>
    </w:p>
    <w:p w14:paraId="0E6C2876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EC338E6" w14:textId="77777777" w:rsidR="00102D39" w:rsidRPr="00BB1693" w:rsidRDefault="00102D39" w:rsidP="00102D3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B1693">
        <w:rPr>
          <w:rStyle w:val="normaltextrun"/>
          <w:rFonts w:eastAsiaTheme="majorEastAsia"/>
        </w:rPr>
        <w:t xml:space="preserve">El modelo se </w:t>
      </w:r>
      <w:proofErr w:type="spellStart"/>
      <w:r w:rsidRPr="00BB1693">
        <w:rPr>
          <w:rStyle w:val="normaltextrun"/>
          <w:rFonts w:eastAsiaTheme="majorEastAsia"/>
        </w:rPr>
        <w:t>re-entrena</w:t>
      </w:r>
      <w:proofErr w:type="spellEnd"/>
      <w:r w:rsidRPr="00BB1693">
        <w:rPr>
          <w:rStyle w:val="normaltextrun"/>
          <w:rFonts w:eastAsiaTheme="majorEastAsia"/>
        </w:rPr>
        <w:t xml:space="preserve"> cada año, después de realizada la encuesta de satisfacción a los empleados, para posteriormente realizar las predicciones.</w:t>
      </w:r>
      <w:r w:rsidRPr="00BB1693">
        <w:rPr>
          <w:rStyle w:val="eop"/>
          <w:rFonts w:eastAsiaTheme="majorEastAsia"/>
        </w:rPr>
        <w:t> </w:t>
      </w:r>
    </w:p>
    <w:p w14:paraId="6F2EE58E" w14:textId="77777777" w:rsidR="005E723B" w:rsidRPr="00BB1693" w:rsidRDefault="005E723B" w:rsidP="00102D39">
      <w:pPr>
        <w:rPr>
          <w:rFonts w:ascii="Times New Roman" w:hAnsi="Times New Roman" w:cs="Times New Roman"/>
        </w:rPr>
      </w:pPr>
    </w:p>
    <w:sectPr w:rsidR="005E723B" w:rsidRPr="00BB1693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605F1" w14:textId="77777777" w:rsidR="007C114B" w:rsidRDefault="007C114B" w:rsidP="00BB1693">
      <w:pPr>
        <w:spacing w:after="0" w:line="240" w:lineRule="auto"/>
      </w:pPr>
      <w:r>
        <w:separator/>
      </w:r>
    </w:p>
  </w:endnote>
  <w:endnote w:type="continuationSeparator" w:id="0">
    <w:p w14:paraId="28A5B96C" w14:textId="77777777" w:rsidR="007C114B" w:rsidRDefault="007C114B" w:rsidP="00BB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1628853"/>
      <w:docPartObj>
        <w:docPartGallery w:val="Page Numbers (Bottom of Page)"/>
        <w:docPartUnique/>
      </w:docPartObj>
    </w:sdtPr>
    <w:sdtContent>
      <w:p w14:paraId="62A94ECB" w14:textId="5D5B3ACB" w:rsidR="00BB1693" w:rsidRDefault="00BB16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2AEF53" w14:textId="77777777" w:rsidR="00BB1693" w:rsidRDefault="00BB16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8315E" w14:textId="77777777" w:rsidR="007C114B" w:rsidRDefault="007C114B" w:rsidP="00BB1693">
      <w:pPr>
        <w:spacing w:after="0" w:line="240" w:lineRule="auto"/>
      </w:pPr>
      <w:r>
        <w:separator/>
      </w:r>
    </w:p>
  </w:footnote>
  <w:footnote w:type="continuationSeparator" w:id="0">
    <w:p w14:paraId="6BF5B9C2" w14:textId="77777777" w:rsidR="007C114B" w:rsidRDefault="007C114B" w:rsidP="00BB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7151"/>
    <w:multiLevelType w:val="multilevel"/>
    <w:tmpl w:val="ED3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16C0A"/>
    <w:multiLevelType w:val="multilevel"/>
    <w:tmpl w:val="06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B43EC"/>
    <w:multiLevelType w:val="multilevel"/>
    <w:tmpl w:val="FA1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83DC9"/>
    <w:multiLevelType w:val="multilevel"/>
    <w:tmpl w:val="244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C773D"/>
    <w:multiLevelType w:val="multilevel"/>
    <w:tmpl w:val="7EE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B08EB"/>
    <w:multiLevelType w:val="hybridMultilevel"/>
    <w:tmpl w:val="7EBC80E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1253A7"/>
    <w:multiLevelType w:val="multilevel"/>
    <w:tmpl w:val="DD3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50AEF"/>
    <w:multiLevelType w:val="multilevel"/>
    <w:tmpl w:val="60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67EF9"/>
    <w:multiLevelType w:val="multilevel"/>
    <w:tmpl w:val="BD6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702721">
    <w:abstractNumId w:val="5"/>
  </w:num>
  <w:num w:numId="2" w16cid:durableId="297611712">
    <w:abstractNumId w:val="4"/>
  </w:num>
  <w:num w:numId="3" w16cid:durableId="1251810141">
    <w:abstractNumId w:val="0"/>
  </w:num>
  <w:num w:numId="4" w16cid:durableId="1097797417">
    <w:abstractNumId w:val="2"/>
  </w:num>
  <w:num w:numId="5" w16cid:durableId="8725862">
    <w:abstractNumId w:val="3"/>
  </w:num>
  <w:num w:numId="6" w16cid:durableId="111292736">
    <w:abstractNumId w:val="1"/>
  </w:num>
  <w:num w:numId="7" w16cid:durableId="1834758306">
    <w:abstractNumId w:val="6"/>
  </w:num>
  <w:num w:numId="8" w16cid:durableId="571893703">
    <w:abstractNumId w:val="8"/>
  </w:num>
  <w:num w:numId="9" w16cid:durableId="611548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1"/>
    <w:rsid w:val="0001460A"/>
    <w:rsid w:val="00042D8C"/>
    <w:rsid w:val="00102D39"/>
    <w:rsid w:val="00284111"/>
    <w:rsid w:val="00321F73"/>
    <w:rsid w:val="00481AC0"/>
    <w:rsid w:val="005E723B"/>
    <w:rsid w:val="007C114B"/>
    <w:rsid w:val="00852CA3"/>
    <w:rsid w:val="00AC49C5"/>
    <w:rsid w:val="00BB1693"/>
    <w:rsid w:val="00D448C3"/>
    <w:rsid w:val="00E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0D0F"/>
  <w15:chartTrackingRefBased/>
  <w15:docId w15:val="{A136F9B5-E96D-4E16-B9EA-C5B4577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11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02D39"/>
  </w:style>
  <w:style w:type="character" w:customStyle="1" w:styleId="eop">
    <w:name w:val="eop"/>
    <w:basedOn w:val="Fuentedeprrafopredeter"/>
    <w:rsid w:val="00102D39"/>
  </w:style>
  <w:style w:type="character" w:customStyle="1" w:styleId="scxw191286465">
    <w:name w:val="scxw191286465"/>
    <w:basedOn w:val="Fuentedeprrafopredeter"/>
    <w:rsid w:val="00102D39"/>
  </w:style>
  <w:style w:type="paragraph" w:customStyle="1" w:styleId="outlineelement">
    <w:name w:val="outlineelement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mi">
    <w:name w:val="mi"/>
    <w:basedOn w:val="Fuentedeprrafopredeter"/>
    <w:rsid w:val="00102D39"/>
  </w:style>
  <w:style w:type="character" w:customStyle="1" w:styleId="mo">
    <w:name w:val="mo"/>
    <w:basedOn w:val="Fuentedeprrafopredeter"/>
    <w:rsid w:val="00102D39"/>
  </w:style>
  <w:style w:type="character" w:customStyle="1" w:styleId="mn">
    <w:name w:val="mn"/>
    <w:basedOn w:val="Fuentedeprrafopredeter"/>
    <w:rsid w:val="00102D39"/>
  </w:style>
  <w:style w:type="character" w:customStyle="1" w:styleId="mjxassistivemathml">
    <w:name w:val="mjx_assistive_mathml"/>
    <w:basedOn w:val="Fuentedeprrafopredeter"/>
    <w:rsid w:val="00102D39"/>
  </w:style>
  <w:style w:type="paragraph" w:styleId="Encabezado">
    <w:name w:val="header"/>
    <w:basedOn w:val="Normal"/>
    <w:link w:val="EncabezadoCar"/>
    <w:uiPriority w:val="99"/>
    <w:unhideWhenUsed/>
    <w:rsid w:val="00BB1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693"/>
  </w:style>
  <w:style w:type="paragraph" w:styleId="Piedepgina">
    <w:name w:val="footer"/>
    <w:basedOn w:val="Normal"/>
    <w:link w:val="PiedepginaCar"/>
    <w:uiPriority w:val="99"/>
    <w:unhideWhenUsed/>
    <w:rsid w:val="00BB1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11cf1b-6d5e-49f0-8714-60cf77e587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58E00E874709439BB6328D0006486D" ma:contentTypeVersion="9" ma:contentTypeDescription="Crear nuevo documento." ma:contentTypeScope="" ma:versionID="709c5d3149d476a39a00509f9615c6bb">
  <xsd:schema xmlns:xsd="http://www.w3.org/2001/XMLSchema" xmlns:xs="http://www.w3.org/2001/XMLSchema" xmlns:p="http://schemas.microsoft.com/office/2006/metadata/properties" xmlns:ns3="6211cf1b-6d5e-49f0-8714-60cf77e58716" xmlns:ns4="2111b619-3b9d-4038-8779-5dc34eb363c8" targetNamespace="http://schemas.microsoft.com/office/2006/metadata/properties" ma:root="true" ma:fieldsID="c631a063e1b1ab4feb7d1169859128a5" ns3:_="" ns4:_="">
    <xsd:import namespace="6211cf1b-6d5e-49f0-8714-60cf77e58716"/>
    <xsd:import namespace="2111b619-3b9d-4038-8779-5dc34eb363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1cf1b-6d5e-49f0-8714-60cf77e58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1b619-3b9d-4038-8779-5dc34eb363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627DA-5497-4DD7-82EA-ED04779664FC}">
  <ds:schemaRefs>
    <ds:schemaRef ds:uri="http://schemas.microsoft.com/office/2006/metadata/properties"/>
    <ds:schemaRef ds:uri="http://schemas.microsoft.com/office/infopath/2007/PartnerControls"/>
    <ds:schemaRef ds:uri="6211cf1b-6d5e-49f0-8714-60cf77e58716"/>
  </ds:schemaRefs>
</ds:datastoreItem>
</file>

<file path=customXml/itemProps2.xml><?xml version="1.0" encoding="utf-8"?>
<ds:datastoreItem xmlns:ds="http://schemas.openxmlformats.org/officeDocument/2006/customXml" ds:itemID="{DC346896-0577-47DA-A693-A22DF8DCF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61F06-9A28-46F9-97CC-0BA4994B7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1cf1b-6d5e-49f0-8714-60cf77e58716"/>
    <ds:schemaRef ds:uri="2111b619-3b9d-4038-8779-5dc34eb36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JOS� GIL PACHECO</dc:creator>
  <cp:keywords/>
  <dc:description/>
  <cp:lastModifiedBy>AURA MAR�A MOLINA AMAYA</cp:lastModifiedBy>
  <cp:revision>7</cp:revision>
  <dcterms:created xsi:type="dcterms:W3CDTF">2024-08-19T21:34:00Z</dcterms:created>
  <dcterms:modified xsi:type="dcterms:W3CDTF">2024-09-20T00:53:00Z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0x0101004D58E00E874709439BB6328D0006486D</vt:lpwstr>
  </property>
</Properties>
</file>