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падает в несколько раз.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не зависит от канала. Чтобы протокол передачи не зависел от размера сообщения и группы узлов,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